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համազգեստի լրակազմի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համազգեստի լրակազմի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համազգեստի լրակազմի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համազգեստի լրակազմի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համազգեստ(արտահագուստ լրակազմով)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4.3711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համազգեստ(արտահագուստ լրակազմով)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Արտահագուստ
Լրակազմը պետք է բաղկացած լինի կանացի կիսաթև կիսախալաթից և կարճաթև շապիկից` նախատեսված մաքրուհիների համար։ 
Կիսախալաթի կտորը պետք է լինի 100% պոլիեսթեր (գաբարդին), գունային տիսմաներով երիզված։ Պետք է ունենա արտաքին 3 գրպաններ։ Կիսախալաթի կոճկվող մասը՝ երկաթյա կոճգամներով։ Կիսախալաթի մեջքի մասում ասեղնագործված դաջվում է «ՄԱԼԱԹԻԱ-ՍԵԲԱՍՏԻԱ» անվանումը: Մեջքամասի վերին եզրի կարի տակից կարվում է չափս-հասակի ստուգիչ պիտակ։                                                                                                                Շապիկը կարված պետք է լինի 160±5% գ/մ2 մակերեսային խտությամբ, բարձրորակ պենյա կոմպակտ կտորից, գործվածքի բաղադրությունը՝ առնվազն 95% բամբակ, առնվազն 5% էլաստոն: Շապիկը պետք է լինի կարճաթև՝ վզի կլոր բացվածքով, կլոր օձիքով, բարձրորակ պենյա Ռիբանա կտորե գործվածքից: Գծային չափսերի փոփոխությունը լվանալուց հետո չպետք է գերազանցի 2%-ը։ Թելը, որից կարվելու են շապիկները՝ առնվազն 100% բամբակյա, բարձր որակի։ Շապիկի մեջքի մասում ասեղնագործված դաջվում է «ՄԱԼԱԹԻԱ-ՍԵԲԱՍՏԻԱ» անվանումը: Մեջքամասի վերին եզրի կարի տակից կարվում է չափս-հասակի ստուգիչ պիտակ։                                                                                                                Չափսերը վերցվում է տեղում՝ Կատարողի կողմից։ Հագուստի գույնը և նմուշը նախապես համաձայնեցնել Պատվիրատուի հետ։ 
Փաթեթավորումը կատարվում է թափանցիկ պոլիէթիլենային տոպրակներով։
Մատակարար կազմակերպությունը մատակարարումից առաջ պետք է Պատվիրատուի համաձայնեցմանը ներկայացնի մեկ լրակազմ օրինակ  նմուշներ`   արտաքին տեսքը  սահմնաված բոլոր ցուցանիշների հետ համաձայնեցնելու համար: Հաստատված նմուշն հանդիսանում է պայմանագրով սահմանված քանակի մաս և ենթակա է մուտքագրման` վերջին խմբաքանակը ներկայացնելիս: Ապրանքի մատակարարումը մինչև Պատվիրատուի պահեստային տնտեսություն /Մալաթիա-Սեբաստիա 32/ կատարում է վաճառողը:
Մատակարարվող  ապրանքները պետք է լինեն նոր։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համազգեստ(արտահագուստ լրակազմով)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