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«Հայք»  մարզամշակութային  ճամբար   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«Հայք»  մարզամշակութային  ճամբար   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«Հայք»  մարզամշակութային  ճամբար   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«Հայք»  մարզամշակութային  ճամբար   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4.7211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420.08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2026.07.14.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««Հայք »» մարզամշակութային ճամբար  - 
Կատարողը Դավթաշեն վարչական շրջանում՝  196 դպրոցի բակում,   պետք է կազմակերպի   ճամբար՝ 10 աշխատանքային օր տևողությամբ ՝ առնվազն 5-ական ժամ /Ճամբարի ընթացքում մասնակիցների ընդհանուր թիվը՝ 60/: 
Կատարողի կողմից պետք է տվյալ տարածքը ձևավորվի ճամբարային թեմատիկ զարդարանքներով / առնվազն 4 հատ վրան- տաղավար, գունավոր թղթերով շղթաներ, գունավոր փուչիկներ, առնվազն 2 մ լայնությամբ և 3 մ բարձրությամբ չափսի բաններ՝ «« Հայք»» ճամբար վերտառությամբ, թվով 60 հատ փափուկ գունավոր  բարձեր, սեղաններ, աթոռներ/ բոլոր իրերը՝ վերադարձի պայմանով/։
Յուրաքանչյուր օր Կատարողը  պետք է կազմակերպի ճանաչողական և ուսուցողական խաղեր, վարպետության դասեր, առնվազն 3 անգամ այցելություններ թանգարաններ կամ այլ հետաքրքիր վայրեր Երևանում՝ Դավթաշենից դուրս  /60 հոգու համար բարձրակարգ տրանսպորտային ծառայությունը, տոմսերը, անհրաժեշտ նյութերի տրամադրումը իրականացնում  է Կատարողը/: Ծրագրի կատարման համար Կատարողը պետք է ապահովի համապատասխան նյութեր՝ բոլոր մասնակիցների համար՝ ջրաներկեր, մատիրտներ, թթղեր, նկարակալներ, գրքեր, վրձիններ, կավե նյութեր։ 
 Կատարողը պետք է ապահովի ճամբարում յուրաքանչյուր փուլի համար բժիշկ համապատասխան որակավորմամբ,  առնվազն չորս  ջոկատավարների ներկայությունը՝ ճամբարային ծրագրի իրականացման համար /ջոկատավարները պետք է լինեն մանկավարժական կրթությամբ կամ  մանկավարժական, մշակութային ոլորտում փորձ ունեցող/, պրոֆեսիոնալ ֆոտո-վիդեո նկարահանում և մոնտաժ, նկարների և տեսահոլովակների տրամադրում ռեպորտաժների տեսքով:
Կատարողը պետք է ապահովի առնվազն  60 բամբակե շապիկներ և գլխարկներ՝ տպագրված ««Հայք»» տարբերանշանով /շապիկների ձևը, գույնը և չափսը համաձայնեցնել պատվիրատուի հետ/։
 Յուրաքանչյուր մասնակցի համար Կատարողը պետք է ապահովի սննդային փաթեթ․ փաթեթը պետք է ներառի մեկ բանան, մեկ խնձոր, մեկ բնական հյութ, մեկ հատ բուլկի կամ թխվածքաբլիթներ / սնունդը պետք է լինի թարմ, սանիտարահիգենիկ փաթեթավորված/ Տեսականին նախապես համաձայնեցնել Պատվիրատուի հետ/:
 Անհրաժեշտ է կազմակերպել ճամբարի բացման և փակման արարողություն՝ մեկ ժամ տևողությամբ համերգ հմուտ հաղորդավարի, խաղավարների, DJ-ի մասնակցությամբ, բացօթյա հնչողության համար անհրաժեշտ կլինի 3-5 կվտ հնչունային տեխնիկա, լուսային էֆեկտներ: 
Կատարողը մասնակիցների համար պետք է ապահովի թվով 70 հատ A4 ֆորմատի պատվոգրեր և համապատասխան քանակի փայտե շրջանակներ, առնվազն  70 հատ հաստ նոթատետրեր և գրիչներ  համապատասխան գրառությամբ։ 
Միջոցառման ընթացքը, վայրը և ծրագիրը համաձայնեցվում է պատվիրատուի հետ՝ վերջինիս ներկայացված ժամանակացույցին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վարչական շրջան 4-րդ թաղամաս 196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