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/անիվներով, պտտվող/ Գրասենյակային աթոռ՝ անիվներով, պաստառի նյութը՝ ցանցե և կտորե գործվածք, գույնը սև, տարբեր դիրքերով ֆիքսվող ճոճման մեխանիզմով, բարձրության կարգավորմամբ, ուղղահայաց ֆիքսվող ճոճման մեխանիզմով, թևի հենակները՝ պլաստիկե, հիմնակմախքը՝ պլաստիկե: Ծանրաբեռնվածությունը՝ առնվազն 120կգ։ Չափսերը՝ աթոռի ընդանուր բարձրությունը առնվազն 98,5 սմ, նստատեղի լայնքը՝ առնվազն 48 սմ, նստատեղի խորությունը՝ առնվազն 44 սմ, նստատեղից արմնկակալները բարձրությունը՝ առնվազն 19 սմ, նստատեղից մեջքի բարձրությունը՝ առնվազն 44 սմ, անիվների տրամագիծը՝ առնվազն 60 սմ: Երաշխիքը՝ առնվազն մեկ տարի։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կաշվե աթոռ
Գրասենյակային աթոռ՝ հինգ անվակների վրա` միմյանց կապակցված հինգ թևանի փայտյա խաչուկով։ Թևի հենակների նյութը փայտե։ Պաստառապատված պետք է լինի բարձր որակի կաշվե փոխարինողով,մեջքը և նստատեղը՝ նրբատախտակից: Պտտվող, բարձրացող-իջնող, կարգավորվող՝ ճոճման հնարավորությամբ, ֆիքսվող։ Աթոռի ընդանուր բարձրությունը առնվազն 111-125 սմ, նստատեղի լայնքը՝ բռնակով առնվազն 61 սմ, խորությունը՝ առնվազն 48սմ։ Գույն նախապես համաձայնեցնել պատվիրատուի հետ։ Երաշխիքը՝ առնվազն մեկ տարի։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Արտաքին չափեր` ԵxԽxԲ առնվազն 205x75x80 (սմ), Կոնֆիգուրացիա` Չբացվող։ Նյութը՝ էկո-կաշի, Պահոց`առկա չէ, Պատրաստման նյութեր` լամինատ, սպունգ, կտոր,կաշի։ Կարկաս փայտ՝ սոճի,գոտի,ԴՍՊ,ԴՎՊ։ Գույնը  և արտաքին տեսքը նախապես համաձայնեցնել պատվիրատուի հետ։ Երաշխիքը՝ առնվազն մեկ տարի։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փոքր՝ առանց դռների՝ Չափսերը' ԲxԼxԽ առնվազն 210x50x40 սմ։ Դարակների քանակը առնվազն 5։ Ետնամասը պատված լինի առնվազն 4 մմ հաստության ԴՎՊ-ով։ Նյութ՝ ԼԴՍՊ։ Գույնը և արտաքին տեսքը նախապես համաձայնեցնել պատվիրատուի հետ։ Երաշխիքը՝ առնվազն մեկ տարի։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White Board, Տեսակ՝ մարկերային, չափերը՝ առնվազն 90*120սմ։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ուղղահայաց, հատուկ մշակված կտորից կամ պոլիմերային նյութերից, ալյումինե քիվով, երկու կողմից հավաքովի։ Գույնը նախապես համաձայնեցնել պատվիրատուի հետ։ Երաշխիքը՝ առնվազն մեկ տարի։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