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կառավարման և հսկման համակարգի (տեղադրումով և կարգաբերումով)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կառավարման և հսկման համակարգի (տեղադրումով և կարգաբերումով)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կառավարման և հսկման համակարգի (տեղադրումով և կարգաբերումով)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կառավարման և հսկման համակարգի (տեղադրումով և կարգաբերումով)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և հսկման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զորահավաքային հարցերի և քաղաքացիական պաշտպանության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և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և հսկման համակարգ` ազդարարման համակարգի հեռահար կառավարման բլոկների ձեռքբերում՝  /տեղադրումով և կարգաբերումով/ 
1.	Հիմնական ֆունկցիոնալ պահանջներ՝
Ազդանշանի հեռահար ակտիվացում և ապաակտիվացում հետևյալ կապի տեսակներով՝
1.	GSM կապի միջոցով՝ զանգով և SMS հաղորդագրությամբ:
2.	Համացանցի միջոցով՝ լարային՝ Ethernet և անլար՝ GPRS, 4G (VPN ցանցում աշխատելու հնարավորություն ստատիկ IP-ով):
3.	Երկու SIM քարտերի միջոցով աշխատելու հնարավորություն, ինչպես նաև քարտերից մեկի չաշխատելու կամ կապի խնդրի դեպքում, կապի փոխանցում  մյուս քարտին/:
4.	Ազդարարման հնարավորություն՝ առանց որևէ կապի միջոց օգտագործելու՝ անմիջապես բլոկի վրա կամ առանձին տեղադրված կոճակով: Կոճակը սեղմելով ազդարարումը կատարվում է ավտոմատ կերպով:
5.	Կուտակիչային մարտկոց` ցանցի խափանման դեպքում սարքի հետ կապ պահպանելու համար:
6.	Կարգավորման հնարավորություն՝ համակարգչի օգնությամբ:
7.	Շչակի ակտիվացման և ապաակտիվացման վերաբերյալ տեղեկատվության պահպանման և հաղորդման հնարավորություն:
8.	Կառավարման բլոկը պետք է ապահովի Երևան քաղաքում արդեն տեղադրված և գործող «C-40, C–40с, C-28» և այլ համարժեք մոդելների շչակների կառավարումը:
9.	Կառավարման բլոկի վիճակի վերաբերյալ տեղեկատվության դիտարկման հնարավորություն (ֆազերի կորստի, լարման, փոխատեղման և մարտկոցի լարման)։
10.	Շչակի գործարկման վիճակի՝ միացված կամ անջատված լինելու վերաբերյալ տեղեկատվության դիտարկման հնարավորություն (ուշադրություն բոլորին, օդային տագնապ ազդանշանի կամ ազդարարման անջատման վերաբերյալ, ինչպես նաև անհրաժեշտության դեպքում այլ նմանատիպ ազդանշանների մասին)։
11.	Կառավարման բլոկը պետք է ապահովի  եռաֆազ և միաֆազ շչակների կառավարումը։
12.	Կառավարման բլոկի ծրագրային թարմացումների հնարավորություն։
13.	GSM ալեհավաք՝ անլար կապի որակի ապահովման համար։
14.	Սարքը պետք է ունենա առնվազն 2 տեսակի ազդարարման հնարավորություն (առանց վերածրագրավորման/վերակարգավորման)՝ Օդային տագնապ (ընդհատումներով ազդանշան), Ուշադրություն բոլորին (չընդհատվող ազդանշան), ինչպես նաև հետագայում ազդարարման հրամանների տեսակների ավելացման և փոփոխման հնարավորություն:
2.	Տեխնիկական պահանջներ
1.	    Հիմնական տպասալ /4G և ավել ցանցով աշխատելու հնարավորություն/ :
2.	Ավտոմատ անջատիչ՝ առնվազն C 40A (380 և 220 Վ լարմամբ աշխատելու հնարավորությամբ):
3.	Մեխանիկական կոնտակտոր 18-22 Ա:
4.	Անխափան սնուցման բլոկ (հոսանքի լարման կարգավորիչ):
5.	Կուտակչային մարտկոց 12 Վ, 1.2 Ա*ժ:
6.	GSM ալեհավաք (լարի երկարությունը մինչև 500 սմ):
7.	Սարքը պետք է ունենա 380 և 220 Վ լարմամբ աշխատելու հնարավորություն:
3.	Բլոկի չափսերը, քաշը և այլ պահանջներ
1.	Բարձրություն՝ մինչև -100 սմ:
2.	Լայնություն՝ մինչև    -50 սմ:
3.	Խորություն՝ մինչև     -40 սմ:
4.	Քաշ՝ մինչև -15 կգ:
5.	Նյութ՝ մետաղական
6.	Արկղի ներկ՝ փոշեներկված կամ ներկված: 
7.	Պաշտպանվածությունը՝ IP 65։
4.	Տեղադրման պահանջներ՝
1.	Սարքն անհրաժեշտ է տեղադրել 1.5–2մ բարձրությամբ, գործարկման համար հասանելի վայրում /պահակակետ, հերթապահ մաս և այլ/։
2.	Նախքան հաղորդալարերի միացումը ստուգել ֆազերի հերթականությունը և համապատասխանությունը նոմինալին։
3.	Ֆազերը միացնել այնպես, որ ելքերի և մուտքերի հերթականությունները համապատասխանեն միմյանց։
4.	Սարքը պետք է ունենա հողանցում ապահովող սեղմակ։
5.	Տեղադրում (Տեղադրումը իր մեջ ներառում է՝ մալուխների անցկացում, միացում էլեկտրական վահանակին և էլեկտրաշչակին):
6.	Տեղադրման համար անհրաժեշտ պարագաներ (անհրաժեշտ պարագաները իր մեջ ներառում են՝ մալուխներ՝ 3x2.5 մմ2 պղնձե հաղորդալար միաֆազ հոսանքի համար, 4x2.5 մմ2 պղնձե հաղորդալար եռաֆազ հոսանքի համար, մալուխների ամրացման համար անհրաժեշտ պարագաներ՝ պտուտակ, հեղույս (болт), տափողակ (шайба), մալուխների համար նախատեսված ամրակներ, անհրաժեշտության դեպքում կոնստրուկցիաների՝ հենակի կամ այլ հարմարանքի պատրաստում: 
7.	Տեղադրման վայրի GPS կոորդինատի տեղորոշում, սարքի սերիական համարի տրամադրում ըստ տեղադրման վայրի:
5.	Կարգաբերում և միացում 
1.	Սարքը ցանցին միացնելուց հետո տեղադրել տրամադրված երկու SIM քարտերը և անհրաժեշտության դեպքում միացնել մալուխային LAN կապը։
2.	Ստուգել կապի առկայությունը (SIM1, SIM2, անհրաժեշտության դեպքում LAN)։
3.	Սարքը կարգաբերել, ստուգել սարքի աշխատանքը։
4.	Մատակարարը պետք է կառավարման բլոկները համակցի /միացնի/ Երևանի քաղաքապետարանին պատկանող և նրկայումս կիրառվող ծրագրային փաթեթին, առանց միջանկյալ ծրագրային լուծումների և սերվերների կիրառման:
5.	Երաշխիքը և սպասարկումը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90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և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