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ԵՔ-ԷԱՃԱՊՁԲ-26/204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Էլեն Քեղինյան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 /394/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elen.qeghinyan@yerevan.am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ԵՔ-ԷԱՃԱՊՁԲ-26/204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ԵՔ-ԷԱՃԱՊՁԲ-26/204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elen.qeghinyan@yerevan.am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2026.05.19. 11:30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ԵՔ-ԷԱՃԱՊՁԲ-26/204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ԵՔ-ԷԱՃԱՊՁԲ-26/204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«ԵՔ-ԷԱՃԱՊՁԲ-26/204»*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ԵՔ-ԷԱՃԱՊՁԲ-26/204*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«ԵՔ-ԷԱՃԱՊՁԲ-26/204»*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ԵՔ-ԷԱՃԱՊՁԲ-26/204*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___183__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Աջափնյակ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Երկհարկանի մահճակալ՝ Էլեգիա կամ Ստոլլայն կամ Իմպերիալ կամ Մեբելգրադ ապրանքանիշերի, որի կառուցվածքային և ֆունկցիոնալ պարամետրերը պետք է  ապահովեն ամուր և հարմարավետ օգտագործում․ ընդհանուր չափսերը  են առնվազն 205x 170x 85 սմ՝ պահպանելով ամրության և կայունության պահանջները։ Վերին հարկում տեղակայված քնելու հատվածը պետք է ունենա առնվազն 80 x 190 սմ չափերի օգտակար մակերես, իսկ ներքևի հատվածը պետք է լինի բազմոցի տեսքով, բացվող մեխանիզմով և ունենա հնարավորություն  լրացուցիչ մահճակալ դառնալու՝ առնվազն 120 x 190 սմ չափերի քնելու մակերեսով, ինչպես նաև առկա լինի պահոց իրերի համար: Կառուցվածքային հարմարավետությունն ապահովելու նպատակով վերին հարկ տանող աստիճանները պետք է ամրացված լինեն մահճակալի կողային հատվածին, արտադրված լինեն չժանգոտվող մետաղից և համալրված բռնակներով՝ ապահովելու անվտանգ և հարմարավետ բարձրացում։ Հավաքածուի պարտադիր բաղադրիչ են վերին և ներքևի հարկերի համար նախատեսված ներքնակները։ Արտադրության հիմքում պետք է կիրառվի որակյալ լամինացված ԼԴՍՊ, որն ապահովում է ինչպես գեղագիտական, այնպես էլ մեխանիկական ցուցանիշների բարձր որակ։ Ապրանքը շահառուի հասցե է մատակարարվելու քանդված վիճակում՝ ամբողջությամբ կցամասերով, գործարանային ստվարաթղթե և պաշտպանիչ փաթեթավորման մեջ, որտեղ յուրաքանչյուր տարր լրացուցիչ ապահովված կլինի հաստ թղթով կամ փրփրապատ շերտերով՝ տեղափոխման ընթացքում հնարավոր վնասներից պաշտպանելու համար։ Գույնը համաձայնեցնել պատվիրատուի հետ։ Հավաքումն իրականացվելու է շահառուի բնակարանում՝ մատակարարի միջոցներով։ Մատակարարի կողմից պետք է տրամադրվի առնվազն 6 ամիս երաշխիք, իսկ մատակարարման պահին արտադրողից կամ մատակարարից պահանջվում է ներկայացնել ապրանքի համապատասխանության հավաստագրեր և սերտիֆիկատներ, որոնք հաստատում են դրա համապատասխանությունը գործող տեխնիկական նորմերին և ստանդարտներին։  Մատակարարումը կատարել անհրաժեշտ քանակներով՝ պատվիրատուի նախնական պահանջի (հայտի) հիման վրա՝ այն ներկայացվելուց հետո 3-օրյա ժամկետում։ Նախնական հայտը ներկայացվում է էլեկտրոնային փոստի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Մեկտեղանի մահճակալ՝ Էլեգիա կամ Ստոլլայն կամ Իմպերիալ կամ Մեբելգրադ ապրանքանիշերի։ Մահճակալի արտաքին չափսերը պետք է լինեն՝ ոչ ավել քան (Լ x Բ x Խ) 95 x 105 x 210 սմ, իսկ քնելու մասի չափը ոչ ավել քան 90 x 200սմ, (Համապատասխան ստանդարտ մեկտեղանոց ներքնակի չափին)։ Մահճակալի կառուցվածքային հիմքը պետք է պատրաստված լինի որակյալ լամինացված փայտասալից (ԼԴՍՊ), որն ապահովում է բարձր մեխանիկական ամրություն, մաշվածակայունություն և երկարաժամկետ շահագործման հուսալիություն։ Արտաքին երեսպատման և տեսանելի հատվածների նյութը պետք է լինի ՄԴՖ՝ ապահովելով գեղագիտական բարձր որակ, հարթ մակերես և ինտերիերային համապատասխանություն։ Կահույքի արտադրության հիմքում կիրառվող լամինացված ԼԴՍՊ-ն պետք է համապատասխանի գործող տեխնիկական նորմերին և ապահովի ինչպես կառուցվածքային կայունություն, այնպես էլ արտաքին տեսքի պահպանություն շահագործման ամբողջ ընթացքում։ Մահճակալը կարող է չներառել հագուստի կամ այլ պահեստավորման ներքին հատված, սակայն պարտադիր բաղադրիչ է համարվում համապատասխան չափսի ներքնակի առկայությունը։ Ներքնակը պետք է համապատասխան լինի 90 × 200 սմ չափին և ամբողջությամբ ապահովի օգտագործման հարմարավետություն։ Գույնը համաձայնեցնել պատվիրատուի հետ։ Ապրանքը շահառուի հասցե պետք է մատակարարվի քանդված վիճակում՝ ամբողջական կցամասերով և մոնտաժման համար անհրաժեշտ բոլոր բաղադրիչներով։ Փաթեթավորումը պետք է լինի գործարանային, ստվարաթղթե և պաշտպանիչ շերտերով ապահովված, որտեղ յուրաքանչյուր տարր լրացուցիչ պաշտպանված կլինի հաստ թղթով, փրփրապատ կամ այլ հարվածամեղմող նյութերով՝ տեղափոխման ընթացքում հնարավոր մեխանիկական վնասները բացառելու նպատակով։Մահճակալի հավաքումն իրականացվելու է շահառուի բնակարանում՝ մատակարարի միջոցներով և պատասխանատվությամբ։ Մատակարարի կողմից պարտադիր է տրամադրել առնվազն 6 (վեց) ամիս երաշխիքային սպասարկում։ Մատակարարման պահին արտադրողը կամ մատակարարը պարտավոր է ներկայացնել համապատասխանության հավաստագրեր և սերտիֆիկատներ, որոնք հաստատում են ապրանքի համապատասխանությունը գործող տեխնիկական կանոնակարգերին, անվտանգության         և որակի ստանդարտներին։
Մատակարարումը կատարել անհրաժեշտ քանակներով՝ պատվիրատուի նախնական պահանջի (հայտի) հիման վրա՝ այն ներկայացվելուց հետո 3-օրյա ժամկետում։ Նախնական հայտը ներկայացվում է էլեկտրոնային փոստի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Բացվող բազմոց՝ արտաքին չափսերը (Երկարություն x Բարձրություն x Խորություն) չպետք է գերազանցեն 200 x 95 x 105 սմ ։ Բազմոցը պետք է ունենա «Եվրոգիրք» տիպի բացման մեխանիզմ, որը հեշտ և հուսալի կիրառմամբ բացվում է առաջ քաշվելու և թիկնակի իջեցման միջոցով՝ ձևավորելով լիարժեք երկտեղանի մահճակալ։ Բացված վիճակում քնելու մակերեսը պետք է լինի առնվազն 190 x 150 սմ՝ ապահովելով հարմարավետ և ընդարձակ հանգստի պայմաններ երկու անձի համար։ Արտադրանքը պարտադիր պետք է ունենա ներքևի հատվածում տեղակայված ընդարձակ և դիմացկուն հագուստի պահոց, որը նախատեսված է անկողնային պարագաների կամ այլ իրերի պահպանման համար՝ ապահովելով լրացուցիչ պահեստային տարածք և բարձր գործնականություն։ Կտորի տեսակը նախընտրելի է բարձրորակ վելյուրային նյութ ։ Գույնը համաձայնեցնել պատվիրատուի հետ։ Բազմոցը պետք է համալրված լինի գունային և ոճային համադրությամբ համապատասխանող երկու դեկորատիվ բարձով։ Բազմոցի ապրանքանիշը  Էլեգիա կամ Ստոլլայն կամ Մեբելգրադ կամ Իմպերալ: Ապրանքը շահառուի հասցե է մատակարարվելու քանդված վիճակում՝ ամբողջությամբ կցամասերով, գործարանային ստվարաթղթե և պաշտպանիչ փաթեթավորման մեջ, որտեղ յուրաքանչյուր տարր լրացուցիչ ապահովված կլինի հաստ թղթով կամ փրփրապատ շերտերով՝ տեղափոխման ընթացքում հնարավոր վնասներից պաշտպանելու համար։ Հավաքումն իրականացվելու է շահառուի բնակարանում՝ մատակարարի միջոցներով։ Մատակարարի կողմից պետք է տրամադրվի առնվազն 6 ամիս երաշխիք, իսկ մատակարարման պահին մատակարարից կամ արտադրողից  պահանջվում է ներկայացնել ապրանքի համապատասխանության հավաստագրեր և սերտիֆիկատներ, որոնք հաստատում են դրա համապատասխանությունը գործող տեխնիկական նորմերին և ստանդարտներին: Մատակարարումը կատարել անհրաժեշտ քանակներով՝ պատվիրատուի նախնական պահանջի (հայտի) հիման վրա՝ այն ներկայացվելուց հետո 3-օրյա ժամկետում։ Նախնական հայտը ներկայացվում է էլեկտրոնային փոստի միջոցով։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Աջափնյակ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Աջափնյակ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Աջափնյակ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