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ԵՔ-ԷԱՃԱՊՁԲ-26/183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оборудование для детских площадок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ԵՔ-ԷԱՃԱՊՁԲ-26/183</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оборудование для детских площадок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оборудование для детских площадок</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ԵՔ-ԷԱՃԱՊՁԲ-26/183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оборудование для детских площадок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(маленькие качели с цепями)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(двойная астра)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(горки с крышей)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с пружиной)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"ԵՔ-ԷԱՃԱՊՁԲ-26/183"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ԵՔ-ԷԱՃԱՊՁԲ-26/183*.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"ԵՔ-ԷԱՃԱՊՁԲ-26/183"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ԵՔ-ԷԱՃԱՊՁԲ-26/183*.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ԵՔ-ԷԱՃԱՊՁԲ-26/183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Аван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(маленькие качели с цепями)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2,5 м, высота: 1,8 м, ширина: 0,5 м, высота сиденья: 0,6 м, рама качелей: металл, покрытая порошковой краской, сиденье: 2 шт., резина, крепление металлическими резиновыми цепями, монтаж на бетон класса В20, зона безопасности: 7х4,5 м, возраст: 3-6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1.	Цвет и конечный вид оборудования согласовать с заказчиком. 
2.	Требуемая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(двойная астра)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5,7 м, высота: 3,0 м, ширина: 4,1 м, высота сиденья качелей: 0,6 м, каркас: металл, покрытый порошковой краской, сиденье: 2 резиновые или карбонатные, крепление: металлические прорезиненные цепи, направляющая: лист нержавеющей стали 2 мм, панель HPL, высота платформы: 0,9 м и 120 мм, монтаж: бетон класса В20, зона безопасности: 7x7,7 м, возраст: 3-12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3.	Цвет и конечный вид оборудования согласовать с заказчиком. 
4.	Требуемая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(горки с крышей)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2,5 м, высота: 3,0 м, ширина: 2,0 м, используемые материалы: труба: 60x60*3, 40x40*2,5, металлические трубы, лист нержавеющей стали 2 мм, панель HPL, металлы: порошковое покрытие, термообработанный, монтаж: бетон класса В20, зона безопасности: 3,7x6,9 м, возраст: 3-12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5.	Цвет и конечный вид оборудования согласовать с заказчиком. 
6.	Требуемая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2,8 м, высота: 0,6 м, ширина: 0,3 м, качели: металл, порошковое покрытие, сиденья: карбонат, монтаж: бетон класса В20, зона безопасности: 3,3x5,8 м, возраст: 5-10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7.	Цвет и конечный вид оборудования согласовать с заказчиком. 
8.	Требуемая гарантия 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с пружиной)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длина: 2,6 м, высота: 0,8 м, ширина: 0,4 м, с двухсторонними пружинами, качели: металлические, с порошковым покрытием, сиденья: карбонат, монтаж: бетон класса В20, зона безопасности: 3,4x5,6 м, возраст: 5-12 лет. Требования к оборудованию :
1. Безопасность:
•	Конструкция:
o	Оборудование должно быть прочным, устойчивым и безопасным для использования детьми.
o	Все элементы должны быть гладкими, без острых углов, выступов и зазоров, способных причинить травмы (например, прищемить пальцы или порезаться).
o	Подвижные части (например, качели, карусели) должны иметь ограничители и механизмы, предотвращающие случайное защемление.
•	Высота оборудования:
o	Оборудование должно иметь допустимую высоту для разных возрастных групп. Для младших детей максимальная высота обычно не должна превышать 1 метр, для старших — до 3 метров.
o	У всех высоких элементов (горок, лесенок) должны быть поручни или защитные барьеры.
•	Амортизирующее покрытие:
o	Под всей площадкой должно быть установлено мягкое покрытие (резиновое, песчаное, гравийное или специальное покрытие), которое уменьшает риск травм при падении. Минимальная толщина покрытия зависит от высоты оборудования.
2. Материалы:
•	Прочность и устойчивость к погодным условиям:
o	Оборудование должно быть выполнено из материалов, устойчивых к влаге, ультрафиолетовому излучению и перепадам температур. Популярные материалы: металл, древесина (с защитной обработкой), пластик высокого качества.
o	Металлические элементы должны иметь антикоррозийное покрытие.
o	Пластиковые элементы должны быть устойчивы к выцветанию и растрескиванию.
•	Экологичность:
o	Материалы, из которых изготовлено оборудование, должны быть безопасными для здоровья детей. Пластики и краски не должны содержать токсичных веществ.
•	Антивандальные свойства:
o	Оборудование должно быть устойчивым к повреждениям и вандализму. Это касается как прочности конструкций, так и сложности демонтажа или повреждения оборудования.
3. Эргономика и функциональность:
•	Возрастные особенности:
o	Оборудование должно соответствовать возрастным потребностям и физическим возможностям детей. Например, горки и лазательные комплексы для малышей должны быть невысокими, а для подростков — более сложными и функциональными.
•	Развивающая направленность:
o	Оборудование должно стимулировать физическое и социальное развитие детей, помогать в развитии координации, ловкости, силы, воображения и общения.
4. Обслуживание и уход:
•	Техническое обслуживание:
o	Оборудование должно быть легко обслуживаемым и доступным для осмотра. Регулярный осмотр и ремонт должны быть возможны без необходимости демонтажа.
•	Замена частей:
o	Все части оборудования должны быть легко заменяемыми в случае износа или повреждения.
•	Чистота:
o	Оборудование должно быть выполнено из материалов, которые легко чистятся, не впитывают грязь и легко поддаются дезинфекции.
5. Соответствие стандартам:
•	Все элементы оборудования детских площадок должны соответствовать местным и международным стандартам безопасности, таким как EN 1176 (Европейский стандарт безопасности оборудования для игровых площадок) или аналог.
Дополнительно:
9.	Цвет и конечный вид оборудования согласовать с заказчиком. 
10.	Требуемая гарантия 3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90-й календарный день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(маленькие качели с цепями)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(двойная астра)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(горки с крышей)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детских игровых площадок (качели с пружиной)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