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ԵՔ-ԷԱՃԱՊՁԲ-26/100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ԵՔ-ԷԱՃԱՊՁԲ-26/100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ԵՔ-ԷԱՃԱՊՁԲ-26/100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(սպասք լվանալու)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(ապակի լվանալու)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ապակու մաքրման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կահույքի մաքրման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կոմպլեկտ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փայլեցնող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Սրբիչի 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Հատակմաքրիչ իր քամող դույլով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(60լ)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օղակաձև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ձեռքի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(հատակ մաքրելու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մաքրելու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Ռեռինե գորգ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ջրահեռացման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Թղթյա անձեռոցիկ՝ երկշերտ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ԵՔ-ԷԱՃԱՊՁԲ-26/100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ԵՔ-ԷԱՃԱՊՁԲ-26/100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«ԵՔ-ԷԱՃԱՊՁԲ-26/100»*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ԵՔ-ԷԱՃԱՊՁԲ-26/100*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«ԵՔ-ԷԱՃԱՊՁԲ-26/100»*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ԵՔ-ԷԱՃԱՊՁԲ-26/100*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Երկշերտ կամ եռաշերտ, սպիտակ գույնի, գլանափաթեթի լայնությունը 90-110 մմ, գլանված թղթի  երկարությունը՝ առնվազն 65 մ, կարող է պատրաստված լինել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(սպասք լվանալու)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Մածուկանման զանգված, օգտագործված հոտավորիչի հոտով, գույնը՝ ըստ լվացող միջոցների գույնի որոշման սանդղակի, ջրածնային ցուցիչը(pH)՝ 9-10.5, մակերևութաակտիվ նյութի զանգվածալին մասը՝ ոչ պակաս 18% , ջրում չլուծվող նյութերի զանգվածային մասը՝ ոչ ավելի 3 %, խոնավության զանգվածային մասը՝ ոչ ավելի 50%, չափագրված պոլիմերային կամ ապակե տարաներում: Անվտանգությունը, մակնշումը և փաթեթավորումը՝ ՀՀկառավարության 2004թ. դեկտեմբերի 16-ի N 1795-Ն որաշմամբ հաստատված «Մակերևութաակտիվ միջոցների և մակերևութաակտիվ նյութեր պարունակող լվացող և մաքրող միջոցների տեխնիկական կանոնակարգի» ,  0.5 լ տարայով: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ռետինից I տիպի՝ N 2, N 3 (XL չափի), հաստությունը՝ 0.6-0.9 մմ, II տիպի՝ N 9, N 10 (XL չափի), հաստությունը՝ 0.2-0.4 մմ, երկարությունը՝ 300 մմ. - ից ոչ պակաս: Քանակները՝ ըստ տիպերի,  համապատասխանեցնել պատվիրատուի հետ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(ապակի լվանալու)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Անվտանգությունը, մակնշումը և փաթեթավորումը` ՀՀ կառավարության 2004թ. դեկտեմբերի 16-ի N 1795-Ն որոշմամբ հաստատված «Մակերևույթաակտիվ միջոցների և Մակերևույթաակտիվ նյութեր պարունակող լվացող և մաքրող միջոցների տեխնիկական կանոնակարգի»: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1,5-2 մ երկարության, փայտե կամ պլաստմասե, լաքապատված։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4 տեղ X 5մ: 110 Ա, 250 Վ միացման մանրակներով։Հաղորդալարի կտրվածքը լինի առնվազն 2x1 մմ, միացման խրոցները միաձույլ՝ 4 մմ հաստությամբ: Անվտանգությունն` ըստ  ՀՀ կառավարության 2015թ. փետրվարի 19-ի N 285-Ն որոշմամբ հաստատված «Ցածր լարման էլեկտրասարքավորումներին ներկայացվող պահանջների տեխնիկական կանոնակարգի»: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կամ բաց դեղնավուն կամ գունավորած հատիկավոր փոշի, փոշու զանգվածային մասը ոչ ավել 5%, pH-ը` 7.5-11.5, ֆոսաֆորաթթվական աղերի զանգվածային մասը ոչ ավել 22%, փրփրագոյացման ունակությունը/ ցածր փրփրագոյացնող միջոցների համար/ ոչ ավել 200մմ, փրփուրի կայունությունը ոչ ավել 0.3միավոր, լվացող ունակությունը ոչ պակաս 85%, սպիտակեցնող ունակությունը/քիմիական սպիտակեցնող նյութեր պարունակող միջոցների համար/ ոճ պակաս 80%, ՀՍՏ 275-2007: Անվտանգությունը, մակնշումը և փաթեթավորումը` ՀՀ կառավարության 2004թ. դեկտեմբերի 16-ի N 1795-Ն որոշմամբ հաստատված «Մակերևույթաակտիվ միջոցների և Մակերևույթաակտիվ նյութեր պարունակող լվացող և մաքրող միջոցների տեխնիկական կանոնակարգի» 0.75լ տարաներով: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(220-250) Վ հոսանքի լարման , մինչև 6 Ա հզորության համար, հողանցումով: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մետաղական (ռուլետկա), երկարությունը՝ առնվազն 5 մ, լայնությունը ՝ 19 մմ: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լիտրանոց պլաստմասե տարայով զուգարանակոնքի մաքրման համար նախատեսված հեղուկ: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մետաղյա։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ապակու մաքրման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ապակու մաքրման համար՝ միկրոֆիբր, որը արագ ներծծում է հեղուկը և կատարելապես մաքրում մակերեսը: Կարող է օգտագործվել ցանկացած մաքրող միջոցների հետ, այդ թվում՝ սպիտակեցնող նյութերի: Կարելի է օգտագործել թաց և չոր վիճակում: Չափսը՝ առնվազն 30X40 սմ: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կահույքի մաքրման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կահույքի մաքրման համար, պատրաստված միկրոֆիբրից, արագ ներծծում է հեղուկը և կատարելապես մաքրում մակերեսը: Կարող է օգտագործվել ցանկացած մաքրող միջոցների հետ: Կարելի է օգտագործել թաց և չոր վիճակում: Չափսը՝ առնվազն 30X40 սմ: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մեկ բաղադրիչով սիլիկոն: Հատկությունները - աշխատանքի ընթացքում սիլիկոնը պնդանում է, դառնում է անջրաթափանց, էլաստիկ, դիմացկուն ցանկացած տեսակի ազդեցության, այդ թվում լվացող միջոցների և օրգանիկ լուծիչների հանդեպ: Համապատասխանում է ներքին և արտաքին աշխատանքների համար: Ջերմադիմացկուն է -45° ից մինչև +125°: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կոմպլեկտ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`շշանման, լվացարանի համար, 45 մմ տրամագծով ջրահեռացման տրամագծով, ծալովի ելքով և չժանգոտվող պողպատից: Կենցաղային տեխնիկայի միացման համար : Կոյուղու միացման համար այն պետք է  ավարտվի ճկուն խողովակով: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փայլեցնող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միջոց բնական փայտյա կահույքի համար, աերոզոլային փաթեթվածքով: Ծավալը՝  400-500մլ: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Սրբիչի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Վաֆլենման կամ խավոտ սրբիչներ, բամբակյա մանվածքից` առնվազն 40 սմ լայնությամբ և 60 սմ երկարությամբ: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Հատակմաքրիչ իր քամող դույլով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Հատակմաքրիչ դույլով, որը ներառում է քամիչ իր ներսի հատվածում (որը թույլ է տալիս քամել առանց ձեռքի օգնության): Ձողի երկարությունը՝ 100-140 սմ,դույլը քամիչով, 10 լ. տարողությամբ: Ձողի ծայրը լինի թելերով, դույլը լինի ամուր պլաստմասից: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(60լ)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պոլիէթիլենային տոպրակներ՝ սև գույն, աղբը հավաքելու համար` 60 լ, մեկ փաթեթում`50 հատ։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Ներդրովի լատունե փականի միջուկ, երկարությունը՝ 9սմ, քաշը՝ առնվազն 180 գրամ: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օղակաձև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9.15 մ (10 յարդ) Գույնը սև Լայնությունը 18 մմ Հաստությունը 0.13 մմ Քաշը 0.04 կգ, պատրաստված է  PVC-ից՝ սոսինձի շերտով։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սենյակի հատակը մաքրելու համար, բնական, քաշը չոր վիճակում (350-500) գրամ, երկարությունը (85-90) սմ, ավլող մասի լայնքը (35-40) սմ: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գոգաթիակով՝ նախատեսված  հատակը մաքրելու համար, պլաստմասե, ուղիղ մակերեսով, խորը, մեծ գոգաթիակ ավելով, ձողի երկարությունը՝ 100-105 սմ, խորությունը՝ 17-21 սմ, լայնությունը ՝ 24-28 սմ: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ձեռքի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Մակերևութաակտիվ նյութերից և տարբեր կենսաբանական ակտիվ նյութերի լուսամզվածքներից պատրաստված օճառ, հոտավետ, ջրածնային իոնների խտությունը` 7-10 pH, ջրում չլուծվող խառնուկների պարունակությոնը ոչ ավել` 15%-ից, չօճառացվող օրգանական նյութերի և ճարպերի պարունակությունը` ոչ ավել 0,5%-ից, փրփրագոյացնող հատկությունը՝ ոչ պակաս 300 սմ3-ից, անվտանգությունը ըստ ՀՀ կառավարության 2004 թվականի դեկտեմբերի 16-ի N 1795-Ն որոշմամբ հաստատված «Մակերևութաակտիվ միջոցների և մակերևութաակտիվ նյութեր պարունակող լվացող ու մաքրող միջոցների տեխնիկական կանոնակարգի», 0.5 լ պլաստմասե տարաներով: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(հատակ մաքրելու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Լամինատե հատակ մաքրելու հեղուկ, անթերի մաքրում և փայլ է հաղորդում հատակին, 1 լ պլաստմասե տարայով: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ախտահանիչ հատկություններով հեղուկ: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ներփորովի փական, չափը՝  առնվազն 19x4.5 սմ, Պետք է ունենա միջուկի համար նախատեսված անցք։ Լրացւցիչ մանրամասնը համաձայնեցնել պատվիրատուի հետ։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էներգոխնայիչ լամպ /LED/, հզորությունը առնվազն 15 վտ, չափսը առնվազն 109 մմ. x 60 մմ, լուսափոխանակման գործակիցը  Ra»80, լուսային հոսքը առնվազն 4000 լմ, Լուսային ջերմաստիճանը՝ առնվազն 1200կ, խառայության ժամկետը՝ առնվազն 35000 ժամ, լարվածությունը՝ 170-265 վ, 50/60 հց, գույնը՝ պայծառ սպիտակ լույս։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մաքրելու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մաքրելու խոզանակ իր դույլիկով։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մետաղական վանդակով, 12 լիտր տարողությամբ: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1 կամ 2 տեղանոց պլաստմասե UL-
94V, 1 port RJ11 բնիկով, 1 տեղանոց, մեկուսիչի
էլեկտրական դիմադրությունը` R 1000 MOм,
աշխատանքային ջերմաստիճանը` մինուս 30 °C-ից մինչև +80 °C, սպիտակ կամ կաթնագույն: Անվտանգությունը` ըստ ՀՀ կառավարության 2015 թ. մարտի 19-ի N 285-Ն որոշմամբ հաստատված «Ցածր լարման
էլեկտրասարքավորումներին ներկայացվող
պահանջների տեխնիկական կանոնակարգի»: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անջատիչ 1 կամ 2 տեղանոց hրակայուն պլաստիկից ։Լարում՝ 250V AC, Հոսանք՝ 10A կամ 16A: Պաշտպանվածության աստիճան՝ IP20: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1 լիտրանոց տարրայով։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Ռեռինե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հիմքով գորգ (տեքստիլ վերևով) –պատրաստված կոկոսի մանրաթելերով։ Չափերը առնվազն 90x120։ Լրացւցիչ մանրամասնը համաձայնեցնել պատվիրատուի հետ։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ջրահեռացման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ջրահեռացման մեխանիզմ։ Լրացուցիչ մանրամասները համաձայնեցնել պատվիրատուի հետ: Ապրանքի մատակարարումը մինչև գնորդի պահեստային տնտեսություն (Գ․ Նժդեհի 26)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Թղթյա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երկշերտ անձեռոցիկ, հաստ ստվարաթղթե տուփով։ Անձեռոցիկի խտությունը անվազն 20գ/մ2, խոնավությունը առնվազն 7%,տուփում առնվազն 200 փափուկ թերթ։ Անվտանգությունը, մակնշումը և փաթեթավոումը ըստ ՀՀ կառավարության 2006 թվականի հոկտեմբերի 19-ի Հ․1546-Ն որոշման։ Ապրանքի մատակարարումը մինչև գնորդի պահեստային տնտեսություն (Գ․ Նժդեհի 26) պետք է իրականացվի վաճառողի միջոցների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(սպասք լվանալու)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(ապակի լվանալու)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ապակու մաքրման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կահույքի մաքրման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կոմպլեկտ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փայլեցնող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Սրբիչի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Հատակմաքրիչ իր քամող դույլով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(60լ)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օղակաձև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ձեռքի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(հատակ մաքրելու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մաքրելու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Ռեռինե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ջրահեռացման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Թղթյա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