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համազգեստի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Էլեն Քեղինյան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elen.qeghinyan@yerevan.am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համազգեստի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համազգեստի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elen.qeghinyan@yerevan.am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համազգեստի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շրջանի սոցիալապես անապահով անձանց աջակցման նպատակով դպրոցահասակ երեխաների սպորտային համազգեստի ձեռքբերում և տրամադրում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շրջանի սոցիալապես անապահով անձանց աջակցման նպատակով դպրոցահասակ երեխաների սպորտային համազգեստի ձեռքբերում և տրամադրում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համազգեստ -  Կյանքի դժվարի իրավիճակներում հայտնված, սոցիալական աջակցության կարիք ունեցող ընտանքիների երեխաներին աջակցության ծրագրի շրջանակներում անհրաժեշտ է երեխաներին նվիրել 1-ական  սպորտային հագուստի հավաքածու: Սպորտային հագուստի հավաքածուի մեջ պետք է ներառված լինի՝  1 կիսաթև շապիկ, 1 տաբատ, 1 երկարաթև վերնազգեստ՝ երկայնական բացվող շղթայով: Սպորտային հագուստի կտորը պետք է  լինի բարձորակ հումքից՝ բամբակյա առնվազն 75%, էլաստան կամ սպանդեքս առնվազն 8% և պոլիէսթեր առնվազն 17%: Շապիկը պետք է լինի սպիտակ, տաբատները և երկարաթև վերևը  պետք է լինեն սև և մոխրագույն  գույնի /գույնի փոփոխությունը համաձայնեցնել Պատվիրատուի հետ/։ Հագուստը  նախատեսված է  10-12  տարեկան՝ առնվազն 20, 12-14 տարեկան՝ առնվազն 25 և 14-16 տարեկան՝ առնվազն 30 երեխաների համար: Տեսականին պետք է նախապես համաձայնեցվի Պատվիրատուի հետ:  Յուրաքանչյուր սպորտային հագուստ տեղադրված լինի առանձին նվերի համար նախատեսված թղթե տոպրակների մեջ՝ Մալաթիա-Սեբաստիա գրառումով: Առաքումը՝ Սեբաստիա 32 հասցե, 2-րդ հարկ 205, 204 սենյակ՝ պետք է իրականացվի մատակարար կազմակերպության կողմից: 
*Բոլոր ապրանքները պետք է լինեն նոր, չօգտագործված, գործարանային փաթեթավորմամբ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Մալաթիա-Սեբաստիա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01.10.2026թ․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շրջանի սոցիալապես անապահով անձանց աջակցման նպատակով դպրոցահասակ երեխաների սպորտային համազգեստի ձեռքբերում և տրամադրում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