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դիսպենսերների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դիսպենսերների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դիսպենսերների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դիսպենսերների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պարտականությունները ՀՀ օրենսդրությամբ սահմանված կարգով իրականացնում է Նոր Նորք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Նոր Նորք վարչական շրջանի կարիքների համար պետք է ձեռք բերվեն ջրի դիսպենսեր։
Ջրի տարայի ներբեռնման դիրք՝ ներքևից կամ վերևից:
Ջրի ջերմաստիճան՝ տաք, սառը:
Տաքացում- ≥ 90°C; 5 լ/ժ:
Սառեցում- ≤ 10°C; 2 լ/ժ:
Տաքացման հզորություն՝ 450-550 Վտ:
Սառեցման հզորություն՝ 80-85 Վտ:
Ծորակների քանակ՝ 2:
Սառեցման արտադրողականություն՝ (լ/ժ) 1,5-2,5:
Տաքացման արտադրողականություն՝ (լ/ժ) 4-6:
Սառեցման ջերմաստիճանը (°C) 9-11:
Տաքացման ջերմաստիճանը (°C) 85-90:
Բարձրություն՝ մինչև 115 սմ:
Լայնություն՝ մինչև 32 սմ:
Խորություն՝ մինչև 43 սմ:
Երաշխիքային ժամկետ՝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պայմանագիրը /համաձայնագիրը/ ուժի մեջ մտնելու օրվանից մինչև 21-րդ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