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 պետք է լինի առնվազն 630մմ:Մետաղյա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1,5մմ; մետաղական  2 կողամասերին՝ նստատեղի փայտերի ամրացման համար, պետք է  եռակցված  լինեն պողպատյա անկյունակներ՝ առնվազն 40х40х4մմ  առնվազն 460մմ երկարության, իսկ հենակի փայտերի ամրացման համար՝ պողպատե անկյունակներ առնվազն 40х40х4մմ առնվազն  300մմ  երկարության:Նստարանի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ամրացված  նստարանի հենակին/4հատ/ և                                                                                                                        նստատեղին /6հատ/ պետք է 2 մետաղական  կողամասերին և հենակի միջնամասում հեղյուսով և մանեկով,  ամրացված լինեն առնվազն  1900х60х40մմ չափսերի չորացրած հաճարի հղկված փայտյա մասեր՝ նստատեղի մասերում եզրերը կլորացվա: Մետաղական մասերը պետք է ներկված լինեն երկշերտ /գույնը ընտրել պատվիրատուի պատվերով/: Փայտյա մասերը պետք է լաքապատված լինեն հաճարի գույնը մգեցնող լաքով:Թիկնակի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 Նստարանի մետաղական հիմնակմախքի /կորոցումները/ պետք է  պատրաստված  լինի պատվիրատուի կողմից ներկայացված լուսանկարին համաձայն: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երաշխիքային ժամկետ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