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ноутбуки, компьютерная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ԵՔ-ԷԱՃԱՊՁԲ-25/258</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ноутбуки, компьютерная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ноутбуки, компьютерная и 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ноутбуки, компьютерная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осуществляются аппаратом главы административного района Малатия-Себастия.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Тип-LOQ 15IRX9
Процессор-Intel Core i7 13650H 2,6 ГГц
Оперативная память-не менее 24 ГБ
SSD-1 ТБ
Экран-15,6 дюйма (2560 x 1600) IPS с тактовой частотой 165 Гц
Видеокарта- RTX 4060 - 8 ГБ
Wi-fi-есть в наличии
Веб-камера-есть в наличии
Операционная система-Windows 11 	
Вес-2,38 кг                                                                                                                                                                                                           
В комплект также входит сумка для ноутбука подходящего размера .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процессор-i7 не менее 10 поколений, 2,9 ГГц, процессорный кулер LGA1200, операционная система. Память-ОЗУ не менее 16 ГБ 2666 МГц DDR4, жесткий диск-SSD или M2 nvme не менее 512 ГБ, материнская плата H510M-K, Видеокарта - UHD Graphics 630, корпус ПК стандарт ATX, блок питания стандарт блока питания не менее 600 Вт  
Гарантийный срок: не менее 12 месяцев. Дефекты, возникшие во время гарантии, должны быть устранены или заменены новым поставщиком не менее чем за 3-5 дней, обеспечив доставку товара в соответствующий сервисный центр с возвратом:Поставка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Процессор-i7 не менее 10 поколений, 2,9 ГГц, процессор с кулером LGA1200, операционная система. Память-ОЗУ не менее 16 ГБ 2666 МГц DDR4, жесткий диск-SSD или M2 nvme не менее 512 ГБ, материнская плата H510M-K, видеокарта - не менее 3-й или 4-й серии RTX, см. память-не менее 6 ГБ, корпус компьютера стандарт ATX, блок питания стандарт блока питания не менее 600 Вт,Гарантийный срок: не менее 12 месяцев. Дефекты, возникшие во время гарантии, должны быть устранены или заменены новым поставщиком не менее чем за 3-5 дней, обеспечив доставку товара в соответствующий сервисный центр с возвратом:Поставка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планшет/с интернет-картой/
Диагональ экрана - 12,1 дюйма
Разрешение экрана - 1600 x 2560 (FHD)
Основная камера-не менее 8 Мп
Фронтальная камера-не менее 8 Мп
Операционная система-Android/HyperOS
Процессор-Snapdragon 7s поколения 2 (4 Нм)
Встроенная память  - не менее 128 ГБ
Оперативная память  - не менее 6 ГБ
Емкость аккумулятора-не менее 10 000 мАч
Размеры-не менее 280 x 181,9 x 7,5 мм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DVD
Объем: не менее 4,7 ГБ,                                                                                                                                                                                                
Скорость: не менее 16 x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HDD 1 ТБ 
Тип: Внешний                                                                                                                                                                                               
Память: не менее 1 ТБ                                                                                                                                                                       
Интерфейс: USB 3.0 +                                                                                                                                                                                                 
Форм-фактор: не менее 2,5 дюймов
Скорость вращения: не менее 5400 об / мин
Кэш-память: не менее 128 МБ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Тип-DIMM DDR4
Оперативная память-не менее 8 Гб
Тактовая частота-не менее 2666 МГц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16 ГБ
Тип-DIMM DDR4
Оперативная память-не менее 16 Гб
Тактовая частота-не менее 2666 МГц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/кулер процессора 1155/
Размеры кулера-не менее 65,5 x 124 x 121 мм
Вес-не менее 301 г
Скорость охлаждающей жидкости – 1600±10% об / мин
Уровень шума – 26,1 дБ (а)
Разъемы – 3 контакта
Гарантия-не менее 12 месяцев
Поставка товара на склад заказчика /Малатия-Себастия 32/ осуществляется продавцом: 
 Товары должны быть новыми,неиспользованными,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 CPU COOLER 1200/
Тип-кулер процессора
Размеры - 92 x 92
Разъем - AM2, AM2+, AM3, AM3+, FM1, FM2, FM2+, LGA 775, LGA 1150, LGA 1151, LGA 1151-v2, LGA 1155, LGA 1156, LGA 1200
Скорость вращения-до 2200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ИБП 12 в 7 а
Аккумулятор ИБП 12 в 7 А / ч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550 Вт
Мощность-не менее 600 Вт
Входная мощность – 100-240 В переменного тока /50-60 Гц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Компьютерная многофункциональная мышь с проводом, интерфейсом USB с разрешением не менее 2000 точек на дюйм и колесом, лазером, клавишами не менее 3, длиной провода не менее 1,5 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Клавиатура стандартная, не менее 104 кнопок, интерфейс USB, цвет черный, длина провода не менее 1,5 метра, буквы на клавиатуре английские, русские.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мышь 2-в-1 
тип՝ MK295
Клавиатура
Размеры – 149 x 441 x 18 мм
Количество ключей – 111+8
Интерфейс-Беспроводной
Мышь
Размеры – 99 х 60 х 39 мм
Количество кнопок – 3
Оптическое разрешение – 1000 точек на дюйм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Размер экрана: не менее 24 дюймов
Максимальное разрешение экрана: 1920 x 1080 FHD
Технология экрана: по крайней мере, IPS
Яркость: не менее 250 кд/м^2
Контраст:не менее 1000: 1
Время отклика: не менее 5 мс
Угол обзора по вертикали: не менее 178°
Угол обзора по горизонтали: не менее 178°
Частота мигания: не менее 75 Гц
Максимальное количество цветов-не менее 16,7 млн
Цветовой спектр: 72% sRGB
Интерфейс: 1x HDMI 1.4, 1x VGA (HD-Sub)
Физические размеры: не менее 147 x 380 x 607 мм
Вес: не менее 4,3 кг                                                                                                                                                                                           
HDMI, кабель должен быть включен в комплект цвет черный: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Монитор 27 дюймов                                                                                                                                                                                                      
Максимальное разрешение экрана: не менее 1920x1080 FHD
Технология экрана: IPS
Яркость: 250 кд/м^2
Контраст: 1300.1
Время отклика: 4 мс
Угол обзора по вертикали: 178°
Угол обзора по горизонтали: 178°
Частота мерцания: 100 Гц
Максимальное количество цветов - 16,7 млн
Интерфейс: 1 x HDMI 1.4, 1 x VGA 1 X аудиовыход (3,5 мм)
Физические размеры 131 x 464 x 663 мм:                                                                     
Динамик: доступен                                                                                                                           
HDMI, кабель должен быть включен в комплект цвет черный: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28 страниц в минуту
Многофункциональное принтерное устройство/ тип: MF237w / технология печати: лазерная / класс: монохромный / технология печати: лазерная / класс: многофункциональный принтер / функции: дуплекс / разрешение печати: не менее 1200 x 1200 точек на дюйм / разрешение сканирования: не менее 600 x 600 точек на дюйм / разрешение копирования: не менее 600 x 600 точек на дюйм / подключение: Ethernet (RJ-45),Wi-Fi / скорость: не менее 28 страниц в минуту/максимальный формат: A4 / количество картриджей: не менее 1, Тип 85A / особенности: ЖК-дисплей,возможность печати на телефоне / размеры: 390 x 375 X 405 мм / картридж с тонером - 737 / гарантийный срок: не менее 12 месяцев:
Поставка товара на склад заказчика /Малатия-Себастия 32/ осуществляется продавцом: 
*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видеомагнитофоны
Видеомагнитофон iDS-7332UHI-M4 / S 1 шт.
До 32-канальных аналоговых входов камеры и 4 интерфейсов SATA
IP-видеовход 32-канальный (до 64 каналов); разрешение до 12 Мп; поддерживает H.265+ / час.265 / Х.264+ / час.264 к IP-камерам:
Аналоговый видеовход 32-канальный; интерфейс BNC (1.0 Vp-p, 75 Ом), поддержка коаксиального подключения:
Входная пропускная способность 320 МБ/с, выходная пропускная способность 256 Мб/с, 
Вход HDTVI 8 Мп, 3K, 5 Мп, 4 МП, 3 МП, 1080p25, 1080p30, 720p25, 720p30
Вход AHD 5 Мп, 4 Мп, 1080p25, 1080p30, 720p25, 720p30
Вход HDCVI 4 Мп, 1080p25, 1080p30, 720p25, 720p30
Вход CVBS в PAL/NTSC
Выход CVBS
1-канальный, BNC (1,0 Vp-p, 75 Ом), разрешение: PAL: 704 × 576, NTSC: 704 × 480
Выход HDMI 1 - 1 канал, 1920 × 1080/60 Гц, 1280 × 1024/60 Гц, 1280 × 720/60 Гц, 1024 × 768/60 Гц
Выход VGA - 1-канальный, 1920 × 1080/60 Гц, 1280 × 1024/60 Гц, 1280 × 720/60 Гц, 1024 × 768/60 Гц
Запись
Сжатие видео H.265 Pro+ / H.265 Pro/H.265 / Х.264+ / час.264
Разрешение шифрования 8 МБ/3 КБ/5 Мб/4 МБ/3 МБ/1080p/720p / WD1/4CIF/VGA/CIF
Частота кадров
Основная потоковая передача: 8 МБ при 8 кадрах в секунду/3K при 12 кадрах в секунду/5 Мб при 12 кадрах в секунду/4 МБ при 15 кадрах в секунду/3 мб при 18 кадрах в секунду 1080p/720p/WD1/4CIF/VGA / CIF при 25 кадрах в секунду (P)/30 кадрах в секунду (N)
Субпоток: WD1/4CIF / CIF при 25 кадрах в секунду (B)/30 кадрах в секунду (N)
Битрейт видео от 32 Кбит / с до 10 Мбит / с
Тип потоковой передачи видео, Видео и аудио
Сжатие звука G.711u
Битрейт аудио 64 Кбит / с
Сеть
Удаленное подключение 128
Сетевой протокол
TCP / IP, PPPoE, DHCP, Ik-Connect, DNS, DDNS, NTP, SADP, NFS, iSCSI, UPnP™, HTTPS, ONVIF, SNMP
Сетевой интерфейс 2, самонастраиваемый интерфейс Ethernet RJ45 10 м/100 м/1000 м
Общий
Источник питания от 100 до 240 В переменного тока, от 50 до 60 Гц
Рабочая температура от -10 °C до +55 °C (от+14 °F до +131 °F)
Размеры (ширина × глубина × высота) 440 × 399 × 72 мм (17,3 × 15,7 × 2,8 дюйма)
Вес ≤ 7 кг
Блок питания DS-2FA1205-C8 4 шт.
60 Вт, максимальный постоянный ток 12 В/1 а на канал, максимальный общий ток составляет 5 а
Защита от перегрузки по току/короткого замыкания/перенапряжения.
Поставка товара на склад заказчика /Малатия-Себастия 32/ осуществляется продавцом: 
Гарантия-не менее 12 месяцев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Диспергатор /Router, 8 портов / - количество портов LAN 8
Базовая скорость передачи данных 100 Мбит / с
Сетевые стандарты MDI/MDIX
Физические размеры 30 x 85 x 140 мм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Диспергатор 
/Router, 16 портов/
Количество портов локальной сети 16
Базовая скорость передачи данных 100 Мбит / с
Сетевые стандарты MDI/MDIX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 ЖК-дисплей: монохромный, цвет корпуса: черный или серый, при наличии динамика, определение номера входящего вызова: AOH, идентификатор вызывающего абонента /не менее 50 номеров/, при наличии телефонной книги /не менее 50 номеров/, русифицированное меню телефона, размер батареи: ААА, мелодии звонка не менее 15 типов, часы-будильник /повторный вызов/, время зарядки аккумулятора: не менее 7 часов. время работы: не менее 16 часов. гарантийный срок: 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с экраном-входит в комплект поставки ՝                                                                                                                                                                                   
Проектор-1 шт.                                                                                                                                                                                                          
Вешалка для проектора-1шт                                                                                                                                                                                  
Провод HDMI-не менее 15 м                                                                                                                                                                                                        
Проекционный экран -1 шт.                                                                                                                                                                      
Характеристики экрана проектора՝                                                                                                                                                                                            
Размеры-200x200 см                                                                                                                                                                                                   
Характеристики проектора՝                                                                                                                                                                         
Технология проецирования-DLP
Разрешение - 800x600 SVGA
Соотношение сторон-4:3
Световой поток-не менее 4500 лм
Контраст - 22000:1
Объектив-f/2,42 - 2,53
Диагональ матрицы-0,55 дюйма
Фокусное расстояние - 21,85-24,01 мм
Оптический зум - 1,1 x
Мощность лампы-не менее 240 Вт
Разрешенное качество - VGA (640 x 480) - FullHD (1920 x 1080)
Размер изображения - 30-300 дюймов
Срок службы лампы в экономичном режиме-не менее 12 000 часов
Расстояние проекции - 1,18 - 13,17 м
Аудио/видео входы и выходы - 2 x HDMI, мини-разъем 3,5 мм, VGA, RS
Размеры - 309 x 234 x 115 мм                                                                                                                                                                           
Гарантия-не менее 12 месяцев
Установка осуществляется организацией-поставщиком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Тип - MDRD294FGF02 
Морозильная Камера-Сверху 
Двери-2
Класс энергопотребления-A+ (0,59 кВт / о)
Общий объем (л): 210
Общий полезный объем (л)-204
Объем холодильника (л)-164
Объем морозильной камеры (л)-40
Размеры в СМ (ДхШхВ)- 55 x 144 x 55
Управление-Механическое
Размораживание-доступно
Камера свежести( нулевая) - в наличии
Полки-Стеклянные
Количество полок для морозильной камеры - 2
Цвет-нержавеющая сталь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режимы: разогрев, охлаждение
Мощность в режиме охлаждения 9000 БТЕ
Мощность в режиме нагрева 10000 БТЕ
Расход в режиме охлаждения не менее 799 Втч
Расход в режиме обогрева не менее 789 Втч
Поддерживающая площадь: не менее 30 м2
Рабочая температура до (-15 C)
Размеры внутреннего блока (Д х в Х Х) 72 х 29 х 20 см
Инверторный двигатель: да
Гарантия-не менее 12 месяцев
Установка осуществляется организацией-поставщиком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Тип: GXP 1625, размер (Шхвх): 209*184.5*76.2 мм, источник питания (ввод/вывод): 100-240 В, 50-60 Гц/5 в, 0,6 а, в наличии динамик. гарантийный срок: 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