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/«Սպորտլանդիա» մարզական միջոցառում․  Սպորտլանդիա 1-3, 4-6 դասարանների աշակերտների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/«Սպարտակիադա» սպորտային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/Շախմատի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/Նախադպրոցական տարիքի սաների սպորտլանդիա/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4.2196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/«Սպորտլանդիա» մարզական միջոցառում․  Սպորտլանդիա 1-3, 4-6 դասարանների աշակերտների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ապահովի 1-3 և 4-6-րդ դասարանների միջև անցկացվող «Սպորտլանդիա» մարզական միջոցառման  կազմակերպման ծառայությունները:  Միջոցառումը բաղկացած է 3 փուլից՝  համայնքային, քաղաքային և հանրապետական /եզրափակիչ/: 
Սպորտլանդիա մարզական միջոցառման համար Կատարողը պետք է տրամադրի 20 հատ նոր մարզաշապիկ և կիսավարտիք/ պիտակավորված, պիտակների վրա պետք է նշված լինեն չափսերը, արտադրող կազմակերպության անվանումը, գործարանային փաթեթավորմամբ, առնվազն 60% բամբակյա  և  40% սինթետիկ, Դավթաշեն վարչական շրջանի անունը կրող տարբերանշանով /հագուստը ենթակա չէ վերադարձի/: Հագուստի տեսքը, չափսը և գույնը համաձայնեցնել պատվիրատուի հետ։  
Միջոցառման լավագույն մասնակիցներին ու մրցանակակիրների պարգևատրման համար Կատարողի կողմից պետք է տրամադրվեն 50 հատ բադմինտոնի հավաքածու / բադմինտոնի հավաքածուն պետք է ներառի երկու մետաղե 60 սմ երկարությամբ  բատմինտոն, փետրագնդակ, պայուսակ/, 50 զույգ գանտելներ/ գանտելը պետ է լինի ռետինապատ, ամեն ձեռքի  համար նախատեված գանտելի քաշը՝ առնվազն 1.5կգ/ ,20 հատ պատվոգիր և 20 հատ շրջանակ՝ փայտե, լաքափատ A4 ձևաչափի թղթերի համար, ապակեպատ, պատին ամրացնելու հարմարանքով, 6 հատ գավաթ մետաղական, ոսկեգույն, համապատասխան վերտառությամբ/ չափսը 70սմ*35սմ/, 5 հատ նոր երկաթե  երկանիվ հեծանիվ՝ 20 համարի , արգելակման համակարգը՝ ձեռքի, ետևում առկա են հավելյալ երկու անիվներ, որոնք կարող են անհրաժեշտության դեպքում դուրս գալ /գույնը, ձևը նախօրոք համաձայնեցնել պատվիրատուի հետ/։
Դպրոցներին տրվող մարզահագուստները,նվերները, պատվոգրերը բերել նախապես՝ միջոցառումից առնվազն 5 օր առաջ։ Բոլոր ապրանքները, նվերները վերադարձի ենթակա չեն։ 
Կատարողը համայնքային փուլի բոլոր միջոցառումներին պետք է ապահովի մրցավարական սպասարկման անձնակազմով, որում ներառված են` 1 (մեկ) գլխավոր մրցավար,  2 ( երկու) մրցավար և 1 (մեկ) բժիշկ: 
 Միջոցառման քաղաքային/հանրապետական/ փուլի ընթացքում անհրաժեշտ է  ապահովել թվով 30 հոգու համար  օրապահիկ /համաձայն ՀՀ Կառավարության 18.06.2020թ. հ. 984-Ն որոշման/ թիմի մարզիչների և մասնակիցների համար/: Քաղաքային  փուլի ողջ ընթացքում միջոցառման մասնակիցների մասնակցությունն ապահովելու համար Կատարողը պետք է տրամադրի   20 տեղանոց տրանսպորտային միջոց` առնվազն 2 անգամ երկկողմանի տեղափոխությունը կազմակերպելու  համար՝ / տրանսպորտային միջոցը պետք է լինի 2015թ․ից հետո արտադրության, օդափոխիչ համակարգով և նոր անվադողերով/: Միջոցառման կազմակերպումը, անցկացումը, ժամկետները իրականացվում են համաձայն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/«Սպարտակիադա» սպորտային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 անցկացվում է  հանրակրթական դպրոցների 7-12-րդ դասարանների աշակերտների միջև։ 
Կատարողը պետք է ապահովի 22 հատ նոր մարզաշապիկ և կիսավարտիք, 40 հատ բասկետբոլի մարզաշապիկ, 20 հատ երկարաթև զինվորական բամբակե շապիկ՝  պիտակավորված, պիտակների վրա պետք է նշված լինեն չափսերը, արտադրող կազմակերպության անվանումը, գործարանային փաթեթավորմամբ, առնվազն 60% բամբակյա, 40% սինթետիկ, Դավթաշեն վարչական շրջանի անունը կրող տարբերանշանով /հագուստը ենթակա չէ ետ վերադարձի/: Հագուստի տեսքը, չափսը և գույնը համաձայնեցնել պատվիրատուի հետ։
Կատարողը պետք է տրամադրի 4 հատ ֆուտբոլի, 4 հատ բասկետբոլի, 4 հատ վոլեյբոլի կաշվե գնդակներ, վոլեյբոլի 4 հատ ցանց /ցանցը պետք է  լինի մետաղական մալուխով, նյութը՝ նեյլոն, չափսերը՝ Լայնությունը՝ 950 սմ,Երկարությունը՝ 100 սմ,Անցքերը՝ 10x10 սմ/,
6 հատ գավաթ ՝մետաղական, ոսկեգույն, համապատասխան վերտառությամբ/ չափսը 70սմ*35սմ/, տիրի շեշմա/ 3 տուփ/
60 հատ  տարբեր գույնի մեդալներ՝ կտորից վզկապով/   գույները, չափը և ձևը համաձայնեցնել պատվիրատուի հետ/ ։
Կատարողը պետք է համայնքային փուլի վոլեյբոլ, բասկետբոլ, ֆուտբոլ մարզաձևերի համար ապահովի մրցավարական սպասարկման անձնակազմով, որում ներառված են` 1 (մեկ) գլխավոր մրցավար, 
 2( երկու) մրցավար և 1 (մեկ) բժիշկ: 
Միջոցառման քաղաքային /հանրապետական/ փուլի ընթացքում անհրաժեշտ է  ապահովել  թվով 60 հոգու համար օրապահիկ /համաձայն ՀՀ Կառավարության 18.06.2020թ. հ. 984-Ն որոշման//թիմի մարզիչների և մասնակիցների համար/: 
Քաղաքային, անհրաժեշտության դեպքում հանրապետական փուլերին մասնակցությունն ապահովելու համար Կատարողը պետք է տրամադրի 20 տեղանոց տրանսպորտային միջոց` առնվազն 7 անգամ երկկողմանի տեղափոխություն կազմակերպելու  համար /տրանսպորտային միջոցը պետք է լինի 2015թ.-ից հետո արտադրության, օդափոխիչ համակարգով և նոր անվադողերով/: 
Միջոցառման կազմակերպումը, անցկացումը, ժամկետները իրականացվում են համաձայն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Առաջնությունն անցկացվում է վարչական շրջանների շախմատի դպրոցների սաների միջև։ 
Մրցաշարը կանցկացվի Դավթաշենի շախմատի դպրոցում: 
Միջոցառման համար Շահողը պետք է ապահովի սրահի ձևավորումը, որի համար անհրաժեշտ է  3մ*2մ չափսի պաստառի համար նախատեսված հենակ-հարմարանք /վերադարձի պայմանով/,  առնվազն 70 սմ բարձրությամբ, 20 սմ լայնությամբ շախմատային առնվազն 6 ֆիգուրներ՝ պատրաստված հաստ թղթից/ գարդոն/՝ հատակին դնելու համար նախատեսված /ֆիգուրները վերադարձի ենթակա չեն/։  
Թիմերին և լավագույն խաղացողներին նվիրելու համար Կատարողը պետք է ապահովի մրցանակներով՝
Առնվազն 12 հատ շախմատի ցուցադրական տախտակ իր խաղաքարերով/ տախտակը պետք է լինի առնվազն 1մ* 1մ չափսի,  փայտից կամ պլաստմասից, մագնիսական, պատին ամրացնելու հարմարանքով, առնվազն 70 հատ փայտե շախմատներ, 4 հատ մեխանիկական ժամացույց՝ կաշվե գոտիով, ապակե շրջանակով,  իր համապատասխան տուփով, 60 հատ պատվոգիր և շրջանակ՝ փայտե, լաքափատ A4 ձևաչափի թղթերի համար, 5 հատ գավաթ` պատրաստված օրգանական ապակուց /չափսը 70սմ*35սմ,/՝ համապատասխան պատկերով և վերտառությամբ․ համաձայնեցնել պատվիրատուի հետ/։
Միջոցառումը առնվազն երկու ժամով անցկացնելու համար Կատարողի կողմից պետք է տրամադրվի փորձառու հաղորդավար։ 
Մասնակիցներին տրամադրվող նվերները, պատվոգրերը, այլ ապրանքներ պետք է Կատարողի կողմից տրամադրվեն նախապես՝ գնման պահանջից  առնվազն 5 օր առաջ։ Միջոցառման կազմակերպման ընթացքը համաձայնեցնել պատվիրատուի հետ:
Կից ներկայացվում է գավաթների տեսքը: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/Նախադպրոցական տարիքի սաների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Միջոցառումը նվիրված  է Երեխաների պաշտպանության միջազգային օրվան , որի կազմակերպման համար Կատարողը պետք է տրամադրի պրոֆեսիոնալ հաղորդավար՝ առնվազն երկու ժամանոց միջոցառումը վարելու համար,ձայնային և հնչունային տեխնիկա /5-6 կվատ/ հզորությամբ՝ նախատեսված բացօթյա հնչողություն ապահովելու համար, բարձրախոս, /տեխնիկայի տեղադրումը և շահագործումը ապահովում է Կատարողը, 5/երեք/ ժամանակակից մուլտհերոս՝ նոր և մաքուր հագուստով /նախօրոք կերպարները համաձայնեցնել պատվիրատուի հետ/,մրցավարական սպասարկման անձնակազմ, որում ներառված են` 1 (մեկ) գլխավոր մրցավար, 2 (երկու) մրցավար և 1 (մեկ) բժիշկ: 
Կատարողը բոլոր մասնակիցներին պետք է տրամադրի 50 նոր մարզաշապիկ կիսավարտիքով, 10 մարզաշապիկ՝ մանկավարժների համար/ մարզահագուստները պետք է լինեն պիտակավորված, պիտակների վրա պետք է նշված լինեն չափսերը, արտադրող կազմակերպության անվանումը, գործարանային փաթեթավորմամբ, առնվազն 60% բամբակյա, 40% սինթետիկ,Դավթաշեն վարչական շրջանի անունը կրող տարբերանշանով։ Հագուստի տեսքը, գույնը և չափսը համաձայնեցնել պատվիրատուի հետ։ Մարզահագուստը  վերադարձի ենթակա չէ։  
 Կատարողի կողմից պետք է տրամադրվեն 50 հատ մեդալներ՝ կտորից վզկապով , 5 գավաթ` մետաղական, ոսկեգույն, չափսը 70սմ*35սմ/: 
5 հատ ինքնագլոր /սամակատ/՝ նախատեսված 3-6 տարեկան երեխաների համար/ ինքնագլորը պետք է լինի մետաղից, ունենա կարգավորելի բռնակ՝ երեխայի հասակին համապատասխան, հետևի արգելակ, ռետինե անիվներ, պատրաստված էկոլոգիապես անվտանգ պլաստիկից/,
  5 հատ  հեծանիվ՝ 16 համարի ,  արգելակման համակարգ՝ ձեռքի, ետևում առկա են հավելյալ երկու անիվներ, որոնք կարող են անհրաժեշտության դեպքում դուրս գալ /գույնը, ձևը նախօրոք համաձայնեցնել պատվիրատուի հետ/,5 / հինգ/ հատ բասկետբոլի շիթ՝ մետաղյա ձողով, բարձրությունը 1,50 սմ մինչև 1,75 սմ/, 5 հատ սպորտային մատ/ մակերեսը՝ հարթ,փափուկ, PVC, չափերը՝ 200x100x5սմ, քաշը՝ 6,5 կգ/, 50 հատ կաշվե/ արհեստական կամ կաշվին փոխարինող/ գնդակներ։ 
Բոլոր ապրանքների ձևը, չափսը, տեսքը համաձայնեցնել պատվիրատուի հետ։ 
Միջոցառման քաղաքային փուլի ընթացքում անհրաժեշտ է  ապահովել օրապահիկ թվով 10 երեխայի համար /համաձայն ՀՀ Կառավարության 18.06.2020թ. հ. 984-Ն որոշման/: 
Քաղաքային փուլի ողջ ընթացքում միջոցառման մասնակիցների մասնակցությունն ապահովելու համար անհրաժեշտ է  20 տեղանոց տրանսպորտային միջոց` մեկանգամյա երկկողմանի տեղափոխությունը կազմակերպելու  համար/ տրանսպորտային միջոցը պետք է լինի 2015թ.–ից հետո արտադրության, օդափոխիչ համակարգով և նոր անվադողերով: Միջոցառման կազմակերպումը, անցկացումը, ժամկետները իրականացվում են համաձայն կանոնակարգի։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1-ին թաղամաս,  թիվ 200 հիմն.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Դավթաշեն 1-ին թաղամաս, 200 հիմն.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2-րդ թաղամաս, 192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30.04.2025թ.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4-րդ թաղ., 199 հիմնական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15.06.2025թ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/«Սպորտլանդիա» մարզական միջոցառում․  Սպորտլանդիա 1-3, 4-6 դասարանների աշակերտների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/«Սպարտակիադա» սպորտային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/Նախադպրոցական տարիքի սաների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