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D18E5" w14:textId="77777777" w:rsidR="008404ED" w:rsidRPr="005939DE" w:rsidRDefault="008404ED" w:rsidP="008404ED">
      <w:pPr>
        <w:pStyle w:val="BodyText"/>
        <w:ind w:right="-7" w:firstLine="567"/>
        <w:jc w:val="center"/>
        <w:rPr>
          <w:rFonts w:ascii="GHEA Grapalat" w:hAnsi="GHEA Grapalat" w:cs="Sylfaen"/>
          <w:i/>
          <w:sz w:val="18"/>
        </w:rPr>
      </w:pPr>
      <w:r w:rsidRPr="005939DE">
        <w:rPr>
          <w:rFonts w:ascii="GHEA Grapalat" w:hAnsi="GHEA Grapalat" w:cs="Sylfaen"/>
          <w:i/>
          <w:sz w:val="18"/>
        </w:rPr>
        <w:t xml:space="preserve">                                                                                            </w:t>
      </w:r>
    </w:p>
    <w:p w14:paraId="7500C9A0" w14:textId="77777777" w:rsidR="008404ED" w:rsidRDefault="008404ED" w:rsidP="008404ED">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644D0F59" w14:textId="77777777" w:rsidR="008404ED" w:rsidRPr="00F566BF" w:rsidRDefault="008404ED" w:rsidP="008404ED">
      <w:pPr>
        <w:pStyle w:val="BodyTextIndent"/>
        <w:spacing w:line="240" w:lineRule="auto"/>
        <w:jc w:val="center"/>
        <w:rPr>
          <w:rFonts w:ascii="GHEA Grapalat" w:hAnsi="GHEA Grapalat"/>
          <w:i w:val="0"/>
          <w:lang w:val="af-ZA"/>
        </w:rPr>
      </w:pPr>
    </w:p>
    <w:p w14:paraId="1A63BEDB" w14:textId="77777777"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F9D8DE1" w14:textId="77777777" w:rsidR="00F53355" w:rsidRPr="00F566BF" w:rsidRDefault="00F53355" w:rsidP="00F53355">
      <w:pPr>
        <w:pStyle w:val="BodyTextIndent"/>
        <w:spacing w:line="240" w:lineRule="auto"/>
        <w:jc w:val="center"/>
        <w:rPr>
          <w:rFonts w:ascii="GHEA Grapalat" w:hAnsi="GHEA Grapalat"/>
          <w:i w:val="0"/>
          <w:lang w:val="af-ZA"/>
        </w:rPr>
      </w:pPr>
      <w:r>
        <w:rPr>
          <w:rFonts w:ascii="GHEA Grapalat" w:hAnsi="GHEA Grapalat"/>
          <w:i w:val="0"/>
          <w:lang w:val="hy-AM"/>
        </w:rPr>
        <w:t>ԲԱՑ ՄՐՑՈՒՅԹԻ ԸՆԹԱՑԱԿԱՐԳԻ</w:t>
      </w:r>
      <w:r w:rsidRPr="00F566BF">
        <w:rPr>
          <w:rFonts w:ascii="GHEA Grapalat" w:hAnsi="GHEA Grapalat"/>
          <w:i w:val="0"/>
          <w:lang w:val="af-ZA"/>
        </w:rPr>
        <w:t xml:space="preserve"> ՄԱՍԻՆ*</w:t>
      </w:r>
    </w:p>
    <w:p w14:paraId="5A58E507" w14:textId="77777777" w:rsidR="00F53355" w:rsidRPr="00F566BF" w:rsidRDefault="00F53355" w:rsidP="00F53355">
      <w:pPr>
        <w:pStyle w:val="BodyTextIndent"/>
        <w:spacing w:line="240" w:lineRule="auto"/>
        <w:jc w:val="center"/>
        <w:rPr>
          <w:rFonts w:ascii="GHEA Grapalat" w:hAnsi="GHEA Grapalat"/>
          <w:i w:val="0"/>
          <w:lang w:val="af-ZA"/>
        </w:rPr>
      </w:pPr>
    </w:p>
    <w:p w14:paraId="1F5713CA" w14:textId="77777777"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0FCDFDBB" w14:textId="3BFC3817" w:rsidR="001A330B"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25</w:t>
      </w:r>
      <w:r w:rsidRPr="00F566BF">
        <w:rPr>
          <w:rFonts w:ascii="GHEA Grapalat" w:hAnsi="GHEA Grapalat"/>
          <w:i w:val="0"/>
          <w:lang w:val="af-ZA"/>
        </w:rPr>
        <w:t xml:space="preserve"> թվականի «</w:t>
      </w:r>
      <w:r w:rsidR="00BF34DD">
        <w:rPr>
          <w:rFonts w:ascii="GHEA Grapalat" w:hAnsi="GHEA Grapalat"/>
          <w:i w:val="0"/>
          <w:lang w:val="af-ZA"/>
        </w:rPr>
        <w:t>02</w:t>
      </w:r>
      <w:r w:rsidRPr="00F566BF">
        <w:rPr>
          <w:rFonts w:ascii="GHEA Grapalat" w:hAnsi="GHEA Grapalat"/>
          <w:i w:val="0"/>
          <w:lang w:val="af-ZA"/>
        </w:rPr>
        <w:t>» «</w:t>
      </w:r>
      <w:r w:rsidR="00BF34DD">
        <w:rPr>
          <w:rFonts w:ascii="GHEA Grapalat" w:hAnsi="GHEA Grapalat"/>
          <w:i w:val="0"/>
          <w:lang w:val="af-ZA"/>
        </w:rPr>
        <w:t>07</w:t>
      </w:r>
      <w:r w:rsidRPr="00F566BF">
        <w:rPr>
          <w:rFonts w:ascii="GHEA Grapalat" w:hAnsi="GHEA Grapalat"/>
          <w:i w:val="0"/>
          <w:lang w:val="af-ZA"/>
        </w:rPr>
        <w:t>» «</w:t>
      </w:r>
      <w:r>
        <w:rPr>
          <w:rFonts w:ascii="GHEA Grapalat" w:hAnsi="GHEA Grapalat"/>
          <w:i w:val="0"/>
          <w:lang w:val="hy-AM"/>
        </w:rPr>
        <w:t>2</w:t>
      </w:r>
      <w:r w:rsidRPr="00F566BF">
        <w:rPr>
          <w:rFonts w:ascii="GHEA Grapalat" w:hAnsi="GHEA Grapalat"/>
          <w:i w:val="0"/>
          <w:lang w:val="af-ZA"/>
        </w:rPr>
        <w:t>» որոշմամբ</w:t>
      </w:r>
    </w:p>
    <w:p w14:paraId="6A9EE27B" w14:textId="1C554F40" w:rsidR="00F53355"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 </w:t>
      </w:r>
    </w:p>
    <w:p w14:paraId="2CE2E3D3" w14:textId="77777777" w:rsidR="001A330B" w:rsidRPr="001A330B" w:rsidRDefault="001A330B" w:rsidP="001A330B">
      <w:pPr>
        <w:pStyle w:val="BodyTextIndent"/>
        <w:spacing w:line="240" w:lineRule="auto"/>
        <w:jc w:val="center"/>
        <w:rPr>
          <w:rFonts w:ascii="GHEA Grapalat" w:hAnsi="GHEA Grapalat"/>
          <w:b/>
          <w:i w:val="0"/>
          <w:lang w:val="af-ZA"/>
        </w:rPr>
      </w:pPr>
      <w:r w:rsidRPr="001A330B">
        <w:rPr>
          <w:rFonts w:ascii="GHEA Grapalat" w:hAnsi="GHEA Grapalat"/>
          <w:b/>
          <w:i w:val="0"/>
          <w:lang w:val="hy-AM"/>
        </w:rPr>
        <w:t>Գնման ընթացակարգը կազմակերպված է Օ</w:t>
      </w:r>
      <w:r w:rsidRPr="001A330B">
        <w:rPr>
          <w:rFonts w:ascii="GHEA Grapalat" w:hAnsi="GHEA Grapalat"/>
          <w:b/>
          <w:i w:val="0"/>
        </w:rPr>
        <w:t>րենքի</w:t>
      </w:r>
      <w:r w:rsidRPr="001A330B">
        <w:rPr>
          <w:rFonts w:ascii="GHEA Grapalat" w:hAnsi="GHEA Grapalat"/>
          <w:b/>
          <w:i w:val="0"/>
          <w:lang w:val="af-ZA"/>
        </w:rPr>
        <w:t xml:space="preserve"> 15-</w:t>
      </w:r>
      <w:r w:rsidRPr="001A330B">
        <w:rPr>
          <w:rFonts w:ascii="GHEA Grapalat" w:hAnsi="GHEA Grapalat"/>
          <w:b/>
          <w:i w:val="0"/>
        </w:rPr>
        <w:t>րդ</w:t>
      </w:r>
      <w:r w:rsidRPr="001A330B">
        <w:rPr>
          <w:rFonts w:ascii="GHEA Grapalat" w:hAnsi="GHEA Grapalat"/>
          <w:b/>
          <w:i w:val="0"/>
          <w:lang w:val="af-ZA"/>
        </w:rPr>
        <w:t xml:space="preserve"> </w:t>
      </w:r>
      <w:r w:rsidRPr="001A330B">
        <w:rPr>
          <w:rFonts w:ascii="GHEA Grapalat" w:hAnsi="GHEA Grapalat"/>
          <w:b/>
          <w:i w:val="0"/>
        </w:rPr>
        <w:t>հոդվածի</w:t>
      </w:r>
      <w:r w:rsidRPr="001A330B">
        <w:rPr>
          <w:rFonts w:ascii="GHEA Grapalat" w:hAnsi="GHEA Grapalat"/>
          <w:b/>
          <w:i w:val="0"/>
          <w:lang w:val="af-ZA"/>
        </w:rPr>
        <w:t xml:space="preserve"> 6-</w:t>
      </w:r>
      <w:r w:rsidRPr="001A330B">
        <w:rPr>
          <w:rFonts w:ascii="GHEA Grapalat" w:hAnsi="GHEA Grapalat"/>
          <w:b/>
          <w:i w:val="0"/>
        </w:rPr>
        <w:t>րդ</w:t>
      </w:r>
      <w:r w:rsidRPr="001A330B">
        <w:rPr>
          <w:rFonts w:ascii="GHEA Grapalat" w:hAnsi="GHEA Grapalat"/>
          <w:b/>
          <w:i w:val="0"/>
          <w:lang w:val="af-ZA"/>
        </w:rPr>
        <w:t xml:space="preserve"> </w:t>
      </w:r>
      <w:r w:rsidRPr="001A330B">
        <w:rPr>
          <w:rFonts w:ascii="GHEA Grapalat" w:hAnsi="GHEA Grapalat"/>
          <w:b/>
          <w:i w:val="0"/>
        </w:rPr>
        <w:t>մասի</w:t>
      </w:r>
      <w:r w:rsidRPr="001A330B">
        <w:rPr>
          <w:rFonts w:ascii="GHEA Grapalat" w:hAnsi="GHEA Grapalat"/>
          <w:b/>
          <w:i w:val="0"/>
          <w:lang w:val="af-ZA"/>
        </w:rPr>
        <w:t xml:space="preserve"> 2-</w:t>
      </w:r>
      <w:r w:rsidRPr="001A330B">
        <w:rPr>
          <w:rFonts w:ascii="GHEA Grapalat" w:hAnsi="GHEA Grapalat"/>
          <w:b/>
          <w:i w:val="0"/>
        </w:rPr>
        <w:t>րդ</w:t>
      </w:r>
      <w:r w:rsidRPr="001A330B">
        <w:rPr>
          <w:rFonts w:ascii="GHEA Grapalat" w:hAnsi="GHEA Grapalat"/>
          <w:b/>
          <w:i w:val="0"/>
          <w:lang w:val="af-ZA"/>
        </w:rPr>
        <w:t xml:space="preserve"> </w:t>
      </w:r>
      <w:r w:rsidRPr="001A330B">
        <w:rPr>
          <w:rFonts w:ascii="GHEA Grapalat" w:hAnsi="GHEA Grapalat"/>
          <w:b/>
          <w:i w:val="0"/>
        </w:rPr>
        <w:t>կետի</w:t>
      </w:r>
      <w:r w:rsidRPr="001A330B">
        <w:rPr>
          <w:rFonts w:ascii="GHEA Grapalat" w:hAnsi="GHEA Grapalat"/>
          <w:b/>
          <w:i w:val="0"/>
          <w:lang w:val="af-ZA"/>
        </w:rPr>
        <w:t xml:space="preserve"> </w:t>
      </w:r>
      <w:r w:rsidRPr="001A330B">
        <w:rPr>
          <w:rFonts w:ascii="GHEA Grapalat" w:hAnsi="GHEA Grapalat"/>
          <w:b/>
          <w:i w:val="0"/>
        </w:rPr>
        <w:t>հիման</w:t>
      </w:r>
      <w:r w:rsidRPr="001A330B">
        <w:rPr>
          <w:rFonts w:ascii="GHEA Grapalat" w:hAnsi="GHEA Grapalat"/>
          <w:b/>
          <w:i w:val="0"/>
          <w:lang w:val="af-ZA"/>
        </w:rPr>
        <w:t xml:space="preserve"> </w:t>
      </w:r>
      <w:r w:rsidRPr="001A330B">
        <w:rPr>
          <w:rFonts w:ascii="GHEA Grapalat" w:hAnsi="GHEA Grapalat"/>
          <w:b/>
          <w:i w:val="0"/>
        </w:rPr>
        <w:t>վրա</w:t>
      </w:r>
    </w:p>
    <w:p w14:paraId="6C636811" w14:textId="77777777" w:rsidR="00F53355" w:rsidRDefault="00F53355" w:rsidP="00F53355">
      <w:pPr>
        <w:pStyle w:val="BodyTextIndent"/>
        <w:spacing w:line="240" w:lineRule="auto"/>
        <w:jc w:val="center"/>
        <w:rPr>
          <w:rFonts w:ascii="GHEA Grapalat" w:hAnsi="GHEA Grapalat"/>
          <w:i w:val="0"/>
          <w:lang w:val="af-ZA"/>
        </w:rPr>
      </w:pPr>
    </w:p>
    <w:p w14:paraId="3C9C36C8" w14:textId="0A0E69DE"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af-ZA"/>
        </w:rPr>
        <w:t>«ԵՔ-</w:t>
      </w:r>
      <w:r>
        <w:rPr>
          <w:rFonts w:ascii="GHEA Grapalat" w:hAnsi="GHEA Grapalat"/>
          <w:i w:val="0"/>
          <w:lang w:val="hy-AM"/>
        </w:rPr>
        <w:t>ԲՄԾ</w:t>
      </w:r>
      <w:r>
        <w:rPr>
          <w:rFonts w:ascii="GHEA Grapalat" w:hAnsi="GHEA Grapalat"/>
          <w:i w:val="0"/>
          <w:lang w:val="af-ZA"/>
        </w:rPr>
        <w:t>ՁԲ-25/12»</w:t>
      </w:r>
      <w:r w:rsidRPr="00F566BF">
        <w:rPr>
          <w:rFonts w:ascii="GHEA Grapalat" w:hAnsi="GHEA Grapalat"/>
          <w:i w:val="0"/>
          <w:u w:val="single"/>
          <w:lang w:val="af-ZA"/>
        </w:rPr>
        <w:t xml:space="preserve">        </w:t>
      </w:r>
    </w:p>
    <w:p w14:paraId="4FEE71FE" w14:textId="77777777" w:rsidR="00F53355" w:rsidRPr="00F566BF" w:rsidRDefault="00F53355" w:rsidP="00F53355">
      <w:pPr>
        <w:pStyle w:val="BodyTextIndent"/>
        <w:spacing w:line="240" w:lineRule="auto"/>
        <w:rPr>
          <w:rFonts w:ascii="GHEA Grapalat" w:hAnsi="GHEA Grapalat"/>
          <w:i w:val="0"/>
          <w:lang w:val="af-ZA"/>
        </w:rPr>
      </w:pPr>
    </w:p>
    <w:p w14:paraId="0998073A" w14:textId="77777777" w:rsidR="00F53355" w:rsidRPr="003C22C8" w:rsidRDefault="00F53355" w:rsidP="00F53355">
      <w:pPr>
        <w:pStyle w:val="BodyTextIndent"/>
        <w:spacing w:line="240" w:lineRule="auto"/>
        <w:ind w:firstLine="708"/>
        <w:rPr>
          <w:rFonts w:ascii="GHEA Grapalat" w:hAnsi="GHEA Grapalat"/>
          <w:i w:val="0"/>
          <w:lang w:val="af-ZA"/>
        </w:rPr>
      </w:pPr>
      <w:r w:rsidRPr="003C22C8">
        <w:rPr>
          <w:rFonts w:ascii="GHEA Grapalat" w:hAnsi="GHEA Grapalat"/>
          <w:i w:val="0"/>
          <w:lang w:val="af-ZA"/>
        </w:rPr>
        <w:t xml:space="preserve">Պատվիրատուն` </w:t>
      </w:r>
      <w:r w:rsidRPr="006D22CB">
        <w:rPr>
          <w:rFonts w:ascii="GHEA Grapalat" w:hAnsi="GHEA Grapalat"/>
          <w:i w:val="0"/>
          <w:lang w:val="af-ZA"/>
        </w:rPr>
        <w:t xml:space="preserve">Երևանի </w:t>
      </w:r>
      <w:r w:rsidRPr="00722963">
        <w:rPr>
          <w:rFonts w:ascii="GHEA Grapalat" w:hAnsi="GHEA Grapalat"/>
          <w:i w:val="0"/>
          <w:lang w:val="af-ZA"/>
        </w:rPr>
        <w:t>քաղաքապետարանը</w:t>
      </w:r>
      <w:r w:rsidRPr="003C22C8">
        <w:rPr>
          <w:rFonts w:ascii="GHEA Grapalat" w:hAnsi="GHEA Grapalat"/>
          <w:i w:val="0"/>
          <w:lang w:val="af-ZA"/>
        </w:rPr>
        <w:t>, որը գտնվում է</w:t>
      </w:r>
      <w:r w:rsidRPr="005D724A">
        <w:rPr>
          <w:rFonts w:ascii="GHEA Grapalat" w:hAnsi="GHEA Grapalat"/>
          <w:i w:val="0"/>
          <w:lang w:val="af-ZA"/>
        </w:rPr>
        <w:t xml:space="preserve"> </w:t>
      </w:r>
      <w:r w:rsidRPr="00722963">
        <w:rPr>
          <w:rFonts w:ascii="GHEA Grapalat" w:hAnsi="GHEA Grapalat"/>
          <w:i w:val="0"/>
          <w:lang w:val="af-ZA"/>
        </w:rPr>
        <w:t xml:space="preserve">ք.Երևան, Արգիշտիի 1 հասցեում, </w:t>
      </w:r>
      <w:r w:rsidRPr="003C22C8">
        <w:rPr>
          <w:rFonts w:ascii="GHEA Grapalat" w:hAnsi="GHEA Grapalat"/>
          <w:i w:val="0"/>
          <w:lang w:val="af-ZA"/>
        </w:rPr>
        <w:t xml:space="preserve">հայտարարում է </w:t>
      </w:r>
      <w:r>
        <w:rPr>
          <w:rFonts w:ascii="GHEA Grapalat" w:hAnsi="GHEA Grapalat"/>
          <w:i w:val="0"/>
          <w:lang w:val="hy-AM"/>
        </w:rPr>
        <w:t>բաց մրցույթ</w:t>
      </w:r>
      <w:r w:rsidRPr="003C22C8">
        <w:rPr>
          <w:rFonts w:ascii="GHEA Grapalat" w:hAnsi="GHEA Grapalat"/>
          <w:i w:val="0"/>
          <w:lang w:val="af-ZA"/>
        </w:rPr>
        <w:t>, որն իրականացվում է մեկ փուլով` էլեկտրոնային գնումների Armeps (</w:t>
      </w:r>
      <w:hyperlink r:id="rId7" w:history="1">
        <w:r w:rsidRPr="006D22CB">
          <w:rPr>
            <w:rFonts w:ascii="GHEA Grapalat" w:hAnsi="GHEA Grapalat"/>
            <w:i w:val="0"/>
            <w:lang w:val="af-ZA"/>
          </w:rPr>
          <w:t>www.armeps.am</w:t>
        </w:r>
      </w:hyperlink>
      <w:r w:rsidRPr="003C22C8">
        <w:rPr>
          <w:rFonts w:ascii="GHEA Grapalat" w:hAnsi="GHEA Grapalat"/>
          <w:i w:val="0"/>
          <w:lang w:val="af-ZA"/>
        </w:rPr>
        <w:t>) համակարգի միջոցով:</w:t>
      </w:r>
    </w:p>
    <w:p w14:paraId="2859E967" w14:textId="55336685" w:rsidR="00F53355" w:rsidRPr="00093601" w:rsidRDefault="00F53355" w:rsidP="00F53355">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093601">
        <w:rPr>
          <w:rFonts w:ascii="GHEA Grapalat" w:hAnsi="GHEA Grapalat"/>
          <w:i w:val="0"/>
          <w:lang w:val="af-ZA"/>
        </w:rPr>
        <w:t>Սույն ընթացակարգի</w:t>
      </w:r>
      <w:bookmarkEnd w:id="0"/>
      <w:r w:rsidRPr="00093601">
        <w:rPr>
          <w:rFonts w:ascii="GHEA Grapalat" w:hAnsi="GHEA Grapalat"/>
          <w:i w:val="0"/>
          <w:lang w:val="af-ZA"/>
        </w:rPr>
        <w:t xml:space="preserve"> արդյունքում </w:t>
      </w:r>
      <w:r w:rsidRPr="00532D31">
        <w:rPr>
          <w:rFonts w:ascii="GHEA Grapalat" w:hAnsi="GHEA Grapalat"/>
          <w:i w:val="0"/>
          <w:lang w:val="af-ZA"/>
        </w:rPr>
        <w:t>ընտրված</w:t>
      </w:r>
      <w:r w:rsidRPr="00093601">
        <w:rPr>
          <w:rFonts w:ascii="GHEA Grapalat" w:hAnsi="GHEA Grapalat"/>
          <w:i w:val="0"/>
          <w:lang w:val="af-ZA"/>
        </w:rPr>
        <w:t xml:space="preserve"> մասնակցին սահմանված կարգով կառաջարկվի կնքել </w:t>
      </w:r>
      <w:r w:rsidRPr="00F53355">
        <w:rPr>
          <w:rFonts w:ascii="GHEA Grapalat" w:hAnsi="GHEA Grapalat"/>
          <w:i w:val="0"/>
          <w:lang w:val="af-ZA"/>
        </w:rPr>
        <w:t>«Երևան քաղաքի Ուլնեցի-Ռուբինյանց ավտոճանապարհի վերջնամասից մինչև Աճառյան փողոց երկաթգծի ծրագծով ավտոճանապարհի նախագծի տեխնիկատնտեսական ուսումնասիրության» ծառայությունների</w:t>
      </w:r>
      <w:r w:rsidRPr="00093601">
        <w:rPr>
          <w:rFonts w:ascii="GHEA Grapalat" w:hAnsi="GHEA Grapalat"/>
          <w:i w:val="0"/>
          <w:lang w:val="af-ZA"/>
        </w:rPr>
        <w:t xml:space="preserve"> մատուցման պայմանագիր (այսուհետ` պայմանագիր)։ </w:t>
      </w:r>
    </w:p>
    <w:p w14:paraId="361E7842" w14:textId="1C026094" w:rsidR="008404ED" w:rsidRPr="00F566BF" w:rsidRDefault="008404ED" w:rsidP="008404ED">
      <w:pPr>
        <w:pStyle w:val="BodyTextIndent"/>
        <w:spacing w:line="240" w:lineRule="auto"/>
        <w:ind w:firstLine="0"/>
        <w:rPr>
          <w:rFonts w:ascii="GHEA Grapalat" w:hAnsi="GHEA Grapalat"/>
          <w:i w:val="0"/>
          <w:lang w:val="af-ZA"/>
        </w:rPr>
      </w:pPr>
      <w:r w:rsidRPr="00F566BF">
        <w:rPr>
          <w:rFonts w:ascii="GHEA Grapalat" w:hAnsi="GHEA Grapalat"/>
          <w:i w:val="0"/>
          <w:sz w:val="16"/>
          <w:szCs w:val="16"/>
          <w:lang w:val="af-ZA"/>
        </w:rPr>
        <w:t xml:space="preserve">                   </w:t>
      </w:r>
      <w:r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9F84F5F" w14:textId="77777777" w:rsidR="008404ED" w:rsidRPr="00F566BF" w:rsidRDefault="008404ED" w:rsidP="008404ED">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609CFB8"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172A860"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i w:val="0"/>
          <w:lang w:val="af-ZA"/>
        </w:rPr>
        <w:footnoteReference w:id="1"/>
      </w:r>
    </w:p>
    <w:p w14:paraId="36B23F3F"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94E67F5" w14:textId="6FF17C4B" w:rsidR="001A330B" w:rsidRPr="00F566BF" w:rsidRDefault="001A330B" w:rsidP="001A330B">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hyperlink r:id="rId8" w:history="1">
        <w:r w:rsidRPr="00F566BF">
          <w:rPr>
            <w:rFonts w:ascii="GHEA Grapalat" w:hAnsi="GHEA Grapalat"/>
            <w:i w:val="0"/>
            <w:lang w:val="af-ZA" w:eastAsia="ru-RU"/>
          </w:rPr>
          <w:t>www.armeps.am</w:t>
        </w:r>
      </w:hyperlink>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w:t>
      </w:r>
      <w:r>
        <w:rPr>
          <w:rFonts w:ascii="GHEA Grapalat" w:hAnsi="GHEA Grapalat"/>
          <w:i w:val="0"/>
          <w:lang w:val="hy-AM"/>
        </w:rPr>
        <w:t xml:space="preserve"> 2025 թվականի </w:t>
      </w:r>
      <w:r w:rsidR="00BF34DD">
        <w:rPr>
          <w:rFonts w:ascii="GHEA Grapalat" w:hAnsi="GHEA Grapalat"/>
          <w:i w:val="0"/>
          <w:lang w:val="hy-AM"/>
        </w:rPr>
        <w:t>օգոստոսի</w:t>
      </w:r>
      <w:r>
        <w:rPr>
          <w:rFonts w:ascii="GHEA Grapalat" w:hAnsi="GHEA Grapalat"/>
          <w:i w:val="0"/>
          <w:lang w:val="hy-AM"/>
        </w:rPr>
        <w:t xml:space="preserve"> </w:t>
      </w:r>
      <w:r w:rsidR="004D247A">
        <w:rPr>
          <w:rFonts w:ascii="GHEA Grapalat" w:hAnsi="GHEA Grapalat"/>
          <w:i w:val="0"/>
          <w:lang w:val="hy-AM"/>
        </w:rPr>
        <w:t>5</w:t>
      </w:r>
      <w:r>
        <w:rPr>
          <w:rFonts w:ascii="GHEA Grapalat" w:hAnsi="GHEA Grapalat"/>
          <w:i w:val="0"/>
          <w:lang w:val="hy-AM"/>
        </w:rPr>
        <w:t>-ը ժամը 11:00</w:t>
      </w:r>
      <w:r w:rsidRPr="00F566BF">
        <w:rPr>
          <w:rFonts w:ascii="GHEA Grapalat" w:hAnsi="GHEA Grapalat"/>
          <w:i w:val="0"/>
          <w:lang w:val="af-ZA"/>
        </w:rPr>
        <w:t>-</w:t>
      </w:r>
      <w:r>
        <w:rPr>
          <w:rFonts w:ascii="GHEA Grapalat" w:hAnsi="GHEA Grapalat"/>
          <w:i w:val="0"/>
          <w:lang w:val="hy-AM"/>
        </w:rPr>
        <w:t>ը</w:t>
      </w:r>
      <w:r w:rsidRPr="00F566BF">
        <w:rPr>
          <w:rFonts w:ascii="GHEA Grapalat" w:hAnsi="GHEA Grapalat"/>
          <w:i w:val="0"/>
          <w:lang w:val="af-ZA"/>
        </w:rPr>
        <w:t xml:space="preserve">: Հայտերը, հայերենից բացի, կարող են ներկայացվել նաև անգլերեն կամ ռուսերեն: </w:t>
      </w:r>
    </w:p>
    <w:p w14:paraId="4FF71BD6" w14:textId="385249E0" w:rsidR="001A330B" w:rsidRPr="00F566BF" w:rsidRDefault="001A330B" w:rsidP="001A330B">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Pr>
          <w:rFonts w:ascii="GHEA Grapalat" w:hAnsi="GHEA Grapalat"/>
          <w:i w:val="0"/>
          <w:lang w:val="hy-AM"/>
        </w:rPr>
        <w:t xml:space="preserve">2025 թվականի </w:t>
      </w:r>
      <w:r w:rsidR="002F18A5">
        <w:rPr>
          <w:rFonts w:ascii="GHEA Grapalat" w:hAnsi="GHEA Grapalat"/>
          <w:i w:val="0"/>
          <w:lang w:val="hy-AM"/>
        </w:rPr>
        <w:t>օգոստոսի</w:t>
      </w:r>
      <w:r>
        <w:rPr>
          <w:rFonts w:ascii="GHEA Grapalat" w:hAnsi="GHEA Grapalat"/>
          <w:i w:val="0"/>
          <w:lang w:val="hy-AM"/>
        </w:rPr>
        <w:t xml:space="preserve"> </w:t>
      </w:r>
      <w:r w:rsidR="004D247A">
        <w:rPr>
          <w:rFonts w:ascii="GHEA Grapalat" w:hAnsi="GHEA Grapalat"/>
          <w:i w:val="0"/>
          <w:lang w:val="hy-AM"/>
        </w:rPr>
        <w:t>5</w:t>
      </w:r>
      <w:r>
        <w:rPr>
          <w:rFonts w:ascii="GHEA Grapalat" w:hAnsi="GHEA Grapalat"/>
          <w:i w:val="0"/>
          <w:lang w:val="hy-AM"/>
        </w:rPr>
        <w:t>-ին ժամը 11:00</w:t>
      </w:r>
      <w:r w:rsidRPr="00F566BF">
        <w:rPr>
          <w:rFonts w:ascii="GHEA Grapalat" w:hAnsi="GHEA Grapalat"/>
          <w:i w:val="0"/>
          <w:lang w:val="af-ZA"/>
        </w:rPr>
        <w:t>-</w:t>
      </w:r>
      <w:r>
        <w:rPr>
          <w:rFonts w:ascii="GHEA Grapalat" w:hAnsi="GHEA Grapalat"/>
          <w:i w:val="0"/>
          <w:lang w:val="hy-AM"/>
        </w:rPr>
        <w:t>ին</w:t>
      </w:r>
      <w:r w:rsidRPr="00F566BF">
        <w:rPr>
          <w:rFonts w:ascii="GHEA Grapalat" w:hAnsi="GHEA Grapalat"/>
          <w:i w:val="0"/>
          <w:lang w:val="af-ZA"/>
        </w:rPr>
        <w:t xml:space="preserve">։ </w:t>
      </w:r>
    </w:p>
    <w:p w14:paraId="55F3C811" w14:textId="77777777" w:rsidR="001A330B" w:rsidRPr="004B72E3" w:rsidRDefault="001A330B" w:rsidP="001A330B">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44F2087" w14:textId="77777777" w:rsidR="001A330B" w:rsidRPr="003E28E2" w:rsidRDefault="001A330B" w:rsidP="001A330B">
      <w:pPr>
        <w:pStyle w:val="BodyTextIndent"/>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Pr>
          <w:rFonts w:ascii="GHEA Grapalat" w:hAnsi="GHEA Grapalat"/>
          <w:i w:val="0"/>
          <w:lang w:val="hy-AM"/>
        </w:rPr>
        <w:t>Գ</w:t>
      </w:r>
      <w:r w:rsidRPr="00D90431">
        <w:rPr>
          <w:rFonts w:ascii="GHEA Grapalat" w:hAnsi="GHEA Grapalat"/>
          <w:i w:val="0"/>
          <w:lang w:val="hy-AM"/>
        </w:rPr>
        <w:t>.</w:t>
      </w:r>
      <w:r>
        <w:rPr>
          <w:rFonts w:ascii="GHEA Grapalat" w:hAnsi="GHEA Grapalat"/>
          <w:i w:val="0"/>
          <w:lang w:val="hy-AM"/>
        </w:rPr>
        <w:t xml:space="preserve"> </w:t>
      </w:r>
      <w:r w:rsidRPr="00D90431">
        <w:rPr>
          <w:rFonts w:ascii="GHEA Grapalat" w:hAnsi="GHEA Grapalat"/>
          <w:i w:val="0"/>
          <w:lang w:val="hy-AM"/>
        </w:rPr>
        <w:t>Մ</w:t>
      </w:r>
      <w:r>
        <w:rPr>
          <w:rFonts w:ascii="GHEA Grapalat" w:hAnsi="GHEA Grapalat"/>
          <w:i w:val="0"/>
          <w:lang w:val="hy-AM"/>
        </w:rPr>
        <w:t>ուրադյանին</w:t>
      </w:r>
      <w:r w:rsidRPr="003E28E2">
        <w:rPr>
          <w:rFonts w:ascii="GHEA Grapalat" w:hAnsi="GHEA Grapalat"/>
          <w:i w:val="0"/>
          <w:lang w:val="af-ZA"/>
        </w:rPr>
        <w:t>։</w:t>
      </w:r>
    </w:p>
    <w:p w14:paraId="6A9F812E" w14:textId="77777777" w:rsidR="001A330B" w:rsidRPr="000B15CF" w:rsidRDefault="001A330B" w:rsidP="001A330B">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w:t>
      </w:r>
      <w:r>
        <w:rPr>
          <w:rFonts w:ascii="GHEA Grapalat" w:hAnsi="GHEA Grapalat"/>
          <w:i w:val="0"/>
          <w:lang w:val="hy-AM"/>
        </w:rPr>
        <w:t>373</w:t>
      </w:r>
      <w:r w:rsidRPr="000B15CF">
        <w:rPr>
          <w:rFonts w:ascii="GHEA Grapalat" w:hAnsi="GHEA Grapalat"/>
          <w:i w:val="0"/>
          <w:lang w:val="af-ZA"/>
        </w:rPr>
        <w:t>։</w:t>
      </w:r>
    </w:p>
    <w:p w14:paraId="042BAD03" w14:textId="77777777" w:rsidR="001A330B" w:rsidRPr="000B15CF" w:rsidRDefault="001A330B" w:rsidP="001A330B">
      <w:pPr>
        <w:pStyle w:val="BodyTextIndent"/>
        <w:spacing w:line="240" w:lineRule="auto"/>
        <w:rPr>
          <w:rFonts w:ascii="GHEA Grapalat" w:hAnsi="GHEA Grapalat"/>
          <w:lang w:val="af-ZA"/>
        </w:rPr>
      </w:pPr>
      <w:r w:rsidRPr="000B15CF">
        <w:rPr>
          <w:rFonts w:ascii="GHEA Grapalat" w:hAnsi="GHEA Grapalat"/>
          <w:i w:val="0"/>
          <w:lang w:val="af-ZA"/>
        </w:rPr>
        <w:t xml:space="preserve"> Էլ.փոստ`</w:t>
      </w:r>
      <w:r w:rsidRPr="000B15CF">
        <w:rPr>
          <w:rFonts w:ascii="GHEA Grapalat" w:hAnsi="GHEA Grapalat"/>
          <w:i w:val="0"/>
          <w:lang w:val="hy-AM"/>
        </w:rPr>
        <w:t xml:space="preserve"> </w:t>
      </w:r>
      <w:r w:rsidRPr="00AD60DC">
        <w:rPr>
          <w:rFonts w:ascii="GHEA Grapalat" w:hAnsi="GHEA Grapalat"/>
          <w:i w:val="0"/>
          <w:lang w:val="hy-AM"/>
        </w:rPr>
        <w:t>gor</w:t>
      </w:r>
      <w:r>
        <w:rPr>
          <w:rFonts w:ascii="GHEA Grapalat" w:hAnsi="GHEA Grapalat"/>
          <w:i w:val="0"/>
          <w:lang w:val="af-ZA"/>
        </w:rPr>
        <w:t>.muradyan</w:t>
      </w:r>
      <w:r w:rsidRPr="000B15CF">
        <w:rPr>
          <w:rFonts w:ascii="GHEA Grapalat" w:hAnsi="GHEA Grapalat"/>
          <w:i w:val="0"/>
          <w:lang w:val="af-ZA"/>
        </w:rPr>
        <w:t>@yer</w:t>
      </w:r>
      <w:r w:rsidRPr="00593046">
        <w:rPr>
          <w:rFonts w:ascii="GHEA Grapalat" w:hAnsi="GHEA Grapalat"/>
          <w:i w:val="0"/>
          <w:lang w:val="hy-AM"/>
        </w:rPr>
        <w:t>e</w:t>
      </w:r>
      <w:r w:rsidRPr="000B15CF">
        <w:rPr>
          <w:rFonts w:ascii="GHEA Grapalat" w:hAnsi="GHEA Grapalat"/>
          <w:i w:val="0"/>
          <w:lang w:val="af-ZA"/>
        </w:rPr>
        <w:t>van.am</w:t>
      </w:r>
    </w:p>
    <w:p w14:paraId="1A9903C4" w14:textId="77777777" w:rsidR="001A330B" w:rsidRPr="000B15CF" w:rsidRDefault="001A330B" w:rsidP="001A330B">
      <w:pPr>
        <w:pStyle w:val="BodyTextIndent"/>
        <w:spacing w:line="240" w:lineRule="auto"/>
        <w:rPr>
          <w:rFonts w:ascii="GHEA Grapalat" w:hAnsi="GHEA Grapalat"/>
          <w:b/>
          <w:i w:val="0"/>
          <w:lang w:val="hy-AM"/>
        </w:rPr>
      </w:pPr>
      <w:r w:rsidRPr="000B15CF">
        <w:rPr>
          <w:rFonts w:ascii="GHEA Grapalat" w:hAnsi="GHEA Grapalat"/>
          <w:b/>
          <w:i w:val="0"/>
          <w:lang w:val="af-ZA"/>
        </w:rPr>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14:paraId="27F0E2B1" w14:textId="77777777" w:rsidR="008404ED" w:rsidRPr="00F566BF" w:rsidRDefault="008404ED" w:rsidP="008404ED">
      <w:pPr>
        <w:pStyle w:val="BodyTextIndent3"/>
        <w:spacing w:after="240" w:line="240" w:lineRule="auto"/>
        <w:ind w:firstLine="709"/>
        <w:rPr>
          <w:rFonts w:ascii="GHEA Grapalat" w:hAnsi="GHEA Grapalat" w:cs="Sylfaen"/>
          <w:b/>
          <w:lang w:val="es-ES"/>
        </w:rPr>
      </w:pPr>
    </w:p>
    <w:p w14:paraId="5F356396" w14:textId="77777777" w:rsidR="008404ED" w:rsidRPr="00F566BF" w:rsidRDefault="008404ED" w:rsidP="008404ED">
      <w:pPr>
        <w:pStyle w:val="BodyTextIndent"/>
        <w:spacing w:line="240" w:lineRule="auto"/>
        <w:ind w:left="1404"/>
        <w:rPr>
          <w:rFonts w:ascii="GHEA Grapalat" w:hAnsi="GHEA Grapalat"/>
          <w:i w:val="0"/>
          <w:lang w:val="af-ZA"/>
        </w:rPr>
      </w:pPr>
    </w:p>
    <w:p w14:paraId="1E3A4FAE" w14:textId="77777777" w:rsidR="008404ED" w:rsidRPr="00F566BF" w:rsidRDefault="008404ED" w:rsidP="008404ED">
      <w:pPr>
        <w:pStyle w:val="BodyTextIndent"/>
        <w:spacing w:line="240" w:lineRule="auto"/>
        <w:ind w:left="1404"/>
        <w:rPr>
          <w:rFonts w:ascii="GHEA Grapalat" w:hAnsi="GHEA Grapalat"/>
          <w:i w:val="0"/>
          <w:lang w:val="af-ZA"/>
        </w:rPr>
      </w:pPr>
    </w:p>
    <w:p w14:paraId="3E0F860D" w14:textId="77777777" w:rsidR="008404ED" w:rsidRPr="00F566BF" w:rsidRDefault="008404ED" w:rsidP="008404ED">
      <w:pPr>
        <w:pStyle w:val="BodyText"/>
        <w:ind w:right="-7" w:firstLine="567"/>
        <w:jc w:val="right"/>
        <w:rPr>
          <w:rFonts w:ascii="GHEA Grapalat" w:hAnsi="GHEA Grapalat" w:cs="Sylfaen"/>
          <w:i/>
          <w:sz w:val="22"/>
          <w:lang w:val="af-ZA"/>
        </w:rPr>
      </w:pPr>
    </w:p>
    <w:p w14:paraId="74967145" w14:textId="77777777" w:rsidR="008404ED" w:rsidRPr="00F566BF" w:rsidRDefault="008404ED" w:rsidP="008404ED">
      <w:pPr>
        <w:pStyle w:val="BodyText"/>
        <w:ind w:right="-7" w:firstLine="567"/>
        <w:jc w:val="right"/>
        <w:rPr>
          <w:rFonts w:ascii="GHEA Grapalat" w:hAnsi="GHEA Grapalat" w:cs="Sylfaen"/>
          <w:i/>
          <w:sz w:val="22"/>
          <w:lang w:val="af-ZA"/>
        </w:rPr>
      </w:pPr>
    </w:p>
    <w:p w14:paraId="4A844805" w14:textId="77777777" w:rsidR="008404ED" w:rsidRPr="00F566BF" w:rsidRDefault="008404ED" w:rsidP="008404ED">
      <w:pPr>
        <w:pStyle w:val="BodyText"/>
        <w:ind w:right="-7" w:firstLine="567"/>
        <w:jc w:val="right"/>
        <w:rPr>
          <w:rFonts w:ascii="GHEA Grapalat" w:hAnsi="GHEA Grapalat" w:cs="Sylfaen"/>
          <w:i/>
          <w:sz w:val="22"/>
          <w:lang w:val="af-ZA"/>
        </w:rPr>
      </w:pPr>
    </w:p>
    <w:p w14:paraId="4FCBCDA5" w14:textId="77777777" w:rsidR="008404ED" w:rsidRPr="00F566BF" w:rsidRDefault="008404ED" w:rsidP="008404ED">
      <w:pPr>
        <w:pStyle w:val="BodyText"/>
        <w:ind w:right="-7" w:firstLine="567"/>
        <w:jc w:val="right"/>
        <w:rPr>
          <w:rFonts w:ascii="GHEA Grapalat" w:hAnsi="GHEA Grapalat" w:cs="Sylfaen"/>
          <w:i/>
          <w:sz w:val="22"/>
          <w:lang w:val="af-ZA"/>
        </w:rPr>
      </w:pPr>
    </w:p>
    <w:p w14:paraId="589D0703" w14:textId="77777777" w:rsidR="008404ED" w:rsidRPr="00F566BF" w:rsidRDefault="008404ED" w:rsidP="008404ED">
      <w:pPr>
        <w:pStyle w:val="BodyText"/>
        <w:ind w:right="-7" w:firstLine="567"/>
        <w:jc w:val="right"/>
        <w:rPr>
          <w:rFonts w:ascii="GHEA Grapalat" w:hAnsi="GHEA Grapalat" w:cs="Sylfaen"/>
          <w:i/>
          <w:sz w:val="22"/>
          <w:lang w:val="af-ZA"/>
        </w:rPr>
      </w:pPr>
    </w:p>
    <w:p w14:paraId="1575CB00" w14:textId="77777777" w:rsidR="008404ED" w:rsidRPr="00F566BF" w:rsidRDefault="008404ED" w:rsidP="008404ED">
      <w:pPr>
        <w:pStyle w:val="BodyText"/>
        <w:ind w:right="-7" w:firstLine="567"/>
        <w:jc w:val="center"/>
        <w:rPr>
          <w:rFonts w:ascii="GHEA Grapalat" w:hAnsi="GHEA Grapalat"/>
          <w:lang w:val="af-ZA"/>
        </w:rPr>
      </w:pPr>
    </w:p>
    <w:p w14:paraId="62F96AD5" w14:textId="77777777" w:rsidR="008404ED" w:rsidRPr="00F566BF" w:rsidRDefault="008404ED" w:rsidP="008404ED">
      <w:pPr>
        <w:pStyle w:val="BodyText"/>
        <w:ind w:right="-7" w:firstLine="567"/>
        <w:jc w:val="center"/>
        <w:rPr>
          <w:rFonts w:ascii="GHEA Grapalat" w:hAnsi="GHEA Grapalat"/>
          <w:lang w:val="af-ZA"/>
        </w:rPr>
      </w:pPr>
    </w:p>
    <w:p w14:paraId="15845130" w14:textId="77777777" w:rsidR="008404ED" w:rsidRPr="00F566BF" w:rsidRDefault="008404ED" w:rsidP="008404ED">
      <w:pPr>
        <w:pStyle w:val="BodyText"/>
        <w:ind w:right="-7" w:firstLine="567"/>
        <w:jc w:val="center"/>
        <w:rPr>
          <w:rFonts w:ascii="GHEA Grapalat" w:hAnsi="GHEA Grapalat"/>
          <w:lang w:val="af-ZA"/>
        </w:rPr>
      </w:pPr>
    </w:p>
    <w:p w14:paraId="102B4FD2" w14:textId="77777777" w:rsidR="008404ED" w:rsidRPr="00F566BF" w:rsidRDefault="008404ED" w:rsidP="008404ED">
      <w:pPr>
        <w:pStyle w:val="BodyText"/>
        <w:ind w:right="-7" w:firstLine="567"/>
        <w:jc w:val="center"/>
        <w:rPr>
          <w:rFonts w:ascii="GHEA Grapalat" w:hAnsi="GHEA Grapalat"/>
          <w:lang w:val="af-ZA"/>
        </w:rPr>
      </w:pPr>
    </w:p>
    <w:p w14:paraId="72FB82FF" w14:textId="77777777" w:rsidR="001A330B" w:rsidRPr="004263AD" w:rsidRDefault="001A330B" w:rsidP="001A330B">
      <w:pPr>
        <w:pStyle w:val="BodyText"/>
        <w:spacing w:after="0"/>
        <w:ind w:firstLine="562"/>
        <w:jc w:val="center"/>
        <w:rPr>
          <w:rFonts w:ascii="GHEA Grapalat" w:hAnsi="GHEA Grapalat"/>
          <w:sz w:val="20"/>
          <w:szCs w:val="20"/>
          <w:lang w:val="hy-AM"/>
        </w:rPr>
      </w:pPr>
      <w:r w:rsidRPr="004263AD">
        <w:rPr>
          <w:rFonts w:ascii="GHEA Grapalat" w:hAnsi="GHEA Grapalat" w:cs="Times Armenian"/>
          <w:sz w:val="20"/>
          <w:szCs w:val="20"/>
          <w:lang w:val="hy-AM"/>
        </w:rPr>
        <w:t>Երևանի քաղաքապետարան</w:t>
      </w:r>
    </w:p>
    <w:p w14:paraId="35DD6EAB" w14:textId="77777777" w:rsidR="001A330B" w:rsidRPr="00F566BF" w:rsidRDefault="001A330B" w:rsidP="001A330B">
      <w:pPr>
        <w:pStyle w:val="BodyText"/>
        <w:ind w:right="-7" w:firstLine="567"/>
        <w:jc w:val="center"/>
        <w:rPr>
          <w:rFonts w:ascii="GHEA Grapalat" w:hAnsi="GHEA Grapalat"/>
          <w:lang w:val="af-ZA"/>
        </w:rPr>
      </w:pPr>
    </w:p>
    <w:p w14:paraId="0AEB5DAE" w14:textId="77777777" w:rsidR="001A330B" w:rsidRPr="00F566BF" w:rsidRDefault="001A330B" w:rsidP="001A330B">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0275A199" w14:textId="77777777" w:rsidR="001A330B" w:rsidRPr="00F566BF" w:rsidRDefault="001A330B" w:rsidP="001A330B">
      <w:pPr>
        <w:pStyle w:val="BodyText"/>
        <w:ind w:right="-7" w:firstLine="567"/>
        <w:jc w:val="center"/>
        <w:rPr>
          <w:rFonts w:ascii="GHEA Grapalat" w:hAnsi="GHEA Grapalat"/>
          <w:lang w:val="af-ZA"/>
        </w:rPr>
      </w:pPr>
    </w:p>
    <w:p w14:paraId="75C525B3" w14:textId="77777777" w:rsidR="001A330B" w:rsidRPr="00F566BF" w:rsidRDefault="001A330B" w:rsidP="001A330B">
      <w:pPr>
        <w:pStyle w:val="BodyText"/>
        <w:ind w:right="-7" w:firstLine="567"/>
        <w:jc w:val="center"/>
        <w:rPr>
          <w:rFonts w:ascii="GHEA Grapalat" w:hAnsi="GHEA Grapalat"/>
          <w:lang w:val="af-ZA"/>
        </w:rPr>
      </w:pPr>
    </w:p>
    <w:p w14:paraId="274429EF" w14:textId="77777777" w:rsidR="001A330B" w:rsidRPr="00F566BF" w:rsidRDefault="001A330B" w:rsidP="001A330B">
      <w:pPr>
        <w:pStyle w:val="BodyText"/>
        <w:ind w:right="-7" w:firstLine="567"/>
        <w:jc w:val="center"/>
        <w:rPr>
          <w:rFonts w:ascii="GHEA Grapalat" w:hAnsi="GHEA Grapalat"/>
          <w:lang w:val="af-ZA"/>
        </w:rPr>
      </w:pPr>
    </w:p>
    <w:p w14:paraId="7D098193" w14:textId="77777777" w:rsidR="001A330B" w:rsidRPr="00F566BF" w:rsidRDefault="001A330B" w:rsidP="001A330B">
      <w:pPr>
        <w:pStyle w:val="BodyText"/>
        <w:ind w:right="-7" w:firstLine="567"/>
        <w:jc w:val="center"/>
        <w:rPr>
          <w:rFonts w:ascii="GHEA Grapalat" w:hAnsi="GHEA Grapalat"/>
          <w:lang w:val="af-ZA"/>
        </w:rPr>
      </w:pPr>
    </w:p>
    <w:p w14:paraId="70BCD6BE" w14:textId="77777777" w:rsidR="001A330B" w:rsidRPr="00F566BF" w:rsidRDefault="001A330B" w:rsidP="001A330B">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1787180F" w14:textId="77777777" w:rsidR="001A330B" w:rsidRPr="00F566BF" w:rsidRDefault="001A330B" w:rsidP="001A330B">
      <w:pPr>
        <w:pStyle w:val="BodyText"/>
        <w:ind w:right="-7" w:firstLine="567"/>
        <w:jc w:val="center"/>
        <w:rPr>
          <w:rFonts w:ascii="GHEA Grapalat" w:hAnsi="GHEA Grapalat" w:cs="Sylfaen"/>
          <w:lang w:val="af-ZA"/>
        </w:rPr>
      </w:pPr>
    </w:p>
    <w:p w14:paraId="34B2B39E" w14:textId="77777777" w:rsidR="001A330B" w:rsidRPr="00F566BF" w:rsidRDefault="001A330B" w:rsidP="001A330B">
      <w:pPr>
        <w:pStyle w:val="BodyText"/>
        <w:ind w:right="-7" w:firstLine="567"/>
        <w:jc w:val="center"/>
        <w:rPr>
          <w:rFonts w:ascii="GHEA Grapalat" w:hAnsi="GHEA Grapalat" w:cs="Sylfaen"/>
          <w:lang w:val="af-ZA"/>
        </w:rPr>
      </w:pPr>
    </w:p>
    <w:p w14:paraId="46A188C5" w14:textId="16F3E4FE" w:rsidR="001A330B" w:rsidRPr="00BE1BEB" w:rsidRDefault="001A330B" w:rsidP="001A330B">
      <w:pPr>
        <w:pStyle w:val="BodyTextIndent"/>
        <w:spacing w:line="240" w:lineRule="auto"/>
        <w:ind w:firstLine="0"/>
        <w:jc w:val="center"/>
        <w:rPr>
          <w:rFonts w:ascii="GHEA Grapalat" w:hAnsi="GHEA Grapalat"/>
          <w:b/>
          <w:bCs/>
          <w:i w:val="0"/>
          <w:iCs/>
          <w:szCs w:val="22"/>
          <w:lang w:val="hy-AM"/>
        </w:rPr>
      </w:pPr>
      <w:r w:rsidRPr="00871B97">
        <w:rPr>
          <w:rFonts w:ascii="GHEA Grapalat" w:hAnsi="GHEA Grapalat" w:cs="Sylfaen"/>
          <w:b/>
          <w:bCs/>
          <w:i w:val="0"/>
          <w:iCs/>
        </w:rPr>
        <w:t>ԵՐԵՎԱՆԻ</w:t>
      </w:r>
      <w:r w:rsidRPr="00D27884">
        <w:rPr>
          <w:rFonts w:ascii="GHEA Grapalat" w:hAnsi="GHEA Grapalat" w:cs="Sylfaen"/>
          <w:b/>
          <w:bCs/>
          <w:i w:val="0"/>
          <w:iCs/>
          <w:lang w:val="af-ZA"/>
        </w:rPr>
        <w:t xml:space="preserve"> </w:t>
      </w:r>
      <w:r w:rsidRPr="00871B97">
        <w:rPr>
          <w:rFonts w:ascii="GHEA Grapalat" w:hAnsi="GHEA Grapalat" w:cs="Sylfaen"/>
          <w:b/>
          <w:bCs/>
          <w:i w:val="0"/>
          <w:iCs/>
        </w:rPr>
        <w:t>ՔԱՂԱՔԱՊԵՏԱՐԱՆԻ</w:t>
      </w:r>
      <w:r w:rsidRPr="00D27884">
        <w:rPr>
          <w:rFonts w:ascii="GHEA Grapalat" w:hAnsi="GHEA Grapalat" w:cs="Sylfaen"/>
          <w:b/>
          <w:bCs/>
          <w:i w:val="0"/>
          <w:iCs/>
          <w:lang w:val="af-ZA"/>
        </w:rPr>
        <w:t xml:space="preserve"> </w:t>
      </w:r>
      <w:r w:rsidRPr="00871B97">
        <w:rPr>
          <w:rFonts w:ascii="GHEA Grapalat" w:hAnsi="GHEA Grapalat" w:cs="Sylfaen"/>
          <w:b/>
          <w:bCs/>
          <w:i w:val="0"/>
          <w:iCs/>
        </w:rPr>
        <w:t>ԿԱՐԻՔՆԵՐԻ</w:t>
      </w:r>
      <w:r w:rsidRPr="00D27884">
        <w:rPr>
          <w:rFonts w:ascii="GHEA Grapalat" w:hAnsi="GHEA Grapalat" w:cs="Sylfaen"/>
          <w:b/>
          <w:bCs/>
          <w:i w:val="0"/>
          <w:iCs/>
          <w:lang w:val="af-ZA"/>
        </w:rPr>
        <w:t xml:space="preserve"> </w:t>
      </w:r>
      <w:r w:rsidRPr="00871B97">
        <w:rPr>
          <w:rFonts w:ascii="GHEA Grapalat" w:hAnsi="GHEA Grapalat" w:cs="Sylfaen"/>
          <w:b/>
          <w:bCs/>
          <w:i w:val="0"/>
          <w:iCs/>
        </w:rPr>
        <w:t>ՀԱՄԱՐ</w:t>
      </w:r>
      <w:r w:rsidRPr="00D27884">
        <w:rPr>
          <w:rFonts w:ascii="GHEA Grapalat" w:hAnsi="GHEA Grapalat" w:cs="Sylfaen"/>
          <w:b/>
          <w:bCs/>
          <w:i w:val="0"/>
          <w:iCs/>
          <w:lang w:val="af-ZA"/>
        </w:rPr>
        <w:t xml:space="preserve">` </w:t>
      </w:r>
      <w:r w:rsidRPr="00F53355">
        <w:rPr>
          <w:rFonts w:ascii="GHEA Grapalat" w:hAnsi="GHEA Grapalat"/>
          <w:i w:val="0"/>
          <w:lang w:val="af-ZA"/>
        </w:rPr>
        <w:t>«Երևան քաղաքի Ուլնեցի-Ռուբինյանց ավտոճանապարհի վերջնամասից մինչև Աճառյան փողոց երկաթգծի ծրագծով ավտոճանապարհի նախագծի տեխնիկատնտեսական ուսումնասիրության»</w:t>
      </w:r>
      <w:r w:rsidRPr="005E5CF4">
        <w:rPr>
          <w:rFonts w:ascii="GHEA Grapalat" w:hAnsi="GHEA Grapalat"/>
          <w:i w:val="0"/>
          <w:lang w:val="af-ZA"/>
        </w:rPr>
        <w:t xml:space="preserve"> ծառայությունների</w:t>
      </w:r>
      <w:r w:rsidRPr="00D27884">
        <w:rPr>
          <w:rFonts w:ascii="GHEA Grapalat" w:hAnsi="GHEA Grapalat" w:cs="Sylfaen"/>
          <w:b/>
          <w:bCs/>
          <w:i w:val="0"/>
          <w:iCs/>
          <w:lang w:val="af-ZA"/>
        </w:rPr>
        <w:t xml:space="preserve"> </w:t>
      </w:r>
      <w:r w:rsidRPr="00847DAF">
        <w:rPr>
          <w:rFonts w:ascii="GHEA Grapalat" w:hAnsi="GHEA Grapalat" w:cs="Sylfaen"/>
          <w:b/>
          <w:bCs/>
          <w:i w:val="0"/>
          <w:iCs/>
        </w:rPr>
        <w:t>ՄԱՏՈՒՑՄԱՆ</w:t>
      </w:r>
      <w:r w:rsidRPr="00D27884">
        <w:rPr>
          <w:rFonts w:ascii="GHEA Grapalat" w:hAnsi="GHEA Grapalat" w:cs="Sylfaen"/>
          <w:b/>
          <w:bCs/>
          <w:i w:val="0"/>
          <w:iCs/>
          <w:lang w:val="af-ZA"/>
        </w:rPr>
        <w:t xml:space="preserve"> </w:t>
      </w:r>
      <w:r w:rsidRPr="00847DAF">
        <w:rPr>
          <w:rFonts w:ascii="GHEA Grapalat" w:hAnsi="GHEA Grapalat" w:cs="Sylfaen"/>
          <w:b/>
          <w:bCs/>
          <w:i w:val="0"/>
          <w:iCs/>
        </w:rPr>
        <w:t>ՊԱՅՄԱՆԱԳՐԻ</w:t>
      </w:r>
      <w:r w:rsidRPr="00D27884">
        <w:rPr>
          <w:rFonts w:ascii="GHEA Grapalat" w:hAnsi="GHEA Grapalat" w:cs="Sylfaen"/>
          <w:b/>
          <w:bCs/>
          <w:i w:val="0"/>
          <w:iCs/>
          <w:lang w:val="af-ZA"/>
        </w:rPr>
        <w:t xml:space="preserve"> </w:t>
      </w:r>
      <w:r w:rsidRPr="00847DAF">
        <w:rPr>
          <w:rFonts w:ascii="GHEA Grapalat" w:hAnsi="GHEA Grapalat" w:cs="Sylfaen"/>
          <w:b/>
          <w:bCs/>
          <w:i w:val="0"/>
          <w:iCs/>
        </w:rPr>
        <w:t>ՁԵՌՔԲԵՐՄԱՆ</w:t>
      </w:r>
      <w:r w:rsidRPr="00D27884">
        <w:rPr>
          <w:rFonts w:ascii="GHEA Grapalat" w:hAnsi="GHEA Grapalat" w:cs="Sylfaen"/>
          <w:b/>
          <w:bCs/>
          <w:i w:val="0"/>
          <w:iCs/>
          <w:lang w:val="af-ZA"/>
        </w:rPr>
        <w:t xml:space="preserve"> </w:t>
      </w:r>
      <w:r w:rsidRPr="00847DAF">
        <w:rPr>
          <w:rFonts w:ascii="GHEA Grapalat" w:hAnsi="GHEA Grapalat" w:cs="Sylfaen"/>
          <w:b/>
          <w:bCs/>
          <w:i w:val="0"/>
          <w:iCs/>
        </w:rPr>
        <w:t>ՆՊԱՏԱԿՈՎ</w:t>
      </w:r>
      <w:r w:rsidRPr="00D27884">
        <w:rPr>
          <w:rFonts w:ascii="GHEA Grapalat" w:hAnsi="GHEA Grapalat" w:cs="Sylfaen"/>
          <w:b/>
          <w:bCs/>
          <w:i w:val="0"/>
          <w:iCs/>
          <w:lang w:val="af-ZA"/>
        </w:rPr>
        <w:t xml:space="preserve"> </w:t>
      </w:r>
      <w:r w:rsidRPr="00847DAF">
        <w:rPr>
          <w:rFonts w:ascii="GHEA Grapalat" w:hAnsi="GHEA Grapalat" w:cs="Sylfaen"/>
          <w:b/>
          <w:bCs/>
          <w:i w:val="0"/>
          <w:iCs/>
        </w:rPr>
        <w:t>ՀԱՅՏԱՐԱՐՎԱԾ</w:t>
      </w:r>
      <w:r w:rsidRPr="00871B97">
        <w:rPr>
          <w:rFonts w:ascii="GHEA Grapalat" w:hAnsi="GHEA Grapalat" w:cs="Times Armenian"/>
          <w:b/>
          <w:bCs/>
          <w:i w:val="0"/>
          <w:iCs/>
          <w:lang w:val="af-ZA"/>
        </w:rPr>
        <w:t xml:space="preserve"> </w:t>
      </w:r>
      <w:r>
        <w:rPr>
          <w:rFonts w:ascii="GHEA Grapalat" w:hAnsi="GHEA Grapalat" w:cs="Times Armenian"/>
          <w:b/>
          <w:bCs/>
          <w:i w:val="0"/>
          <w:iCs/>
          <w:lang w:val="hy-AM"/>
        </w:rPr>
        <w:t>ԲԱՑ ՄՐՑՈՅԹԻ ԸՆԹԱՑԱԿԱՐԳԻ</w:t>
      </w:r>
    </w:p>
    <w:p w14:paraId="10FDE53A" w14:textId="77777777" w:rsidR="008404ED" w:rsidRPr="001A330B" w:rsidRDefault="008404ED" w:rsidP="008404ED">
      <w:pPr>
        <w:pStyle w:val="BodyText"/>
        <w:ind w:right="-7" w:firstLine="567"/>
        <w:jc w:val="center"/>
        <w:rPr>
          <w:rFonts w:ascii="GHEA Grapalat" w:hAnsi="GHEA Grapalat"/>
          <w:lang w:val="hy-AM"/>
        </w:rPr>
      </w:pPr>
    </w:p>
    <w:p w14:paraId="774F8F53" w14:textId="77777777" w:rsidR="008404ED" w:rsidRPr="00F566BF" w:rsidRDefault="008404ED" w:rsidP="008404ED">
      <w:pPr>
        <w:pStyle w:val="BodyText"/>
        <w:ind w:right="-7" w:firstLine="567"/>
        <w:jc w:val="center"/>
        <w:rPr>
          <w:rFonts w:ascii="GHEA Grapalat" w:hAnsi="GHEA Grapalat"/>
          <w:lang w:val="af-ZA"/>
        </w:rPr>
      </w:pPr>
    </w:p>
    <w:p w14:paraId="423A5844" w14:textId="77777777" w:rsidR="008404ED" w:rsidRPr="00F566BF" w:rsidRDefault="008404ED" w:rsidP="008404ED">
      <w:pPr>
        <w:pStyle w:val="BodyText"/>
        <w:ind w:right="-7" w:firstLine="567"/>
        <w:jc w:val="center"/>
        <w:rPr>
          <w:rFonts w:ascii="GHEA Grapalat" w:hAnsi="GHEA Grapalat"/>
          <w:lang w:val="af-ZA"/>
        </w:rPr>
      </w:pPr>
    </w:p>
    <w:p w14:paraId="5358FEF2" w14:textId="77777777" w:rsidR="008404ED" w:rsidRPr="00F566BF" w:rsidRDefault="008404ED" w:rsidP="008404ED">
      <w:pPr>
        <w:pStyle w:val="BodyText"/>
        <w:ind w:right="-7" w:firstLine="567"/>
        <w:jc w:val="center"/>
        <w:rPr>
          <w:rFonts w:ascii="GHEA Grapalat" w:hAnsi="GHEA Grapalat"/>
          <w:lang w:val="af-ZA"/>
        </w:rPr>
      </w:pPr>
    </w:p>
    <w:p w14:paraId="18396661" w14:textId="77777777" w:rsidR="008404ED" w:rsidRPr="00F566BF" w:rsidRDefault="008404ED" w:rsidP="008404ED">
      <w:pPr>
        <w:pStyle w:val="BodyText"/>
        <w:ind w:right="-7" w:firstLine="567"/>
        <w:jc w:val="center"/>
        <w:rPr>
          <w:rFonts w:ascii="GHEA Grapalat" w:hAnsi="GHEA Grapalat"/>
          <w:lang w:val="af-ZA"/>
        </w:rPr>
      </w:pPr>
    </w:p>
    <w:p w14:paraId="6D195042" w14:textId="77777777" w:rsidR="008404ED" w:rsidRPr="00F566BF" w:rsidRDefault="008404ED" w:rsidP="008404ED">
      <w:pPr>
        <w:pStyle w:val="BodyText"/>
        <w:ind w:right="-7" w:firstLine="567"/>
        <w:jc w:val="center"/>
        <w:rPr>
          <w:rFonts w:ascii="GHEA Grapalat" w:hAnsi="GHEA Grapalat"/>
          <w:lang w:val="af-ZA"/>
        </w:rPr>
      </w:pPr>
    </w:p>
    <w:p w14:paraId="7F28D694" w14:textId="77777777" w:rsidR="008404ED" w:rsidRPr="00F566BF" w:rsidRDefault="008404ED" w:rsidP="008404ED">
      <w:pPr>
        <w:pStyle w:val="BodyText"/>
        <w:ind w:right="-7" w:firstLine="567"/>
        <w:jc w:val="center"/>
        <w:rPr>
          <w:rFonts w:ascii="GHEA Grapalat" w:hAnsi="GHEA Grapalat"/>
          <w:lang w:val="af-ZA"/>
        </w:rPr>
      </w:pPr>
    </w:p>
    <w:p w14:paraId="5CBCED77" w14:textId="77777777" w:rsidR="008404ED" w:rsidRPr="00F566BF" w:rsidRDefault="008404ED" w:rsidP="008404ED">
      <w:pPr>
        <w:pStyle w:val="BodyText"/>
        <w:ind w:right="-7" w:firstLine="567"/>
        <w:jc w:val="center"/>
        <w:rPr>
          <w:rFonts w:ascii="GHEA Grapalat" w:hAnsi="GHEA Grapalat"/>
          <w:lang w:val="af-ZA"/>
        </w:rPr>
      </w:pPr>
    </w:p>
    <w:p w14:paraId="56EED841" w14:textId="77777777" w:rsidR="008404ED" w:rsidRPr="00F566BF" w:rsidRDefault="008404ED" w:rsidP="008404ED">
      <w:pPr>
        <w:pStyle w:val="BodyText"/>
        <w:ind w:right="-7" w:firstLine="567"/>
        <w:jc w:val="center"/>
        <w:rPr>
          <w:rFonts w:ascii="GHEA Grapalat" w:hAnsi="GHEA Grapalat"/>
          <w:lang w:val="af-ZA"/>
        </w:rPr>
      </w:pPr>
    </w:p>
    <w:p w14:paraId="23EB1047" w14:textId="77777777" w:rsidR="008404ED" w:rsidRPr="00F566BF" w:rsidRDefault="008404ED" w:rsidP="008404ED">
      <w:pPr>
        <w:pStyle w:val="BodyText"/>
        <w:ind w:right="-7" w:firstLine="567"/>
        <w:jc w:val="center"/>
        <w:rPr>
          <w:rFonts w:ascii="GHEA Grapalat" w:hAnsi="GHEA Grapalat"/>
          <w:lang w:val="af-ZA"/>
        </w:rPr>
      </w:pPr>
    </w:p>
    <w:p w14:paraId="0BDC4565" w14:textId="77777777" w:rsidR="008404ED" w:rsidRPr="00F566BF" w:rsidRDefault="008404ED" w:rsidP="008404ED">
      <w:pPr>
        <w:pStyle w:val="BodyText"/>
        <w:ind w:right="-7" w:firstLine="567"/>
        <w:jc w:val="center"/>
        <w:rPr>
          <w:rFonts w:ascii="GHEA Grapalat" w:hAnsi="GHEA Grapalat"/>
          <w:lang w:val="af-ZA"/>
        </w:rPr>
      </w:pPr>
    </w:p>
    <w:p w14:paraId="1C5EDFC0" w14:textId="77777777" w:rsidR="008404ED" w:rsidRPr="00F566BF" w:rsidRDefault="008404ED" w:rsidP="008404ED">
      <w:pPr>
        <w:pStyle w:val="BodyText"/>
        <w:ind w:right="-7" w:firstLine="567"/>
        <w:jc w:val="center"/>
        <w:rPr>
          <w:rFonts w:ascii="GHEA Grapalat" w:hAnsi="GHEA Grapalat"/>
          <w:lang w:val="af-ZA"/>
        </w:rPr>
      </w:pPr>
    </w:p>
    <w:p w14:paraId="7EBA9B18" w14:textId="77777777" w:rsidR="008404ED" w:rsidRPr="00F566BF" w:rsidRDefault="008404ED" w:rsidP="008404ED">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r w:rsidRPr="00F566BF">
        <w:rPr>
          <w:rFonts w:ascii="GHEA Grapalat" w:hAnsi="GHEA Grapalat" w:cs="Sylfaen"/>
          <w:i/>
          <w:sz w:val="22"/>
          <w:szCs w:val="22"/>
        </w:rPr>
        <w:lastRenderedPageBreak/>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Pr="00F566BF">
        <w:rPr>
          <w:rFonts w:ascii="GHEA Grapalat" w:hAnsi="GHEA Grapalat" w:cs="Sylfaen"/>
          <w:i/>
          <w:sz w:val="22"/>
          <w:szCs w:val="22"/>
          <w:lang w:val="af-ZA"/>
        </w:rPr>
        <w:t xml:space="preserve">: </w:t>
      </w:r>
    </w:p>
    <w:p w14:paraId="57DCD975"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4E8F5384"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2"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6B83CC03"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p>
    <w:p w14:paraId="3A367FDC"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3"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Pr="00F566BF">
          <w:rPr>
            <w:rFonts w:ascii="GHEA Grapalat" w:hAnsi="GHEA Grapalat" w:cs="Sylfaen"/>
            <w:i/>
            <w:sz w:val="22"/>
            <w:szCs w:val="22"/>
            <w:lang w:val="af-ZA"/>
          </w:rPr>
          <w:t>Էլեկտրոնային գնումների կատարման ուղեցույց</w:t>
        </w:r>
      </w:hyperlink>
      <w:r w:rsidRPr="00F566BF">
        <w:rPr>
          <w:rFonts w:ascii="GHEA Grapalat" w:hAnsi="GHEA Grapalat" w:cs="Sylfaen"/>
          <w:i/>
          <w:sz w:val="22"/>
          <w:szCs w:val="22"/>
          <w:lang w:val="af-ZA"/>
        </w:rPr>
        <w:t>ով:</w:t>
      </w:r>
    </w:p>
    <w:p w14:paraId="57D3DCA2"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5"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5C41827" w14:textId="77777777" w:rsidR="008404ED" w:rsidRPr="00F566BF" w:rsidRDefault="008404ED" w:rsidP="008404ED">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7EDF802F" w14:textId="77777777" w:rsidR="008404ED" w:rsidRPr="00F566BF" w:rsidRDefault="008404ED" w:rsidP="008404ED">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5F457A31" w14:textId="77777777" w:rsidR="008404ED" w:rsidRPr="00F566BF" w:rsidRDefault="008404ED" w:rsidP="008404ED">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076D9208" w14:textId="77777777" w:rsidR="008404ED" w:rsidRPr="00F566BF" w:rsidRDefault="008404ED" w:rsidP="008404ED">
      <w:pPr>
        <w:ind w:firstLine="567"/>
        <w:jc w:val="center"/>
        <w:rPr>
          <w:rFonts w:ascii="GHEA Grapalat" w:hAnsi="GHEA Grapalat"/>
          <w:b/>
          <w:sz w:val="20"/>
          <w:szCs w:val="22"/>
          <w:lang w:val="af-ZA"/>
        </w:rPr>
      </w:pPr>
    </w:p>
    <w:p w14:paraId="1187E36C" w14:textId="77777777" w:rsidR="008404ED" w:rsidRPr="00F566BF" w:rsidRDefault="008404ED" w:rsidP="008404ED">
      <w:pPr>
        <w:ind w:firstLine="567"/>
        <w:jc w:val="center"/>
        <w:rPr>
          <w:rFonts w:ascii="GHEA Grapalat" w:hAnsi="GHEA Grapalat" w:cs="Sylfaen"/>
          <w:b/>
          <w:sz w:val="22"/>
          <w:szCs w:val="22"/>
          <w:lang w:val="af-ZA"/>
        </w:rPr>
      </w:pPr>
    </w:p>
    <w:p w14:paraId="252C67A6" w14:textId="77777777" w:rsidR="008404ED" w:rsidRPr="00F566BF" w:rsidRDefault="008404ED" w:rsidP="008404ED">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339114BC" w14:textId="77777777" w:rsidR="008404ED" w:rsidRPr="00F566BF" w:rsidRDefault="008404ED" w:rsidP="008404ED">
      <w:pPr>
        <w:ind w:firstLine="567"/>
        <w:jc w:val="center"/>
        <w:rPr>
          <w:rFonts w:ascii="GHEA Grapalat" w:hAnsi="GHEA Grapalat"/>
          <w:i/>
          <w:sz w:val="20"/>
          <w:lang w:val="af-ZA"/>
        </w:rPr>
      </w:pPr>
    </w:p>
    <w:p w14:paraId="425BB862" w14:textId="2194ABC1" w:rsidR="001A330B" w:rsidRPr="00602E98" w:rsidRDefault="001A330B" w:rsidP="001A330B">
      <w:pPr>
        <w:ind w:firstLine="567"/>
        <w:jc w:val="center"/>
        <w:rPr>
          <w:rFonts w:ascii="GHEA Grapalat" w:hAnsi="GHEA Grapalat"/>
          <w:iCs/>
          <w:sz w:val="20"/>
          <w:lang w:val="af-ZA"/>
        </w:rPr>
      </w:pPr>
      <w:r w:rsidRPr="001A330B">
        <w:rPr>
          <w:rFonts w:ascii="GHEA Grapalat" w:hAnsi="GHEA Grapalat"/>
          <w:iCs/>
          <w:sz w:val="20"/>
          <w:lang w:val="af-ZA"/>
        </w:rPr>
        <w:t>«Երևան քաղաքի Ուլնեցի-Ռուբինյանց ավտոճանապարհի վերջնամասից մինչև Աճառյան փողոց երկաթգծի ծրագծով ավտոճանապարհի նախագծի տեխնիկատնտեսական ուսումնասիրության»</w:t>
      </w:r>
      <w:r w:rsidRPr="005E5CF4">
        <w:rPr>
          <w:rFonts w:ascii="GHEA Grapalat" w:hAnsi="GHEA Grapalat"/>
          <w:lang w:val="af-ZA"/>
        </w:rPr>
        <w:t xml:space="preserve"> </w:t>
      </w:r>
      <w:r w:rsidRPr="00602E98">
        <w:rPr>
          <w:rFonts w:ascii="GHEA Grapalat" w:hAnsi="GHEA Grapalat"/>
          <w:iCs/>
          <w:lang w:val="af-ZA"/>
        </w:rPr>
        <w:t xml:space="preserve"> ծառայությունների</w:t>
      </w:r>
      <w:r w:rsidRPr="00602E98">
        <w:rPr>
          <w:rFonts w:ascii="GHEA Grapalat" w:hAnsi="GHEA Grapalat"/>
          <w:iCs/>
          <w:sz w:val="20"/>
          <w:lang w:val="af-ZA"/>
        </w:rPr>
        <w:t xml:space="preserve"> ՁԵՌՔԲԵՐՄԱՆ ՆՊԱՏԱԿՈՎ ՀԱՅՏԱՐԱՐՎԱԾ ԲԱՑ ՄՐՑՈՒՅԹԻ ՀՐԱՎԵՐԻ</w:t>
      </w:r>
    </w:p>
    <w:p w14:paraId="234D4719" w14:textId="77777777" w:rsidR="008404ED" w:rsidRPr="00F566BF" w:rsidRDefault="008404ED" w:rsidP="008404ED">
      <w:pPr>
        <w:ind w:firstLine="567"/>
        <w:jc w:val="center"/>
        <w:rPr>
          <w:rFonts w:ascii="GHEA Grapalat" w:hAnsi="GHEA Grapalat" w:cs="Sylfaen"/>
          <w:b/>
          <w:sz w:val="20"/>
          <w:szCs w:val="22"/>
          <w:lang w:val="af-ZA"/>
        </w:rPr>
      </w:pPr>
    </w:p>
    <w:p w14:paraId="66AD47BF" w14:textId="77777777" w:rsidR="008404ED" w:rsidRPr="00F566BF" w:rsidRDefault="008404ED" w:rsidP="008404ED">
      <w:pPr>
        <w:ind w:firstLine="567"/>
        <w:jc w:val="center"/>
        <w:rPr>
          <w:rFonts w:ascii="GHEA Grapalat" w:hAnsi="GHEA Grapalat" w:cs="Sylfaen"/>
          <w:b/>
          <w:sz w:val="20"/>
          <w:szCs w:val="22"/>
          <w:lang w:val="af-ZA"/>
        </w:rPr>
      </w:pPr>
    </w:p>
    <w:p w14:paraId="20A65709" w14:textId="77777777" w:rsidR="008404ED" w:rsidRPr="00F566BF" w:rsidRDefault="008404ED" w:rsidP="008404ED">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2865B648" w14:textId="77777777" w:rsidR="008404ED" w:rsidRPr="00F566BF" w:rsidRDefault="008404ED" w:rsidP="008404ED">
      <w:pPr>
        <w:ind w:firstLine="567"/>
        <w:jc w:val="both"/>
        <w:rPr>
          <w:rFonts w:ascii="GHEA Grapalat" w:hAnsi="GHEA Grapalat"/>
          <w:sz w:val="20"/>
          <w:lang w:val="af-ZA"/>
        </w:rPr>
      </w:pPr>
    </w:p>
    <w:p w14:paraId="610EC2F8"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0E5A83A1" w14:textId="77777777" w:rsidR="008404ED" w:rsidRPr="001820D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Pr="00DC0D0F">
        <w:rPr>
          <w:rFonts w:ascii="GHEA Grapalat" w:hAnsi="GHEA Grapalat" w:cs="Sylfaen"/>
          <w:sz w:val="20"/>
          <w:lang w:val="af-ZA"/>
        </w:rPr>
        <w:t>,</w:t>
      </w:r>
      <w:r w:rsidRPr="00AC61F9">
        <w:rPr>
          <w:lang w:val="af-ZA"/>
        </w:rPr>
        <w:t xml:space="preserve"> </w:t>
      </w:r>
      <w:r w:rsidRPr="00DC0D0F">
        <w:rPr>
          <w:rFonts w:ascii="GHEA Grapalat" w:hAnsi="GHEA Grapalat" w:cs="Sylfaen"/>
          <w:sz w:val="20"/>
        </w:rPr>
        <w:t>որակավորման</w:t>
      </w:r>
      <w:r w:rsidRPr="00DC0D0F">
        <w:rPr>
          <w:rFonts w:ascii="GHEA Grapalat" w:hAnsi="GHEA Grapalat" w:cs="Sylfaen"/>
          <w:sz w:val="20"/>
          <w:lang w:val="af-ZA"/>
        </w:rPr>
        <w:t xml:space="preserve"> </w:t>
      </w:r>
      <w:r w:rsidRPr="00DC0D0F">
        <w:rPr>
          <w:rFonts w:ascii="GHEA Grapalat" w:hAnsi="GHEA Grapalat" w:cs="Sylfaen"/>
          <w:sz w:val="20"/>
        </w:rPr>
        <w:t>չափանիշները</w:t>
      </w:r>
      <w:r w:rsidRPr="00DC0D0F">
        <w:rPr>
          <w:rFonts w:ascii="GHEA Grapalat" w:hAnsi="GHEA Grapalat" w:cs="Sylfaen"/>
          <w:sz w:val="20"/>
          <w:lang w:val="af-ZA"/>
        </w:rPr>
        <w:t xml:space="preserve">  </w:t>
      </w:r>
      <w:r w:rsidRPr="00DC0D0F">
        <w:rPr>
          <w:rFonts w:ascii="GHEA Grapalat" w:hAnsi="GHEA Grapalat" w:cs="Sylfaen"/>
          <w:sz w:val="20"/>
        </w:rPr>
        <w:t>և</w:t>
      </w:r>
      <w:r w:rsidRPr="00DC0D0F">
        <w:rPr>
          <w:rFonts w:ascii="GHEA Grapalat" w:hAnsi="GHEA Grapalat" w:cs="Sylfaen"/>
          <w:sz w:val="20"/>
          <w:lang w:val="af-ZA"/>
        </w:rPr>
        <w:t xml:space="preserve"> </w:t>
      </w:r>
      <w:r w:rsidRPr="00DC0D0F">
        <w:rPr>
          <w:rFonts w:ascii="GHEA Grapalat" w:hAnsi="GHEA Grapalat" w:cs="Sylfaen"/>
          <w:sz w:val="20"/>
        </w:rPr>
        <w:t>դրանց</w:t>
      </w:r>
      <w:r w:rsidRPr="00DC0D0F">
        <w:rPr>
          <w:rFonts w:ascii="GHEA Grapalat" w:hAnsi="GHEA Grapalat" w:cs="Sylfaen"/>
          <w:sz w:val="20"/>
          <w:lang w:val="af-ZA"/>
        </w:rPr>
        <w:t xml:space="preserve"> </w:t>
      </w:r>
      <w:r w:rsidRPr="00DC0D0F">
        <w:rPr>
          <w:rFonts w:ascii="GHEA Grapalat" w:hAnsi="GHEA Grapalat" w:cs="Sylfaen"/>
          <w:sz w:val="20"/>
        </w:rPr>
        <w:t>գնահատման</w:t>
      </w:r>
      <w:r w:rsidRPr="00DC0D0F">
        <w:rPr>
          <w:rFonts w:ascii="GHEA Grapalat" w:hAnsi="GHEA Grapalat" w:cs="Sylfaen"/>
          <w:sz w:val="20"/>
          <w:lang w:val="af-ZA"/>
        </w:rPr>
        <w:t xml:space="preserve"> </w:t>
      </w:r>
      <w:r w:rsidRPr="00DC0D0F">
        <w:rPr>
          <w:rFonts w:ascii="GHEA Grapalat" w:hAnsi="GHEA Grapalat" w:cs="Sylfaen"/>
          <w:sz w:val="20"/>
        </w:rPr>
        <w:t>կարգը</w:t>
      </w:r>
      <w:r w:rsidRPr="00C37777">
        <w:rPr>
          <w:rFonts w:ascii="GHEA Grapalat" w:hAnsi="GHEA Grapalat" w:cs="Sylfaen"/>
          <w:sz w:val="20"/>
          <w:lang w:val="af-ZA"/>
        </w:rPr>
        <w:t xml:space="preserve"> </w:t>
      </w:r>
    </w:p>
    <w:p w14:paraId="417881AB"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47135037" w14:textId="77777777" w:rsidR="008404ED" w:rsidRPr="00F566B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4AF938AE"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Pr="00F566BF">
        <w:rPr>
          <w:rFonts w:ascii="GHEA Grapalat" w:hAnsi="GHEA Grapalat" w:cs="Times Armenian"/>
          <w:sz w:val="20"/>
          <w:lang w:val="af-ZA"/>
        </w:rPr>
        <w:tab/>
        <w:t xml:space="preserve"> </w:t>
      </w:r>
    </w:p>
    <w:p w14:paraId="560037DD"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6. </w:t>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ործողության</w:t>
      </w:r>
      <w:r w:rsidRPr="00F566BF">
        <w:rPr>
          <w:rFonts w:ascii="GHEA Grapalat" w:hAnsi="GHEA Grapalat" w:cs="Times Armenian"/>
          <w:sz w:val="20"/>
          <w:lang w:val="af-ZA"/>
        </w:rPr>
        <w:t xml:space="preserve"> </w:t>
      </w:r>
      <w:r w:rsidRPr="00F566BF">
        <w:rPr>
          <w:rFonts w:ascii="GHEA Grapalat" w:hAnsi="GHEA Grapalat" w:cs="Sylfaen"/>
          <w:sz w:val="20"/>
        </w:rPr>
        <w:t>ժամկետը</w:t>
      </w:r>
      <w:r w:rsidRPr="00F566BF">
        <w:rPr>
          <w:rFonts w:ascii="GHEA Grapalat" w:hAnsi="GHEA Grapalat" w:cs="Times Armenian"/>
          <w:sz w:val="20"/>
          <w:lang w:val="af-ZA"/>
        </w:rPr>
        <w:t xml:space="preserve">, </w:t>
      </w:r>
      <w:r w:rsidRPr="00F566BF">
        <w:rPr>
          <w:rFonts w:ascii="GHEA Grapalat" w:hAnsi="GHEA Grapalat" w:cs="Sylfaen"/>
          <w:sz w:val="20"/>
        </w:rPr>
        <w:t>հայտերում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դրանք</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վերցնելու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t xml:space="preserve"> </w:t>
      </w:r>
    </w:p>
    <w:p w14:paraId="616BEC27"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7. </w:t>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Sylfaen"/>
          <w:sz w:val="20"/>
        </w:rPr>
        <w:t>ապահովումը</w:t>
      </w:r>
      <w:r w:rsidRPr="00F566BF">
        <w:rPr>
          <w:rStyle w:val="FootnoteReference"/>
          <w:rFonts w:ascii="GHEA Grapalat" w:hAnsi="GHEA Grapalat" w:cs="Sylfaen"/>
          <w:sz w:val="20"/>
        </w:rPr>
        <w:footnoteReference w:id="2"/>
      </w:r>
      <w:r w:rsidRPr="00F566BF">
        <w:rPr>
          <w:rFonts w:ascii="GHEA Grapalat" w:hAnsi="GHEA Grapalat" w:cs="Times Armenian"/>
          <w:sz w:val="20"/>
          <w:lang w:val="af-ZA"/>
        </w:rPr>
        <w:tab/>
        <w:t xml:space="preserve"> </w:t>
      </w:r>
    </w:p>
    <w:p w14:paraId="044F9054" w14:textId="77777777" w:rsidR="008404ED" w:rsidRPr="00F566B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8. Հ</w:t>
      </w:r>
      <w:r w:rsidRPr="00F566BF">
        <w:rPr>
          <w:rFonts w:ascii="GHEA Grapalat" w:hAnsi="GHEA Grapalat" w:cs="Sylfaen"/>
          <w:sz w:val="20"/>
        </w:rPr>
        <w:t>այտերի</w:t>
      </w:r>
      <w:r w:rsidRPr="00F566BF">
        <w:rPr>
          <w:rFonts w:ascii="GHEA Grapalat" w:hAnsi="GHEA Grapalat" w:cs="Sylfaen"/>
          <w:sz w:val="20"/>
          <w:lang w:val="af-ZA"/>
        </w:rPr>
        <w:t xml:space="preserve"> </w:t>
      </w:r>
      <w:r w:rsidRPr="00F566BF">
        <w:rPr>
          <w:rFonts w:ascii="GHEA Grapalat" w:hAnsi="GHEA Grapalat" w:cs="Sylfaen"/>
          <w:sz w:val="20"/>
        </w:rPr>
        <w:t>բացումը</w:t>
      </w:r>
      <w:r w:rsidRPr="00F566BF">
        <w:rPr>
          <w:rFonts w:ascii="GHEA Grapalat" w:hAnsi="GHEA Grapalat" w:cs="Sylfaen"/>
          <w:sz w:val="20"/>
          <w:lang w:val="af-ZA"/>
        </w:rPr>
        <w:t xml:space="preserve">, </w:t>
      </w:r>
      <w:r w:rsidRPr="00F566BF">
        <w:rPr>
          <w:rFonts w:ascii="GHEA Grapalat" w:hAnsi="GHEA Grapalat" w:cs="Sylfaen"/>
          <w:sz w:val="20"/>
        </w:rPr>
        <w:t>գնահատումը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արդյունքների</w:t>
      </w:r>
      <w:r w:rsidRPr="00F566BF">
        <w:rPr>
          <w:rFonts w:ascii="GHEA Grapalat" w:hAnsi="GHEA Grapalat" w:cs="Sylfaen"/>
          <w:sz w:val="20"/>
          <w:lang w:val="af-ZA"/>
        </w:rPr>
        <w:t xml:space="preserve"> </w:t>
      </w:r>
      <w:r w:rsidRPr="00F566BF">
        <w:rPr>
          <w:rFonts w:ascii="GHEA Grapalat" w:hAnsi="GHEA Grapalat" w:cs="Sylfaen"/>
          <w:sz w:val="20"/>
        </w:rPr>
        <w:t>ամփոփումը</w:t>
      </w:r>
      <w:r w:rsidRPr="00F566BF">
        <w:rPr>
          <w:rFonts w:ascii="GHEA Grapalat" w:hAnsi="GHEA Grapalat" w:cs="Sylfaen"/>
          <w:sz w:val="20"/>
          <w:lang w:val="af-ZA"/>
        </w:rPr>
        <w:tab/>
      </w:r>
    </w:p>
    <w:p w14:paraId="7B60992A"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9.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կնքումը</w:t>
      </w:r>
      <w:r w:rsidRPr="00F566BF">
        <w:rPr>
          <w:rFonts w:ascii="GHEA Grapalat" w:hAnsi="GHEA Grapalat" w:cs="Times Armenian"/>
          <w:sz w:val="20"/>
          <w:lang w:val="af-ZA"/>
        </w:rPr>
        <w:tab/>
      </w:r>
    </w:p>
    <w:p w14:paraId="43E0D85E" w14:textId="77777777" w:rsidR="008404ED" w:rsidRPr="00973D3D"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10. </w:t>
      </w:r>
      <w:r>
        <w:rPr>
          <w:rFonts w:ascii="GHEA Grapalat" w:hAnsi="GHEA Grapalat" w:cs="Sylfaen"/>
          <w:sz w:val="20"/>
        </w:rPr>
        <w:t>Պ</w:t>
      </w:r>
      <w:r w:rsidRPr="000423D3">
        <w:rPr>
          <w:rFonts w:ascii="GHEA Grapalat" w:hAnsi="GHEA Grapalat" w:cs="Sylfaen"/>
          <w:sz w:val="20"/>
        </w:rPr>
        <w:t>այմանա</w:t>
      </w:r>
      <w:r w:rsidRPr="000423D3">
        <w:rPr>
          <w:rFonts w:ascii="GHEA Grapalat" w:hAnsi="GHEA Grapalat" w:cs="Times Armenian"/>
          <w:sz w:val="20"/>
        </w:rPr>
        <w:t>գ</w:t>
      </w:r>
      <w:r w:rsidRPr="000423D3">
        <w:rPr>
          <w:rFonts w:ascii="GHEA Grapalat" w:hAnsi="GHEA Grapalat" w:cs="Sylfaen"/>
          <w:sz w:val="20"/>
        </w:rPr>
        <w:t>րի</w:t>
      </w:r>
      <w:r w:rsidRPr="000423D3">
        <w:rPr>
          <w:rFonts w:ascii="GHEA Grapalat" w:hAnsi="GHEA Grapalat" w:cs="Times Armenian"/>
          <w:sz w:val="20"/>
          <w:lang w:val="af-ZA"/>
        </w:rPr>
        <w:t xml:space="preserve"> </w:t>
      </w:r>
      <w:r w:rsidRPr="000423D3">
        <w:rPr>
          <w:rFonts w:ascii="GHEA Grapalat" w:hAnsi="GHEA Grapalat" w:cs="Sylfaen"/>
          <w:sz w:val="20"/>
        </w:rPr>
        <w:t>ապահովումը</w:t>
      </w:r>
    </w:p>
    <w:p w14:paraId="23D96E95"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11.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67741B33"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12.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C4461E5" w14:textId="77777777" w:rsidR="008404ED" w:rsidRPr="00F566BF" w:rsidRDefault="008404ED" w:rsidP="008404ED">
      <w:pPr>
        <w:ind w:firstLine="567"/>
        <w:jc w:val="both"/>
        <w:rPr>
          <w:rFonts w:ascii="GHEA Grapalat" w:hAnsi="GHEA Grapalat"/>
          <w:sz w:val="20"/>
          <w:lang w:val="af-ZA"/>
        </w:rPr>
      </w:pPr>
    </w:p>
    <w:p w14:paraId="166C7D63" w14:textId="77777777" w:rsidR="008404ED" w:rsidRPr="00F566BF" w:rsidRDefault="008404ED" w:rsidP="008404ED">
      <w:pPr>
        <w:ind w:firstLine="567"/>
        <w:jc w:val="both"/>
        <w:rPr>
          <w:rFonts w:ascii="GHEA Grapalat" w:hAnsi="GHEA Grapalat"/>
          <w:sz w:val="20"/>
          <w:lang w:val="af-ZA"/>
        </w:rPr>
      </w:pPr>
    </w:p>
    <w:p w14:paraId="5B1307B8"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Pr="00F566BF">
        <w:rPr>
          <w:rFonts w:ascii="GHEA Grapalat" w:hAnsi="GHEA Grapalat" w:cs="Sylfaen"/>
          <w:b/>
          <w:sz w:val="20"/>
        </w:rPr>
        <w:t>ԲԱՑ</w:t>
      </w:r>
      <w:r w:rsidRPr="00F566BF">
        <w:rPr>
          <w:rFonts w:ascii="GHEA Grapalat" w:hAnsi="GHEA Grapalat" w:cs="Times Armenian"/>
          <w:b/>
          <w:sz w:val="20"/>
          <w:lang w:val="af-ZA"/>
        </w:rPr>
        <w:t xml:space="preserve"> </w:t>
      </w:r>
      <w:r w:rsidRPr="00F566BF">
        <w:rPr>
          <w:rFonts w:ascii="GHEA Grapalat" w:hAnsi="GHEA Grapalat" w:cs="Sylfaen"/>
          <w:b/>
          <w:sz w:val="20"/>
        </w:rPr>
        <w:t>ՄՐՑՈՒՅԹԻ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41C0600" w14:textId="77777777" w:rsidR="008404ED" w:rsidRPr="00F566BF" w:rsidRDefault="008404ED" w:rsidP="008404ED">
      <w:pPr>
        <w:ind w:firstLine="567"/>
        <w:jc w:val="both"/>
        <w:rPr>
          <w:rFonts w:ascii="GHEA Grapalat" w:hAnsi="GHEA Grapalat"/>
          <w:sz w:val="20"/>
          <w:lang w:val="af-ZA"/>
        </w:rPr>
      </w:pPr>
    </w:p>
    <w:p w14:paraId="421ECD8C"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r w:rsidRPr="00F566BF">
        <w:rPr>
          <w:rFonts w:ascii="GHEA Grapalat" w:hAnsi="GHEA Grapalat" w:cs="Times Armenian"/>
          <w:sz w:val="20"/>
          <w:lang w:val="af-ZA"/>
        </w:rPr>
        <w:tab/>
      </w:r>
    </w:p>
    <w:p w14:paraId="32C03965"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1366A0C0" w14:textId="77777777" w:rsidR="008404ED" w:rsidRPr="00F566BF" w:rsidRDefault="008404ED" w:rsidP="008404ED">
      <w:pPr>
        <w:ind w:firstLine="1134"/>
        <w:jc w:val="both"/>
        <w:rPr>
          <w:rFonts w:ascii="GHEA Grapalat" w:hAnsi="GHEA Grapalat" w:cs="Times Armenian"/>
          <w:sz w:val="20"/>
          <w:lang w:val="af-ZA"/>
        </w:rPr>
      </w:pPr>
      <w:r w:rsidRPr="00F566BF">
        <w:rPr>
          <w:rFonts w:ascii="GHEA Grapalat" w:hAnsi="GHEA Grapalat"/>
          <w:sz w:val="20"/>
          <w:lang w:val="af-ZA"/>
        </w:rPr>
        <w:t>3.</w:t>
      </w:r>
      <w:r w:rsidRPr="00F566BF">
        <w:rPr>
          <w:rFonts w:ascii="GHEA Grapalat" w:hAnsi="GHEA Grapalat"/>
          <w:sz w:val="20"/>
          <w:lang w:val="af-ZA"/>
        </w:rPr>
        <w:tab/>
      </w:r>
      <w:r w:rsidRPr="00F566BF">
        <w:rPr>
          <w:rFonts w:ascii="GHEA Grapalat" w:hAnsi="GHEA Grapalat" w:cs="Sylfaen"/>
          <w:sz w:val="20"/>
        </w:rPr>
        <w:t>Հավելվածներ</w:t>
      </w:r>
      <w:r w:rsidRPr="00F566BF">
        <w:rPr>
          <w:rFonts w:ascii="GHEA Grapalat" w:hAnsi="GHEA Grapalat" w:cs="Times Armenian"/>
          <w:sz w:val="20"/>
          <w:lang w:val="af-ZA"/>
        </w:rPr>
        <w:t xml:space="preserve"> 1-</w:t>
      </w:r>
      <w:r>
        <w:rPr>
          <w:rFonts w:ascii="GHEA Grapalat" w:hAnsi="GHEA Grapalat" w:cs="Times Armenian"/>
          <w:sz w:val="20"/>
          <w:lang w:val="af-ZA"/>
        </w:rPr>
        <w:t>6</w:t>
      </w:r>
      <w:r w:rsidRPr="00F566BF">
        <w:rPr>
          <w:rFonts w:ascii="GHEA Grapalat" w:hAnsi="GHEA Grapalat" w:cs="Times Armenian"/>
          <w:sz w:val="20"/>
          <w:lang w:val="af-ZA"/>
        </w:rPr>
        <w:tab/>
      </w:r>
    </w:p>
    <w:p w14:paraId="63319D0C" w14:textId="77777777" w:rsidR="008404ED" w:rsidRPr="00F566BF" w:rsidRDefault="008404ED" w:rsidP="008404ED">
      <w:pPr>
        <w:ind w:firstLine="1134"/>
        <w:jc w:val="both"/>
        <w:rPr>
          <w:rFonts w:ascii="GHEA Grapalat" w:hAnsi="GHEA Grapalat" w:cs="Times Armenian"/>
          <w:sz w:val="20"/>
          <w:lang w:val="af-ZA"/>
        </w:rPr>
      </w:pPr>
    </w:p>
    <w:p w14:paraId="0162B127" w14:textId="77777777" w:rsidR="008404ED" w:rsidRPr="00F566BF" w:rsidRDefault="008404ED" w:rsidP="008404ED">
      <w:pPr>
        <w:ind w:firstLine="1134"/>
        <w:jc w:val="both"/>
        <w:rPr>
          <w:rFonts w:ascii="GHEA Grapalat" w:hAnsi="GHEA Grapalat" w:cs="Times Armenian"/>
          <w:sz w:val="20"/>
          <w:lang w:val="af-ZA"/>
        </w:rPr>
      </w:pPr>
    </w:p>
    <w:p w14:paraId="4232C5D6" w14:textId="77777777" w:rsidR="008404ED" w:rsidRPr="00F566BF" w:rsidRDefault="008404ED" w:rsidP="008404ED">
      <w:pPr>
        <w:ind w:firstLine="1134"/>
        <w:jc w:val="both"/>
        <w:rPr>
          <w:rFonts w:ascii="GHEA Grapalat" w:hAnsi="GHEA Grapalat" w:cs="Times Armenian"/>
          <w:sz w:val="20"/>
          <w:lang w:val="af-ZA"/>
        </w:rPr>
      </w:pPr>
    </w:p>
    <w:p w14:paraId="30DC8414" w14:textId="77777777" w:rsidR="008404ED" w:rsidRPr="00F566BF" w:rsidRDefault="008404ED" w:rsidP="008404ED">
      <w:pPr>
        <w:ind w:firstLine="1134"/>
        <w:jc w:val="both"/>
        <w:rPr>
          <w:rFonts w:ascii="GHEA Grapalat" w:hAnsi="GHEA Grapalat" w:cs="Times Armenian"/>
          <w:sz w:val="20"/>
          <w:lang w:val="af-ZA"/>
        </w:rPr>
      </w:pPr>
    </w:p>
    <w:p w14:paraId="16C3B056" w14:textId="77777777" w:rsidR="008404ED" w:rsidRPr="00F566BF" w:rsidRDefault="008404ED" w:rsidP="008404ED">
      <w:pPr>
        <w:ind w:firstLine="1134"/>
        <w:jc w:val="both"/>
        <w:rPr>
          <w:rFonts w:ascii="GHEA Grapalat" w:hAnsi="GHEA Grapalat" w:cs="Times Armenian"/>
          <w:sz w:val="20"/>
          <w:lang w:val="af-ZA"/>
        </w:rPr>
      </w:pPr>
    </w:p>
    <w:p w14:paraId="6C508824" w14:textId="77777777" w:rsidR="008404ED" w:rsidRPr="00F566BF" w:rsidRDefault="008404ED" w:rsidP="008404ED">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Pr="00F566BF">
        <w:rPr>
          <w:rFonts w:ascii="GHEA Grapalat" w:hAnsi="GHEA Grapalat" w:cs="Times Armenian"/>
          <w:sz w:val="20"/>
          <w:lang w:val="af-ZA"/>
        </w:rPr>
        <w:br w:type="page"/>
      </w:r>
      <w:r w:rsidRPr="00F566BF">
        <w:rPr>
          <w:rFonts w:ascii="GHEA Grapalat" w:hAnsi="GHEA Grapalat" w:cs="Times Armenian"/>
          <w:sz w:val="20"/>
          <w:lang w:val="af-ZA"/>
        </w:rPr>
        <w:lastRenderedPageBreak/>
        <w:tab/>
      </w:r>
    </w:p>
    <w:p w14:paraId="6883B00E" w14:textId="1A5D36D5" w:rsidR="008404ED" w:rsidRPr="00F566BF" w:rsidRDefault="008404ED" w:rsidP="008404ED">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3B19B5">
        <w:rPr>
          <w:rFonts w:ascii="GHEA Grapalat" w:hAnsi="GHEA Grapalat" w:cs="Times Armenian"/>
          <w:sz w:val="20"/>
          <w:lang w:val="af-ZA"/>
        </w:rPr>
        <w:t>ԵՔ-ԲՄԾՁԲ-25/12</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Pr="00F566BF">
        <w:rPr>
          <w:rFonts w:ascii="GHEA Grapalat" w:hAnsi="GHEA Grapalat" w:cs="Sylfaen"/>
          <w:sz w:val="20"/>
        </w:rPr>
        <w:t>բաց</w:t>
      </w:r>
      <w:r w:rsidRPr="00F566BF">
        <w:rPr>
          <w:rFonts w:ascii="GHEA Grapalat" w:hAnsi="GHEA Grapalat" w:cs="Times Armenian"/>
          <w:sz w:val="20"/>
          <w:lang w:val="af-ZA"/>
        </w:rPr>
        <w:t xml:space="preserve"> </w:t>
      </w:r>
      <w:r w:rsidRPr="00F566BF">
        <w:rPr>
          <w:rFonts w:ascii="GHEA Grapalat" w:hAnsi="GHEA Grapalat" w:cs="Times Armenian"/>
          <w:sz w:val="20"/>
        </w:rPr>
        <w:t>մրցույթ</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Pr="00F566BF">
        <w:rPr>
          <w:rFonts w:ascii="GHEA Grapalat" w:hAnsi="GHEA Grapalat" w:cs="Times Armenian"/>
          <w:sz w:val="20"/>
          <w:lang w:val="af-ZA"/>
        </w:rPr>
        <w:t>։</w:t>
      </w:r>
    </w:p>
    <w:p w14:paraId="1F060758" w14:textId="77777777" w:rsidR="008404ED" w:rsidRPr="00F566BF" w:rsidRDefault="008404ED" w:rsidP="008404ED">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r w:rsidRPr="00F566BF">
        <w:rPr>
          <w:rFonts w:ascii="GHEA Grapalat" w:hAnsi="GHEA Grapalat" w:cs="Times Armenian"/>
          <w:sz w:val="20"/>
        </w:rPr>
        <w:t>կառավարության</w:t>
      </w:r>
      <w:r w:rsidRPr="00F566BF">
        <w:rPr>
          <w:rFonts w:ascii="GHEA Grapalat" w:hAnsi="GHEA Grapalat" w:cs="Times Armenian"/>
          <w:sz w:val="20"/>
          <w:lang w:val="af-ZA"/>
        </w:rPr>
        <w:t xml:space="preserve"> 2017 </w:t>
      </w:r>
      <w:r w:rsidRPr="00F566BF">
        <w:rPr>
          <w:rFonts w:ascii="GHEA Grapalat" w:hAnsi="GHEA Grapalat" w:cs="Times Armenian"/>
          <w:sz w:val="20"/>
        </w:rPr>
        <w:t>թվականի</w:t>
      </w:r>
      <w:r w:rsidRPr="00F566BF">
        <w:rPr>
          <w:rFonts w:ascii="GHEA Grapalat" w:hAnsi="GHEA Grapalat" w:cs="Times Armenian"/>
          <w:sz w:val="20"/>
          <w:lang w:val="af-ZA"/>
        </w:rPr>
        <w:t xml:space="preserve"> </w:t>
      </w:r>
      <w:r w:rsidRPr="00F566BF">
        <w:rPr>
          <w:rFonts w:ascii="GHEA Grapalat" w:hAnsi="GHEA Grapalat" w:cs="Times Armenian"/>
          <w:sz w:val="20"/>
        </w:rPr>
        <w:t>ապրիլի</w:t>
      </w:r>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r w:rsidRPr="00F566BF">
        <w:rPr>
          <w:rFonts w:ascii="GHEA Grapalat" w:hAnsi="GHEA Grapalat" w:cs="Times Armenian"/>
          <w:sz w:val="20"/>
        </w:rPr>
        <w:t>որոշմամբ</w:t>
      </w:r>
      <w:r w:rsidRPr="00F566BF">
        <w:rPr>
          <w:rFonts w:ascii="GHEA Grapalat" w:hAnsi="GHEA Grapalat" w:cs="Times Armenian"/>
          <w:sz w:val="20"/>
          <w:lang w:val="af-ZA"/>
        </w:rPr>
        <w:t xml:space="preserve"> </w:t>
      </w:r>
      <w:r w:rsidRPr="00F566BF">
        <w:rPr>
          <w:rFonts w:ascii="GHEA Grapalat" w:hAnsi="GHEA Grapalat" w:cs="Times Armenian"/>
          <w:sz w:val="20"/>
        </w:rPr>
        <w:t>հաստատված</w:t>
      </w:r>
      <w:r w:rsidRPr="00F566BF">
        <w:rPr>
          <w:rFonts w:ascii="GHEA Grapalat" w:hAnsi="GHEA Grapalat" w:cs="Times Armenian"/>
          <w:sz w:val="20"/>
          <w:lang w:val="af-ZA"/>
        </w:rPr>
        <w:t xml:space="preserve"> «Է</w:t>
      </w:r>
      <w:r w:rsidRPr="00F566BF">
        <w:rPr>
          <w:rFonts w:ascii="GHEA Grapalat" w:hAnsi="GHEA Grapalat" w:cs="Times Armenian"/>
          <w:sz w:val="20"/>
        </w:rPr>
        <w:t>լեկտրոնային</w:t>
      </w:r>
      <w:r w:rsidRPr="00F566BF">
        <w:rPr>
          <w:rFonts w:ascii="GHEA Grapalat" w:hAnsi="GHEA Grapalat" w:cs="Times Armenian"/>
          <w:sz w:val="20"/>
          <w:lang w:val="af-ZA"/>
        </w:rPr>
        <w:t xml:space="preserve">  </w:t>
      </w:r>
      <w:r w:rsidRPr="00F566BF">
        <w:rPr>
          <w:rFonts w:ascii="GHEA Grapalat" w:hAnsi="GHEA Grapalat" w:cs="Times Armenian"/>
          <w:sz w:val="20"/>
        </w:rPr>
        <w:t>ձևով</w:t>
      </w:r>
      <w:r w:rsidRPr="00F566BF">
        <w:rPr>
          <w:rFonts w:ascii="GHEA Grapalat" w:hAnsi="GHEA Grapalat" w:cs="Times Armenian"/>
          <w:sz w:val="20"/>
          <w:lang w:val="af-ZA"/>
        </w:rPr>
        <w:t xml:space="preserve"> </w:t>
      </w:r>
      <w:r w:rsidRPr="00F566BF">
        <w:rPr>
          <w:rFonts w:ascii="GHEA Grapalat" w:hAnsi="GHEA Grapalat" w:cs="Times Armenia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կատարման</w:t>
      </w:r>
      <w:r w:rsidRPr="00F566BF">
        <w:rPr>
          <w:rFonts w:ascii="GHEA Grapalat" w:hAnsi="GHEA Grapalat" w:cs="Times Armenian"/>
          <w:sz w:val="20"/>
          <w:lang w:val="af-ZA"/>
        </w:rPr>
        <w:t xml:space="preserve">» </w:t>
      </w:r>
      <w:r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Pr="00F566BF">
        <w:rPr>
          <w:rFonts w:ascii="GHEA Grapalat" w:hAnsi="GHEA Grapalat"/>
          <w:sz w:val="20"/>
          <w:lang w:val="af-ZA"/>
        </w:rPr>
        <w:t>«</w:t>
      </w:r>
      <w:r w:rsidRPr="00F566BF">
        <w:rPr>
          <w:rFonts w:ascii="GHEA Grapalat" w:hAnsi="GHEA Grapalat" w:cs="Sylfaen"/>
          <w:sz w:val="20"/>
          <w:vertAlign w:val="subscript"/>
        </w:rPr>
        <w:t>Պատվիրատուի</w:t>
      </w:r>
      <w:r w:rsidRPr="00F566BF">
        <w:rPr>
          <w:rFonts w:ascii="GHEA Grapalat" w:hAnsi="GHEA Grapalat" w:cs="Times Armenian"/>
          <w:sz w:val="20"/>
          <w:vertAlign w:val="subscript"/>
          <w:lang w:val="af-ZA"/>
        </w:rPr>
        <w:t xml:space="preserve"> </w:t>
      </w:r>
      <w:r w:rsidRPr="00F566BF">
        <w:rPr>
          <w:rFonts w:ascii="GHEA Grapalat" w:hAnsi="GHEA Grapalat" w:cs="Sylfaen"/>
          <w:sz w:val="20"/>
          <w:vertAlign w:val="subscript"/>
        </w:rPr>
        <w:t>անվանում</w:t>
      </w:r>
      <w:r w:rsidRPr="00F566BF">
        <w:rPr>
          <w:rFonts w:ascii="GHEA Grapalat" w:hAnsi="GHEA Grapalat"/>
          <w:sz w:val="20"/>
          <w:lang w:val="af-ZA"/>
        </w:rPr>
        <w:t>»-</w:t>
      </w:r>
      <w:r w:rsidRPr="00F566BF">
        <w:rPr>
          <w:rFonts w:ascii="GHEA Grapalat" w:hAnsi="GHEA Grapalat"/>
          <w:sz w:val="20"/>
        </w:rPr>
        <w:t>ի</w:t>
      </w:r>
      <w:r w:rsidRPr="00F566BF">
        <w:rPr>
          <w:rFonts w:ascii="GHEA Grapalat" w:hAnsi="GHEA Grapalat"/>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պատվիրատու</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մասնակից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Pr="00F566BF">
        <w:rPr>
          <w:rFonts w:ascii="GHEA Grapalat" w:hAnsi="GHEA Grapalat" w:cs="Times Armenian"/>
          <w:sz w:val="20"/>
          <w:lang w:val="af-ZA"/>
        </w:rPr>
        <w:t>։</w:t>
      </w:r>
    </w:p>
    <w:p w14:paraId="455470EB" w14:textId="77777777" w:rsidR="008404ED" w:rsidRPr="00F566BF" w:rsidRDefault="008404ED" w:rsidP="008404ED">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համակարգում </w:t>
      </w:r>
      <w:r w:rsidRPr="00F566BF">
        <w:rPr>
          <w:rFonts w:ascii="GHEA Grapalat" w:hAnsi="GHEA Grapalat" w:cs="Sylfaen"/>
          <w:sz w:val="20"/>
        </w:rPr>
        <w:t>գրանցված</w:t>
      </w:r>
      <w:r w:rsidRPr="00F566BF">
        <w:rPr>
          <w:rFonts w:ascii="GHEA Grapalat" w:hAnsi="GHEA Grapalat" w:cs="Sylfaen"/>
          <w:sz w:val="20"/>
          <w:lang w:val="af-ZA"/>
        </w:rPr>
        <w:t xml:space="preserve"> </w:t>
      </w:r>
      <w:r w:rsidRPr="00F566BF">
        <w:rPr>
          <w:rFonts w:ascii="GHEA Grapalat" w:hAnsi="GHEA Grapalat" w:cs="Sylfaen"/>
          <w:sz w:val="20"/>
        </w:rPr>
        <w:t>բոլոր</w:t>
      </w:r>
      <w:r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Pr="00F566BF">
        <w:rPr>
          <w:rFonts w:ascii="GHEA Grapalat" w:hAnsi="GHEA Grapalat" w:cs="Times Armenian"/>
          <w:sz w:val="20"/>
          <w:lang w:val="af-ZA"/>
        </w:rPr>
        <w:t>։</w:t>
      </w:r>
    </w:p>
    <w:p w14:paraId="537CB8D1"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Pr="00F566BF">
        <w:rPr>
          <w:rFonts w:ascii="GHEA Grapalat" w:hAnsi="GHEA Grapalat" w:cs="Sylfaen"/>
          <w:szCs w:val="24"/>
          <w:lang w:val="ru-RU"/>
        </w:rPr>
        <w:t>համակարգ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72CB14C5" w14:textId="77777777" w:rsidR="008404ED" w:rsidRPr="00F566BF" w:rsidRDefault="008404ED" w:rsidP="008404ED">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Pr="00F566BF">
        <w:rPr>
          <w:rFonts w:ascii="GHEA Grapalat" w:hAnsi="GHEA Grapalat" w:cs="Times Armenian"/>
          <w:sz w:val="20"/>
          <w:lang w:val="af-ZA"/>
        </w:rPr>
        <w:t xml:space="preserve">։ </w:t>
      </w:r>
    </w:p>
    <w:p w14:paraId="73E8CA84" w14:textId="76F5EE72" w:rsidR="008404ED" w:rsidRPr="00F566BF" w:rsidRDefault="008404ED" w:rsidP="008404ED">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3B19B5" w:rsidRPr="00F566BF">
        <w:rPr>
          <w:rFonts w:ascii="GHEA Grapalat" w:hAnsi="GHEA Grapalat"/>
          <w:sz w:val="24"/>
          <w:szCs w:val="24"/>
        </w:rPr>
        <w:t>«</w:t>
      </w:r>
      <w:r w:rsidR="003B19B5" w:rsidRPr="00B84E3F">
        <w:rPr>
          <w:rFonts w:ascii="GHEA Grapalat" w:hAnsi="GHEA Grapalat"/>
          <w:lang w:val="hy-AM"/>
        </w:rPr>
        <w:t>gor</w:t>
      </w:r>
      <w:r w:rsidR="003B19B5" w:rsidRPr="00B84E3F">
        <w:rPr>
          <w:rFonts w:ascii="GHEA Grapalat" w:hAnsi="GHEA Grapalat"/>
        </w:rPr>
        <w:t>.muradyan@yer</w:t>
      </w:r>
      <w:r w:rsidR="003B19B5" w:rsidRPr="00B84E3F">
        <w:rPr>
          <w:rFonts w:ascii="GHEA Grapalat" w:hAnsi="GHEA Grapalat"/>
          <w:lang w:val="hy-AM"/>
        </w:rPr>
        <w:t>e</w:t>
      </w:r>
      <w:r w:rsidR="003B19B5" w:rsidRPr="00B84E3F">
        <w:rPr>
          <w:rFonts w:ascii="GHEA Grapalat" w:hAnsi="GHEA Grapalat"/>
        </w:rPr>
        <w:t>van.am</w:t>
      </w:r>
      <w:r w:rsidR="003B19B5" w:rsidRPr="00F566BF">
        <w:rPr>
          <w:rFonts w:ascii="GHEA Grapalat" w:hAnsi="GHEA Grapalat"/>
          <w:sz w:val="24"/>
          <w:szCs w:val="24"/>
        </w:rPr>
        <w:t>»</w:t>
      </w:r>
    </w:p>
    <w:p w14:paraId="44AE1B05" w14:textId="77777777" w:rsidR="008404ED" w:rsidRPr="00F566BF" w:rsidRDefault="008404ED" w:rsidP="008404ED">
      <w:pPr>
        <w:jc w:val="center"/>
        <w:rPr>
          <w:rFonts w:ascii="GHEA Grapalat" w:hAnsi="GHEA Grapalat"/>
          <w:szCs w:val="22"/>
          <w:lang w:val="af-ZA"/>
        </w:rPr>
      </w:pPr>
      <w:r w:rsidRPr="00F566BF">
        <w:rPr>
          <w:rFonts w:ascii="GHEA Grapalat" w:hAnsi="GHEA Grapalat"/>
          <w:sz w:val="16"/>
          <w:szCs w:val="16"/>
          <w:lang w:val="af-ZA"/>
        </w:rPr>
        <w:br w:type="page"/>
      </w:r>
      <w:r w:rsidRPr="00F566BF">
        <w:rPr>
          <w:rFonts w:ascii="GHEA Grapalat" w:hAnsi="GHEA Grapalat" w:cs="Sylfaen"/>
          <w:szCs w:val="22"/>
        </w:rPr>
        <w:lastRenderedPageBreak/>
        <w:t>ՄԱՍ</w:t>
      </w:r>
      <w:r w:rsidRPr="00F566BF">
        <w:rPr>
          <w:rFonts w:ascii="GHEA Grapalat" w:hAnsi="GHEA Grapalat" w:cs="Times Armenian"/>
          <w:szCs w:val="22"/>
          <w:lang w:val="af-ZA"/>
        </w:rPr>
        <w:t xml:space="preserve">  I</w:t>
      </w:r>
    </w:p>
    <w:p w14:paraId="664F6C66" w14:textId="77777777" w:rsidR="008404ED" w:rsidRPr="00F566BF" w:rsidRDefault="008404ED" w:rsidP="008404ED">
      <w:pPr>
        <w:pStyle w:val="Heading3"/>
        <w:ind w:firstLine="567"/>
        <w:rPr>
          <w:rFonts w:ascii="GHEA Grapalat" w:hAnsi="GHEA Grapalat"/>
          <w:sz w:val="24"/>
          <w:szCs w:val="22"/>
          <w:lang w:val="af-ZA"/>
        </w:rPr>
      </w:pPr>
    </w:p>
    <w:p w14:paraId="0FFE803D" w14:textId="77777777" w:rsidR="008404ED" w:rsidRPr="00F566BF" w:rsidRDefault="008404ED" w:rsidP="008404ED">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318A6F50" w14:textId="77777777" w:rsidR="008404ED" w:rsidRPr="00F566BF" w:rsidRDefault="008404ED" w:rsidP="008404ED">
      <w:pPr>
        <w:ind w:left="360"/>
        <w:jc w:val="center"/>
        <w:rPr>
          <w:rFonts w:ascii="GHEA Grapalat" w:hAnsi="GHEA Grapalat" w:cs="Sylfaen"/>
          <w:b/>
          <w:sz w:val="20"/>
        </w:rPr>
      </w:pPr>
    </w:p>
    <w:p w14:paraId="6F6D6B03" w14:textId="5ED22667" w:rsidR="003B19B5" w:rsidRPr="000B7885" w:rsidRDefault="008404ED" w:rsidP="003B19B5">
      <w:pPr>
        <w:pStyle w:val="Heading3"/>
        <w:ind w:firstLine="567"/>
        <w:jc w:val="both"/>
        <w:rPr>
          <w:rFonts w:ascii="GHEA Grapalat" w:eastAsia="Times New Roman" w:hAnsi="GHEA Grapalat" w:cs="Times New Roman"/>
          <w:iCs/>
          <w:color w:val="auto"/>
          <w:sz w:val="20"/>
          <w:szCs w:val="20"/>
          <w:lang w:val="af-ZA"/>
        </w:rPr>
      </w:pPr>
      <w:r w:rsidRPr="003B19B5">
        <w:rPr>
          <w:rFonts w:ascii="GHEA Grapalat" w:eastAsia="Times New Roman" w:hAnsi="GHEA Grapalat" w:cs="Times New Roman"/>
          <w:iCs/>
          <w:color w:val="auto"/>
          <w:sz w:val="20"/>
          <w:szCs w:val="20"/>
          <w:lang w:val="af-ZA"/>
        </w:rPr>
        <w:t xml:space="preserve">1.1 </w:t>
      </w:r>
      <w:r w:rsidR="003B19B5" w:rsidRPr="000B7885">
        <w:rPr>
          <w:rFonts w:ascii="GHEA Grapalat" w:eastAsia="Times New Roman" w:hAnsi="GHEA Grapalat" w:cs="Times New Roman"/>
          <w:iCs/>
          <w:color w:val="auto"/>
          <w:sz w:val="20"/>
          <w:szCs w:val="20"/>
          <w:lang w:val="af-ZA"/>
        </w:rPr>
        <w:t xml:space="preserve">Գնման առարկա է հանդիսանում </w:t>
      </w:r>
      <w:r w:rsidR="003B19B5" w:rsidRPr="003B19B5">
        <w:rPr>
          <w:rFonts w:ascii="GHEA Grapalat" w:eastAsia="Times New Roman" w:hAnsi="GHEA Grapalat" w:cs="Times New Roman"/>
          <w:iCs/>
          <w:color w:val="auto"/>
          <w:sz w:val="20"/>
          <w:szCs w:val="20"/>
          <w:lang w:val="af-ZA"/>
        </w:rPr>
        <w:t>«Երևան քաղաքի Ուլնեցի-Ռուբինյանց ավտոճանապարհի վերջնամասից մինչև Աճառյան փողոց երկաթգծի ծրագծով ավտոճանապարհի նախագծի տեխնիկատնտեսական ուսումնասիրության»</w:t>
      </w:r>
      <w:r w:rsidR="003B19B5" w:rsidRPr="000B7885">
        <w:rPr>
          <w:rFonts w:ascii="GHEA Grapalat" w:eastAsia="Times New Roman" w:hAnsi="GHEA Grapalat" w:cs="Times New Roman"/>
          <w:iCs/>
          <w:color w:val="auto"/>
          <w:sz w:val="20"/>
          <w:szCs w:val="20"/>
          <w:lang w:val="af-ZA"/>
        </w:rPr>
        <w:t xml:space="preserve"> ծառայությունների ձեռքբերումը (այսուհետ` նաև ծառայություն), որը խմբավորված է «1» չափաբաժնով`</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8404ED" w:rsidRPr="00F566BF" w14:paraId="77F2485F" w14:textId="77777777" w:rsidTr="00160185">
        <w:trPr>
          <w:trHeight w:val="353"/>
        </w:trPr>
        <w:tc>
          <w:tcPr>
            <w:tcW w:w="3544" w:type="dxa"/>
            <w:gridSpan w:val="2"/>
            <w:vAlign w:val="center"/>
          </w:tcPr>
          <w:p w14:paraId="0EAE684F" w14:textId="77777777" w:rsidR="008404ED" w:rsidRPr="00F566BF" w:rsidRDefault="008404ED" w:rsidP="00160185">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53E449DB" w14:textId="77777777" w:rsidR="008404ED" w:rsidRPr="00F566BF" w:rsidRDefault="008404ED" w:rsidP="00160185">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8404ED" w:rsidRPr="00F566BF" w14:paraId="73E0E5D4" w14:textId="77777777" w:rsidTr="00160185">
        <w:trPr>
          <w:trHeight w:val="141"/>
        </w:trPr>
        <w:tc>
          <w:tcPr>
            <w:tcW w:w="1701" w:type="dxa"/>
            <w:vAlign w:val="center"/>
          </w:tcPr>
          <w:p w14:paraId="24CF6158" w14:textId="77777777" w:rsidR="008404ED" w:rsidRPr="00F566BF" w:rsidRDefault="008404ED" w:rsidP="00160185">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42D6381F" w14:textId="77777777" w:rsidR="008404ED" w:rsidRPr="00F566BF" w:rsidRDefault="008404ED" w:rsidP="00160185">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2F33DE38" w14:textId="77777777" w:rsidR="008404ED" w:rsidRPr="00F566BF" w:rsidRDefault="008404ED" w:rsidP="00160185">
            <w:pPr>
              <w:pStyle w:val="BodyTextIndent2"/>
              <w:spacing w:line="240" w:lineRule="auto"/>
              <w:ind w:firstLine="0"/>
              <w:jc w:val="center"/>
              <w:rPr>
                <w:rFonts w:ascii="GHEA Grapalat" w:hAnsi="GHEA Grapalat"/>
                <w:b/>
                <w:bCs/>
                <w:i/>
                <w:iCs/>
              </w:rPr>
            </w:pPr>
          </w:p>
        </w:tc>
      </w:tr>
      <w:tr w:rsidR="008404ED" w:rsidRPr="001942F5" w14:paraId="4DF00456" w14:textId="77777777" w:rsidTr="00160185">
        <w:tc>
          <w:tcPr>
            <w:tcW w:w="1701" w:type="dxa"/>
            <w:vAlign w:val="center"/>
          </w:tcPr>
          <w:p w14:paraId="15DDEDE7" w14:textId="77777777" w:rsidR="008404ED" w:rsidRPr="00F566BF" w:rsidRDefault="008404ED" w:rsidP="00160185">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7DFC825E" w14:textId="74F14D2C" w:rsidR="008404ED" w:rsidRPr="003B19B5" w:rsidRDefault="003B19B5" w:rsidP="00160185">
            <w:pPr>
              <w:pStyle w:val="BodyTextIndent2"/>
              <w:spacing w:line="240" w:lineRule="auto"/>
              <w:ind w:firstLine="0"/>
              <w:jc w:val="center"/>
              <w:rPr>
                <w:rFonts w:ascii="GHEA Grapalat" w:hAnsi="GHEA Grapalat"/>
              </w:rPr>
            </w:pPr>
            <w:r w:rsidRPr="003B19B5">
              <w:rPr>
                <w:rFonts w:ascii="GHEA Grapalat" w:hAnsi="GHEA Grapalat"/>
              </w:rPr>
              <w:t>50 000 000</w:t>
            </w:r>
          </w:p>
        </w:tc>
        <w:tc>
          <w:tcPr>
            <w:tcW w:w="6806" w:type="dxa"/>
            <w:vAlign w:val="center"/>
          </w:tcPr>
          <w:p w14:paraId="5B224CFA" w14:textId="64A75E47" w:rsidR="008404ED" w:rsidRPr="00F566BF" w:rsidRDefault="003B19B5" w:rsidP="00160185">
            <w:pPr>
              <w:pStyle w:val="BodyTextIndent2"/>
              <w:spacing w:line="240" w:lineRule="auto"/>
              <w:ind w:firstLine="0"/>
              <w:rPr>
                <w:rFonts w:ascii="GHEA Grapalat" w:hAnsi="GHEA Grapalat"/>
                <w:u w:val="single"/>
                <w:vertAlign w:val="subscript"/>
              </w:rPr>
            </w:pPr>
            <w:r w:rsidRPr="003B19B5">
              <w:rPr>
                <w:rFonts w:ascii="GHEA Grapalat" w:hAnsi="GHEA Grapalat"/>
                <w:iCs/>
              </w:rPr>
              <w:t>«Երևան քաղաքի Ուլնեցի-Ռուբինյանց ավտոճանապարհի վերջնամասից մինչև Աճառյան փողոց երկաթգծի ծրագծով ավտոճանապարհի նախագծի տեխնիկատնտեսական ուսումնասիրության»</w:t>
            </w:r>
            <w:r w:rsidRPr="000B7885">
              <w:rPr>
                <w:rFonts w:ascii="GHEA Grapalat" w:hAnsi="GHEA Grapalat"/>
                <w:iCs/>
              </w:rPr>
              <w:t xml:space="preserve"> ծառայություններ</w:t>
            </w:r>
          </w:p>
        </w:tc>
      </w:tr>
    </w:tbl>
    <w:p w14:paraId="3F1CA16D" w14:textId="77777777" w:rsidR="008404ED" w:rsidRPr="00F566BF" w:rsidRDefault="008404ED" w:rsidP="008404ED">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68308516" w14:textId="77777777" w:rsidR="008404ED" w:rsidRPr="00F566BF" w:rsidRDefault="008404ED" w:rsidP="008404ED">
      <w:pPr>
        <w:ind w:firstLine="567"/>
        <w:rPr>
          <w:rFonts w:ascii="GHEA Grapalat" w:hAnsi="GHEA Grapalat" w:cs="Sylfaen"/>
          <w:i/>
          <w:sz w:val="20"/>
          <w:lang w:val="es-ES"/>
        </w:rPr>
      </w:pPr>
    </w:p>
    <w:p w14:paraId="286E9807"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35CB01C3" w14:textId="77777777" w:rsidR="008404ED" w:rsidRPr="00F566BF" w:rsidRDefault="008404ED" w:rsidP="008404ED">
      <w:pPr>
        <w:ind w:firstLine="567"/>
        <w:jc w:val="both"/>
        <w:rPr>
          <w:rFonts w:ascii="GHEA Grapalat" w:hAnsi="GHEA Grapalat"/>
          <w:szCs w:val="22"/>
          <w:lang w:val="es-ES"/>
        </w:rPr>
      </w:pPr>
    </w:p>
    <w:p w14:paraId="480F58AD" w14:textId="77777777" w:rsidR="008404ED" w:rsidRPr="00F566BF" w:rsidRDefault="008404ED" w:rsidP="008404ED">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Pr="00F566BF">
        <w:rPr>
          <w:rFonts w:ascii="GHEA Grapalat" w:hAnsi="GHEA Grapalat" w:cs="Sylfaen"/>
          <w:sz w:val="20"/>
          <w:lang w:val="ru-RU"/>
        </w:rPr>
        <w:t>Սույն</w:t>
      </w:r>
      <w:r w:rsidRPr="00F566BF">
        <w:rPr>
          <w:rFonts w:ascii="GHEA Grapalat" w:hAnsi="GHEA Grapalat" w:cs="Arial Armenian"/>
          <w:sz w:val="20"/>
          <w:lang w:val="es-ES"/>
        </w:rPr>
        <w:t xml:space="preserve">  ընթացակարգին </w:t>
      </w:r>
      <w:r w:rsidRPr="00F566BF">
        <w:rPr>
          <w:rFonts w:ascii="GHEA Grapalat" w:hAnsi="GHEA Grapalat" w:cs="Sylfaen"/>
          <w:sz w:val="20"/>
          <w:lang w:val="ru-RU"/>
        </w:rPr>
        <w:t>մասնակցելու</w:t>
      </w:r>
      <w:r w:rsidRPr="00F566BF">
        <w:rPr>
          <w:rFonts w:ascii="GHEA Grapalat" w:hAnsi="GHEA Grapalat" w:cs="Arial Armenian"/>
          <w:sz w:val="20"/>
          <w:lang w:val="es-ES"/>
        </w:rPr>
        <w:t xml:space="preserve"> </w:t>
      </w:r>
      <w:r w:rsidRPr="00F566BF">
        <w:rPr>
          <w:rFonts w:ascii="GHEA Grapalat" w:hAnsi="GHEA Grapalat" w:cs="Sylfaen"/>
          <w:sz w:val="20"/>
          <w:lang w:val="ru-RU"/>
        </w:rPr>
        <w:t>իրավունք</w:t>
      </w:r>
      <w:r w:rsidRPr="00F566BF">
        <w:rPr>
          <w:rFonts w:ascii="GHEA Grapalat" w:hAnsi="GHEA Grapalat" w:cs="Arial Armenian"/>
          <w:sz w:val="20"/>
          <w:lang w:val="es-ES"/>
        </w:rPr>
        <w:t xml:space="preserve"> </w:t>
      </w:r>
      <w:r w:rsidRPr="00F566BF">
        <w:rPr>
          <w:rFonts w:ascii="GHEA Grapalat" w:hAnsi="GHEA Grapalat" w:cs="Sylfaen"/>
          <w:sz w:val="20"/>
          <w:lang w:val="ru-RU"/>
        </w:rPr>
        <w:t>չունեն</w:t>
      </w:r>
      <w:r w:rsidRPr="00F566BF">
        <w:rPr>
          <w:rFonts w:ascii="GHEA Grapalat" w:hAnsi="GHEA Grapalat" w:cs="Arial Armenian"/>
          <w:sz w:val="20"/>
          <w:lang w:val="es-ES"/>
        </w:rPr>
        <w:t xml:space="preserve"> </w:t>
      </w:r>
      <w:r w:rsidRPr="00F566BF">
        <w:rPr>
          <w:rFonts w:ascii="GHEA Grapalat" w:hAnsi="GHEA Grapalat" w:cs="Sylfaen"/>
          <w:sz w:val="20"/>
          <w:lang w:val="ru-RU"/>
        </w:rPr>
        <w:t>անձինք</w:t>
      </w:r>
      <w:r w:rsidRPr="00F566BF">
        <w:rPr>
          <w:rFonts w:ascii="GHEA Grapalat" w:hAnsi="GHEA Grapalat" w:cs="Sylfaen"/>
          <w:sz w:val="20"/>
          <w:lang w:val="es-ES"/>
        </w:rPr>
        <w:t>.</w:t>
      </w:r>
    </w:p>
    <w:p w14:paraId="0FC9BF97"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49C7B60F"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DA02BC1" w14:textId="77777777" w:rsidR="008404ED" w:rsidRDefault="008404ED" w:rsidP="008404ED">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p>
    <w:p w14:paraId="54BB3778"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2D4BE4D1" w14:textId="77777777" w:rsidR="008404ED" w:rsidRPr="00F566BF" w:rsidRDefault="008404ED" w:rsidP="008404ED">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5395E0D2" w14:textId="77777777" w:rsidR="008404ED" w:rsidRPr="009E1D1C" w:rsidRDefault="008404ED" w:rsidP="008404ED">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37DEA94A" w14:textId="77777777" w:rsidR="008404ED" w:rsidRPr="009E1D1C" w:rsidRDefault="008404ED" w:rsidP="008404ED">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4113CEB" w14:textId="77777777" w:rsidR="008404ED" w:rsidRPr="009E1D1C" w:rsidRDefault="008404ED" w:rsidP="008404ED">
      <w:pPr>
        <w:pStyle w:val="ListParagraph"/>
        <w:numPr>
          <w:ilvl w:val="0"/>
          <w:numId w:val="31"/>
        </w:numPr>
        <w:shd w:val="clear" w:color="auto" w:fill="FFFFFF"/>
        <w:ind w:left="0" w:firstLine="720"/>
        <w:contextualSpacing w:val="0"/>
        <w:jc w:val="both"/>
        <w:rPr>
          <w:rFonts w:ascii="GHEA Grapalat" w:hAnsi="GHEA Grapalat" w:cs="Arial"/>
          <w:sz w:val="20"/>
          <w:lang w:val="es-ES"/>
        </w:rPr>
      </w:pPr>
      <w:r w:rsidRPr="009E1D1C">
        <w:rPr>
          <w:rFonts w:ascii="GHEA Grapalat" w:hAnsi="GHEA Grapalat" w:cs="Arial"/>
          <w:sz w:val="20"/>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Pr>
          <w:rFonts w:ascii="GHEA Grapalat" w:hAnsi="GHEA Grapalat" w:cs="Arial"/>
          <w:sz w:val="20"/>
          <w:lang w:val="es-ES"/>
        </w:rPr>
        <w:t xml:space="preserve"> կամ</w:t>
      </w:r>
      <w:r w:rsidRPr="009E1D1C">
        <w:rPr>
          <w:rFonts w:ascii="GHEA Grapalat" w:hAnsi="GHEA Grapalat" w:cs="Arial"/>
          <w:sz w:val="20"/>
          <w:lang w:val="es-ES"/>
        </w:rPr>
        <w:t xml:space="preserve"> պայմանագրի ապահովման գումարը.</w:t>
      </w:r>
    </w:p>
    <w:p w14:paraId="545AF6AF" w14:textId="77777777" w:rsidR="008404ED" w:rsidRPr="009E1D1C" w:rsidRDefault="008404ED" w:rsidP="008404ED">
      <w:pPr>
        <w:pStyle w:val="ListParagraph"/>
        <w:numPr>
          <w:ilvl w:val="0"/>
          <w:numId w:val="31"/>
        </w:numPr>
        <w:shd w:val="clear" w:color="auto" w:fill="FFFFFF"/>
        <w:ind w:left="0" w:firstLine="720"/>
        <w:contextualSpacing w:val="0"/>
        <w:jc w:val="both"/>
        <w:rPr>
          <w:rFonts w:ascii="GHEA Grapalat" w:hAnsi="GHEA Grapalat" w:cs="Arial"/>
          <w:sz w:val="20"/>
          <w:lang w:val="es-ES"/>
        </w:rPr>
      </w:pPr>
      <w:r w:rsidRPr="009E1D1C">
        <w:rPr>
          <w:rFonts w:ascii="GHEA Grapalat" w:hAnsi="GHEA Grapalat" w:cs="Arial"/>
          <w:sz w:val="20"/>
          <w:lang w:val="es-ES"/>
        </w:rPr>
        <w:t>որպես ընտրված մասնակից հրաժարվել կամ զրկվել է պայմանագիր կնքելու իրավունքից:</w:t>
      </w:r>
    </w:p>
    <w:p w14:paraId="40B68665" w14:textId="77777777" w:rsidR="008404ED" w:rsidRPr="009E1D1C" w:rsidRDefault="008404ED" w:rsidP="008404ED">
      <w:pPr>
        <w:ind w:firstLine="567"/>
        <w:jc w:val="both"/>
        <w:rPr>
          <w:rFonts w:ascii="GHEA Grapalat" w:hAnsi="GHEA Grapalat" w:cs="Sylfaen"/>
          <w:sz w:val="20"/>
          <w:lang w:val="es-ES"/>
        </w:rPr>
      </w:pPr>
    </w:p>
    <w:p w14:paraId="354E9CF8" w14:textId="77777777" w:rsidR="008404ED" w:rsidRPr="00F566BF" w:rsidRDefault="008404ED" w:rsidP="008404ED">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 xml:space="preserve">հայտարարություն: </w:t>
      </w:r>
      <w:r w:rsidRPr="00F566BF">
        <w:rPr>
          <w:rFonts w:ascii="GHEA Grapalat" w:hAnsi="GHEA Grapalat" w:cs="Sylfaen"/>
          <w:sz w:val="20"/>
        </w:rPr>
        <w:t>Բացի</w:t>
      </w:r>
      <w:r w:rsidRPr="00F566BF">
        <w:rPr>
          <w:rFonts w:ascii="GHEA Grapalat" w:hAnsi="GHEA Grapalat" w:cs="Sylfaen"/>
          <w:sz w:val="20"/>
          <w:lang w:val="es-ES"/>
        </w:rPr>
        <w:t xml:space="preserve"> </w:t>
      </w:r>
      <w:r w:rsidRPr="00F566BF">
        <w:rPr>
          <w:rFonts w:ascii="GHEA Grapalat" w:hAnsi="GHEA Grapalat" w:cs="Sylfaen"/>
          <w:sz w:val="20"/>
        </w:rPr>
        <w:t>սույն</w:t>
      </w:r>
      <w:r w:rsidRPr="00F566BF">
        <w:rPr>
          <w:rFonts w:ascii="GHEA Grapalat" w:hAnsi="GHEA Grapalat" w:cs="Sylfaen"/>
          <w:sz w:val="20"/>
          <w:lang w:val="es-ES"/>
        </w:rPr>
        <w:t xml:space="preserve"> </w:t>
      </w:r>
      <w:r w:rsidRPr="00F566BF">
        <w:rPr>
          <w:rFonts w:ascii="GHEA Grapalat" w:hAnsi="GHEA Grapalat" w:cs="Sylfaen"/>
          <w:sz w:val="20"/>
        </w:rPr>
        <w:t>կետով</w:t>
      </w:r>
      <w:r w:rsidRPr="00F566BF">
        <w:rPr>
          <w:rFonts w:ascii="GHEA Grapalat" w:hAnsi="GHEA Grapalat" w:cs="Sylfaen"/>
          <w:sz w:val="20"/>
          <w:lang w:val="es-ES"/>
        </w:rPr>
        <w:t xml:space="preserve"> </w:t>
      </w:r>
      <w:r w:rsidRPr="00F566BF">
        <w:rPr>
          <w:rFonts w:ascii="GHEA Grapalat" w:hAnsi="GHEA Grapalat" w:cs="Sylfaen"/>
          <w:sz w:val="20"/>
        </w:rPr>
        <w:t>նախատեսված</w:t>
      </w:r>
      <w:r w:rsidRPr="00F566BF">
        <w:rPr>
          <w:rFonts w:ascii="GHEA Grapalat" w:hAnsi="GHEA Grapalat" w:cs="Sylfaen"/>
          <w:sz w:val="20"/>
          <w:lang w:val="es-ES"/>
        </w:rPr>
        <w:t xml:space="preserve"> </w:t>
      </w:r>
      <w:r w:rsidRPr="00F566BF">
        <w:rPr>
          <w:rFonts w:ascii="GHEA Grapalat" w:hAnsi="GHEA Grapalat" w:cs="Sylfaen"/>
          <w:sz w:val="20"/>
        </w:rPr>
        <w:t>հայտարարությունից</w:t>
      </w:r>
      <w:r w:rsidRPr="00F566BF">
        <w:rPr>
          <w:rFonts w:ascii="GHEA Grapalat" w:hAnsi="GHEA Grapalat" w:cs="Sylfaen"/>
          <w:sz w:val="20"/>
          <w:lang w:val="es-ES"/>
        </w:rPr>
        <w:t xml:space="preserve"> </w:t>
      </w:r>
      <w:r w:rsidRPr="00F566BF">
        <w:rPr>
          <w:rFonts w:ascii="GHEA Grapalat" w:hAnsi="GHEA Grapalat" w:cs="Sylfaen"/>
          <w:sz w:val="20"/>
        </w:rPr>
        <w:t>մասնակցության</w:t>
      </w:r>
      <w:r w:rsidRPr="00F566BF">
        <w:rPr>
          <w:rFonts w:ascii="GHEA Grapalat" w:hAnsi="GHEA Grapalat" w:cs="Sylfaen"/>
          <w:sz w:val="20"/>
          <w:lang w:val="es-ES"/>
        </w:rPr>
        <w:t xml:space="preserve"> </w:t>
      </w:r>
      <w:r w:rsidRPr="00F566BF">
        <w:rPr>
          <w:rFonts w:ascii="GHEA Grapalat" w:hAnsi="GHEA Grapalat" w:cs="Sylfaen"/>
          <w:sz w:val="20"/>
        </w:rPr>
        <w:t>իրավունքի</w:t>
      </w:r>
      <w:r w:rsidRPr="00F566BF">
        <w:rPr>
          <w:rFonts w:ascii="GHEA Grapalat" w:hAnsi="GHEA Grapalat" w:cs="Sylfaen"/>
          <w:sz w:val="20"/>
          <w:lang w:val="es-ES"/>
        </w:rPr>
        <w:t xml:space="preserve"> </w:t>
      </w:r>
      <w:r w:rsidRPr="00F566BF">
        <w:rPr>
          <w:rFonts w:ascii="GHEA Grapalat" w:hAnsi="GHEA Grapalat" w:cs="Sylfaen"/>
          <w:sz w:val="20"/>
        </w:rPr>
        <w:t>գնահատման</w:t>
      </w:r>
      <w:r w:rsidRPr="00F566BF">
        <w:rPr>
          <w:rFonts w:ascii="GHEA Grapalat" w:hAnsi="GHEA Grapalat" w:cs="Sylfaen"/>
          <w:sz w:val="20"/>
          <w:lang w:val="es-ES"/>
        </w:rPr>
        <w:t xml:space="preserve"> </w:t>
      </w:r>
      <w:r w:rsidRPr="00F566BF">
        <w:rPr>
          <w:rFonts w:ascii="GHEA Grapalat" w:hAnsi="GHEA Grapalat" w:cs="Sylfaen"/>
          <w:sz w:val="20"/>
        </w:rPr>
        <w:t>համար</w:t>
      </w:r>
      <w:r w:rsidRPr="00F566BF">
        <w:rPr>
          <w:rFonts w:ascii="GHEA Grapalat" w:hAnsi="GHEA Grapalat" w:cs="Sylfaen"/>
          <w:sz w:val="20"/>
          <w:lang w:val="es-ES"/>
        </w:rPr>
        <w:t xml:space="preserve"> </w:t>
      </w:r>
      <w:r w:rsidRPr="00F566BF">
        <w:rPr>
          <w:rFonts w:ascii="GHEA Grapalat" w:hAnsi="GHEA Grapalat" w:cs="Sylfaen"/>
          <w:sz w:val="20"/>
        </w:rPr>
        <w:t>մասնակցից</w:t>
      </w:r>
      <w:r w:rsidRPr="00F566BF">
        <w:rPr>
          <w:rFonts w:ascii="GHEA Grapalat" w:hAnsi="GHEA Grapalat" w:cs="Sylfaen"/>
          <w:sz w:val="20"/>
          <w:lang w:val="es-ES"/>
        </w:rPr>
        <w:t xml:space="preserve">, </w:t>
      </w:r>
      <w:r w:rsidRPr="00F566BF">
        <w:rPr>
          <w:rFonts w:ascii="GHEA Grapalat" w:hAnsi="GHEA Grapalat" w:cs="Sylfaen"/>
          <w:sz w:val="20"/>
        </w:rPr>
        <w:t>այդ</w:t>
      </w:r>
      <w:r w:rsidRPr="00F566BF">
        <w:rPr>
          <w:rFonts w:ascii="GHEA Grapalat" w:hAnsi="GHEA Grapalat" w:cs="Sylfaen"/>
          <w:sz w:val="20"/>
          <w:lang w:val="es-ES"/>
        </w:rPr>
        <w:t xml:space="preserve"> </w:t>
      </w:r>
      <w:r w:rsidRPr="00F566BF">
        <w:rPr>
          <w:rFonts w:ascii="GHEA Grapalat" w:hAnsi="GHEA Grapalat" w:cs="Sylfaen"/>
          <w:sz w:val="20"/>
        </w:rPr>
        <w:t>թվում</w:t>
      </w:r>
      <w:r w:rsidRPr="00F566BF">
        <w:rPr>
          <w:rFonts w:ascii="GHEA Grapalat" w:hAnsi="GHEA Grapalat" w:cs="Sylfaen"/>
          <w:sz w:val="20"/>
          <w:lang w:val="es-ES"/>
        </w:rPr>
        <w:t xml:space="preserve"> </w:t>
      </w:r>
      <w:r w:rsidRPr="00F566BF">
        <w:rPr>
          <w:rFonts w:ascii="GHEA Grapalat" w:hAnsi="GHEA Grapalat" w:cs="Sylfaen"/>
          <w:sz w:val="20"/>
        </w:rPr>
        <w:t>ընտրված</w:t>
      </w:r>
      <w:r w:rsidRPr="00F566BF">
        <w:rPr>
          <w:rFonts w:ascii="GHEA Grapalat" w:hAnsi="GHEA Grapalat" w:cs="Sylfaen"/>
          <w:sz w:val="20"/>
          <w:lang w:val="es-ES"/>
        </w:rPr>
        <w:t xml:space="preserve"> </w:t>
      </w:r>
      <w:r w:rsidRPr="00F566BF">
        <w:rPr>
          <w:rFonts w:ascii="GHEA Grapalat" w:hAnsi="GHEA Grapalat" w:cs="Sylfaen"/>
          <w:sz w:val="20"/>
        </w:rPr>
        <w:t>մասնակցից</w:t>
      </w:r>
      <w:r w:rsidRPr="00F566BF">
        <w:rPr>
          <w:rFonts w:ascii="GHEA Grapalat" w:hAnsi="GHEA Grapalat" w:cs="Sylfaen"/>
          <w:sz w:val="20"/>
          <w:lang w:val="es-ES"/>
        </w:rPr>
        <w:t xml:space="preserve"> </w:t>
      </w:r>
      <w:r w:rsidRPr="00F566BF">
        <w:rPr>
          <w:rFonts w:ascii="GHEA Grapalat" w:hAnsi="GHEA Grapalat" w:cs="Sylfaen"/>
          <w:sz w:val="20"/>
        </w:rPr>
        <w:t>այլ</w:t>
      </w:r>
      <w:r w:rsidRPr="00F566BF">
        <w:rPr>
          <w:rFonts w:ascii="GHEA Grapalat" w:hAnsi="GHEA Grapalat" w:cs="Sylfaen"/>
          <w:sz w:val="20"/>
          <w:lang w:val="es-ES"/>
        </w:rPr>
        <w:t xml:space="preserve"> </w:t>
      </w:r>
      <w:r w:rsidRPr="00F566BF">
        <w:rPr>
          <w:rFonts w:ascii="GHEA Grapalat" w:hAnsi="GHEA Grapalat" w:cs="Sylfaen"/>
          <w:sz w:val="20"/>
        </w:rPr>
        <w:t>փաստաթղթեր</w:t>
      </w:r>
      <w:r w:rsidRPr="00F566BF">
        <w:rPr>
          <w:rFonts w:ascii="GHEA Grapalat" w:hAnsi="GHEA Grapalat" w:cs="Sylfaen"/>
          <w:sz w:val="20"/>
          <w:lang w:val="es-ES"/>
        </w:rPr>
        <w:t xml:space="preserve"> </w:t>
      </w:r>
      <w:r w:rsidRPr="00F566BF">
        <w:rPr>
          <w:rFonts w:ascii="GHEA Grapalat" w:hAnsi="GHEA Grapalat" w:cs="Sylfaen"/>
          <w:sz w:val="20"/>
        </w:rPr>
        <w:t>կամ</w:t>
      </w:r>
      <w:r w:rsidRPr="00F566BF">
        <w:rPr>
          <w:rFonts w:ascii="GHEA Grapalat" w:hAnsi="GHEA Grapalat" w:cs="Sylfaen"/>
          <w:sz w:val="20"/>
          <w:lang w:val="es-ES"/>
        </w:rPr>
        <w:t xml:space="preserve"> </w:t>
      </w:r>
      <w:r w:rsidRPr="00F566BF">
        <w:rPr>
          <w:rFonts w:ascii="GHEA Grapalat" w:hAnsi="GHEA Grapalat" w:cs="Sylfaen"/>
          <w:sz w:val="20"/>
        </w:rPr>
        <w:t>հիմնավորումներ</w:t>
      </w:r>
      <w:r w:rsidRPr="00F566BF">
        <w:rPr>
          <w:rFonts w:ascii="GHEA Grapalat" w:hAnsi="GHEA Grapalat" w:cs="Sylfaen"/>
          <w:sz w:val="20"/>
          <w:lang w:val="es-ES"/>
        </w:rPr>
        <w:t xml:space="preserve"> </w:t>
      </w:r>
      <w:r w:rsidRPr="00F566BF">
        <w:rPr>
          <w:rFonts w:ascii="GHEA Grapalat" w:hAnsi="GHEA Grapalat" w:cs="Sylfaen"/>
          <w:sz w:val="20"/>
        </w:rPr>
        <w:t>չեն</w:t>
      </w:r>
      <w:r w:rsidRPr="00F566BF">
        <w:rPr>
          <w:rFonts w:ascii="GHEA Grapalat" w:hAnsi="GHEA Grapalat" w:cs="Sylfaen"/>
          <w:sz w:val="20"/>
          <w:lang w:val="es-ES"/>
        </w:rPr>
        <w:t xml:space="preserve"> </w:t>
      </w:r>
      <w:r w:rsidRPr="00F566BF">
        <w:rPr>
          <w:rFonts w:ascii="GHEA Grapalat" w:hAnsi="GHEA Grapalat" w:cs="Sylfaen"/>
          <w:sz w:val="20"/>
        </w:rPr>
        <w:t>կարող</w:t>
      </w:r>
      <w:r w:rsidRPr="00F566BF">
        <w:rPr>
          <w:rFonts w:ascii="GHEA Grapalat" w:hAnsi="GHEA Grapalat" w:cs="Sylfaen"/>
          <w:sz w:val="20"/>
          <w:lang w:val="es-ES"/>
        </w:rPr>
        <w:t xml:space="preserve"> </w:t>
      </w:r>
      <w:r w:rsidRPr="00F566BF">
        <w:rPr>
          <w:rFonts w:ascii="GHEA Grapalat" w:hAnsi="GHEA Grapalat" w:cs="Sylfaen"/>
          <w:sz w:val="20"/>
        </w:rPr>
        <w:t>պահանջվել</w:t>
      </w:r>
      <w:r w:rsidRPr="00F566BF">
        <w:rPr>
          <w:rFonts w:ascii="GHEA Grapalat" w:hAnsi="GHEA Grapalat" w:cs="Sylfaen"/>
          <w:sz w:val="20"/>
          <w:lang w:val="es-ES"/>
        </w:rPr>
        <w:t>:</w:t>
      </w:r>
      <w:r w:rsidRPr="00F566BF">
        <w:rPr>
          <w:rFonts w:ascii="GHEA Grapalat" w:hAnsi="GHEA Grapalat" w:cs="Tahoma"/>
          <w:sz w:val="20"/>
          <w:lang w:val="hy-AM"/>
        </w:rPr>
        <w:t xml:space="preserve"> </w:t>
      </w:r>
      <w:r w:rsidRPr="00F566BF">
        <w:rPr>
          <w:rFonts w:ascii="GHEA Grapalat" w:hAnsi="GHEA Grapalat" w:cs="Tahoma"/>
          <w:sz w:val="20"/>
        </w:rPr>
        <w:t>Մասնակցի</w:t>
      </w:r>
      <w:r w:rsidRPr="00F566BF">
        <w:rPr>
          <w:rFonts w:ascii="GHEA Grapalat" w:hAnsi="GHEA Grapalat" w:cs="Tahoma"/>
          <w:sz w:val="20"/>
          <w:lang w:val="es-ES"/>
        </w:rPr>
        <w:t xml:space="preserve"> </w:t>
      </w:r>
      <w:r w:rsidRPr="00F566BF">
        <w:rPr>
          <w:rFonts w:ascii="GHEA Grapalat" w:hAnsi="GHEA Grapalat" w:cs="Tahoma"/>
          <w:sz w:val="20"/>
        </w:rPr>
        <w:t>հայտարարության</w:t>
      </w:r>
      <w:r w:rsidRPr="00F566BF">
        <w:rPr>
          <w:rFonts w:ascii="GHEA Grapalat" w:hAnsi="GHEA Grapalat" w:cs="Tahoma"/>
          <w:sz w:val="20"/>
          <w:lang w:val="es-ES"/>
        </w:rPr>
        <w:t xml:space="preserve"> </w:t>
      </w:r>
      <w:r w:rsidRPr="00F566BF">
        <w:rPr>
          <w:rFonts w:ascii="GHEA Grapalat" w:hAnsi="GHEA Grapalat" w:cs="Tahoma"/>
          <w:sz w:val="20"/>
        </w:rPr>
        <w:t>իսկությունը</w:t>
      </w:r>
      <w:r w:rsidRPr="00F566BF">
        <w:rPr>
          <w:rFonts w:ascii="GHEA Grapalat" w:hAnsi="GHEA Grapalat" w:cs="Tahoma"/>
          <w:sz w:val="20"/>
          <w:lang w:val="es-ES"/>
        </w:rPr>
        <w:t xml:space="preserve"> </w:t>
      </w:r>
      <w:r w:rsidRPr="00F566BF">
        <w:rPr>
          <w:rFonts w:ascii="GHEA Grapalat" w:hAnsi="GHEA Grapalat" w:cs="Tahoma"/>
          <w:sz w:val="20"/>
        </w:rPr>
        <w:t>գնահատող</w:t>
      </w:r>
      <w:r w:rsidRPr="00F566BF">
        <w:rPr>
          <w:rFonts w:ascii="GHEA Grapalat" w:hAnsi="GHEA Grapalat" w:cs="Tahoma"/>
          <w:sz w:val="20"/>
          <w:lang w:val="es-ES"/>
        </w:rPr>
        <w:t xml:space="preserve"> </w:t>
      </w:r>
      <w:r w:rsidRPr="00F566BF">
        <w:rPr>
          <w:rFonts w:ascii="GHEA Grapalat" w:hAnsi="GHEA Grapalat" w:cs="Tahoma"/>
          <w:sz w:val="20"/>
        </w:rPr>
        <w:t>հանձնաժողովը</w:t>
      </w:r>
      <w:r w:rsidRPr="00F566BF">
        <w:rPr>
          <w:rFonts w:ascii="GHEA Grapalat" w:hAnsi="GHEA Grapalat" w:cs="Tahoma"/>
          <w:sz w:val="20"/>
          <w:lang w:val="es-ES"/>
        </w:rPr>
        <w:t xml:space="preserve"> (</w:t>
      </w:r>
      <w:r w:rsidRPr="00F566BF">
        <w:rPr>
          <w:rFonts w:ascii="GHEA Grapalat" w:hAnsi="GHEA Grapalat" w:cs="Tahoma"/>
          <w:sz w:val="20"/>
        </w:rPr>
        <w:t>այսուհետ</w:t>
      </w:r>
      <w:r w:rsidRPr="00F566BF">
        <w:rPr>
          <w:rFonts w:ascii="GHEA Grapalat" w:hAnsi="GHEA Grapalat" w:cs="Tahoma"/>
          <w:sz w:val="20"/>
          <w:lang w:val="es-ES"/>
        </w:rPr>
        <w:t xml:space="preserve">` </w:t>
      </w:r>
      <w:r w:rsidRPr="00F566BF">
        <w:rPr>
          <w:rFonts w:ascii="GHEA Grapalat" w:hAnsi="GHEA Grapalat" w:cs="Tahoma"/>
          <w:sz w:val="20"/>
        </w:rPr>
        <w:t>հանձնաժողով</w:t>
      </w:r>
      <w:r w:rsidRPr="00F566BF">
        <w:rPr>
          <w:rFonts w:ascii="GHEA Grapalat" w:hAnsi="GHEA Grapalat" w:cs="Tahoma"/>
          <w:sz w:val="20"/>
          <w:lang w:val="es-ES"/>
        </w:rPr>
        <w:t xml:space="preserve">) </w:t>
      </w:r>
      <w:r w:rsidRPr="00F566BF">
        <w:rPr>
          <w:rFonts w:ascii="GHEA Grapalat" w:hAnsi="GHEA Grapalat" w:cs="Tahoma"/>
          <w:sz w:val="20"/>
        </w:rPr>
        <w:t>գնահատում</w:t>
      </w:r>
      <w:r w:rsidRPr="00F566BF">
        <w:rPr>
          <w:rFonts w:ascii="GHEA Grapalat" w:hAnsi="GHEA Grapalat" w:cs="Tahoma"/>
          <w:sz w:val="20"/>
          <w:lang w:val="es-ES"/>
        </w:rPr>
        <w:t xml:space="preserve"> </w:t>
      </w:r>
      <w:r w:rsidRPr="00F566BF">
        <w:rPr>
          <w:rFonts w:ascii="GHEA Grapalat" w:hAnsi="GHEA Grapalat" w:cs="Tahoma"/>
          <w:sz w:val="20"/>
        </w:rPr>
        <w:t>է</w:t>
      </w:r>
      <w:r w:rsidRPr="00F566BF">
        <w:rPr>
          <w:rFonts w:ascii="GHEA Grapalat" w:hAnsi="GHEA Grapalat" w:cs="Tahoma"/>
          <w:sz w:val="20"/>
          <w:lang w:val="es-ES"/>
        </w:rPr>
        <w:t xml:space="preserve"> </w:t>
      </w:r>
      <w:r w:rsidRPr="00F566BF">
        <w:rPr>
          <w:rFonts w:ascii="GHEA Grapalat" w:hAnsi="GHEA Grapalat" w:cs="Tahoma"/>
          <w:sz w:val="20"/>
        </w:rPr>
        <w:t>սույն</w:t>
      </w:r>
      <w:r w:rsidRPr="00F566BF">
        <w:rPr>
          <w:rFonts w:ascii="GHEA Grapalat" w:hAnsi="GHEA Grapalat" w:cs="Tahoma"/>
          <w:sz w:val="20"/>
          <w:lang w:val="es-ES"/>
        </w:rPr>
        <w:t xml:space="preserve"> </w:t>
      </w:r>
      <w:r w:rsidRPr="00F566BF">
        <w:rPr>
          <w:rFonts w:ascii="GHEA Grapalat" w:hAnsi="GHEA Grapalat" w:cs="Tahoma"/>
          <w:sz w:val="20"/>
        </w:rPr>
        <w:t>հրավերով</w:t>
      </w:r>
      <w:r w:rsidRPr="00F566BF">
        <w:rPr>
          <w:rFonts w:ascii="GHEA Grapalat" w:hAnsi="GHEA Grapalat" w:cs="Tahoma"/>
          <w:sz w:val="20"/>
          <w:lang w:val="es-ES"/>
        </w:rPr>
        <w:t xml:space="preserve"> </w:t>
      </w:r>
      <w:r w:rsidRPr="00F566BF">
        <w:rPr>
          <w:rFonts w:ascii="GHEA Grapalat" w:hAnsi="GHEA Grapalat" w:cs="Tahoma"/>
          <w:sz w:val="20"/>
        </w:rPr>
        <w:t>սահմանված</w:t>
      </w:r>
      <w:r w:rsidRPr="00F566BF">
        <w:rPr>
          <w:rFonts w:ascii="GHEA Grapalat" w:hAnsi="GHEA Grapalat" w:cs="Tahoma"/>
          <w:sz w:val="20"/>
          <w:lang w:val="es-ES"/>
        </w:rPr>
        <w:t xml:space="preserve"> </w:t>
      </w:r>
      <w:r w:rsidRPr="00F566BF">
        <w:rPr>
          <w:rFonts w:ascii="GHEA Grapalat" w:hAnsi="GHEA Grapalat" w:cs="Tahoma"/>
          <w:sz w:val="20"/>
        </w:rPr>
        <w:t>պայմաններով</w:t>
      </w:r>
      <w:r w:rsidRPr="00F566BF">
        <w:rPr>
          <w:rFonts w:ascii="GHEA Grapalat" w:hAnsi="GHEA Grapalat" w:cs="Tahoma"/>
          <w:sz w:val="20"/>
          <w:lang w:val="es-ES"/>
        </w:rPr>
        <w:t>:</w:t>
      </w:r>
    </w:p>
    <w:p w14:paraId="23E8AC7D" w14:textId="77777777" w:rsidR="008404ED" w:rsidRDefault="008404ED" w:rsidP="008404ED">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 xml:space="preserve">2.3 </w:t>
      </w:r>
      <w:r w:rsidRPr="008F4EB6">
        <w:rPr>
          <w:rFonts w:ascii="GHEA Grapalat" w:hAnsi="GHEA Grapalat" w:cs="Sylfaen"/>
          <w:sz w:val="20"/>
          <w:szCs w:val="20"/>
        </w:rPr>
        <w:t>Մասնակիցի՝</w:t>
      </w:r>
      <w:r w:rsidRPr="008F4EB6">
        <w:rPr>
          <w:rFonts w:ascii="GHEA Grapalat" w:hAnsi="GHEA Grapalat" w:cs="Sylfaen"/>
          <w:sz w:val="20"/>
          <w:szCs w:val="20"/>
          <w:lang w:val="es-ES"/>
        </w:rPr>
        <w:t xml:space="preserve"> </w:t>
      </w:r>
      <w:r w:rsidRPr="008F4EB6">
        <w:rPr>
          <w:rFonts w:ascii="GHEA Grapalat" w:hAnsi="GHEA Grapalat" w:cs="Sylfaen"/>
          <w:sz w:val="20"/>
          <w:szCs w:val="20"/>
          <w:lang w:val="hy-AM"/>
        </w:rPr>
        <w:t>Օ</w:t>
      </w:r>
      <w:r w:rsidRPr="008F4EB6">
        <w:rPr>
          <w:rFonts w:ascii="GHEA Grapalat" w:hAnsi="GHEA Grapalat" w:cs="Sylfaen"/>
          <w:sz w:val="20"/>
          <w:szCs w:val="20"/>
        </w:rPr>
        <w:t>րենքի</w:t>
      </w:r>
      <w:r w:rsidRPr="008F4EB6">
        <w:rPr>
          <w:rFonts w:ascii="GHEA Grapalat" w:hAnsi="GHEA Grapalat" w:cs="Sylfaen"/>
          <w:sz w:val="20"/>
          <w:szCs w:val="20"/>
          <w:lang w:val="es-ES"/>
        </w:rPr>
        <w:t xml:space="preserve"> 6-</w:t>
      </w:r>
      <w:r w:rsidRPr="008F4EB6">
        <w:rPr>
          <w:rFonts w:ascii="GHEA Grapalat" w:hAnsi="GHEA Grapalat" w:cs="Sylfaen"/>
          <w:sz w:val="20"/>
          <w:szCs w:val="20"/>
        </w:rPr>
        <w:t>րդ</w:t>
      </w:r>
      <w:r w:rsidRPr="008F4EB6">
        <w:rPr>
          <w:rFonts w:ascii="GHEA Grapalat" w:hAnsi="GHEA Grapalat" w:cs="Sylfaen"/>
          <w:sz w:val="20"/>
          <w:szCs w:val="20"/>
          <w:lang w:val="es-ES"/>
        </w:rPr>
        <w:t xml:space="preserve"> </w:t>
      </w:r>
      <w:r w:rsidRPr="008F4EB6">
        <w:rPr>
          <w:rFonts w:ascii="GHEA Grapalat" w:hAnsi="GHEA Grapalat" w:cs="Sylfaen"/>
          <w:sz w:val="20"/>
          <w:szCs w:val="20"/>
        </w:rPr>
        <w:t>հոդվածի</w:t>
      </w:r>
      <w:r w:rsidRPr="008F4EB6">
        <w:rPr>
          <w:rFonts w:ascii="GHEA Grapalat" w:hAnsi="GHEA Grapalat" w:cs="Sylfaen"/>
          <w:sz w:val="20"/>
          <w:szCs w:val="20"/>
          <w:lang w:val="es-ES"/>
        </w:rPr>
        <w:t xml:space="preserve"> 1-</w:t>
      </w:r>
      <w:r w:rsidRPr="008F4EB6">
        <w:rPr>
          <w:rFonts w:ascii="GHEA Grapalat" w:hAnsi="GHEA Grapalat" w:cs="Sylfaen"/>
          <w:sz w:val="20"/>
          <w:szCs w:val="20"/>
        </w:rPr>
        <w:t>ին</w:t>
      </w:r>
      <w:r w:rsidRPr="008F4EB6">
        <w:rPr>
          <w:rFonts w:ascii="GHEA Grapalat" w:hAnsi="GHEA Grapalat" w:cs="Sylfaen"/>
          <w:sz w:val="20"/>
          <w:szCs w:val="20"/>
          <w:lang w:val="es-ES"/>
        </w:rPr>
        <w:t xml:space="preserve"> </w:t>
      </w:r>
      <w:r w:rsidRPr="008F4EB6">
        <w:rPr>
          <w:rFonts w:ascii="GHEA Grapalat" w:hAnsi="GHEA Grapalat" w:cs="Sylfaen"/>
          <w:sz w:val="20"/>
          <w:szCs w:val="20"/>
        </w:rPr>
        <w:t>մասի</w:t>
      </w:r>
      <w:r w:rsidRPr="008F4EB6">
        <w:rPr>
          <w:rFonts w:ascii="GHEA Grapalat" w:hAnsi="GHEA Grapalat" w:cs="Sylfaen"/>
          <w:sz w:val="20"/>
          <w:szCs w:val="20"/>
          <w:lang w:val="es-ES"/>
        </w:rPr>
        <w:t xml:space="preserve"> 6-</w:t>
      </w:r>
      <w:r w:rsidRPr="008F4EB6">
        <w:rPr>
          <w:rFonts w:ascii="GHEA Grapalat" w:hAnsi="GHEA Grapalat" w:cs="Sylfaen"/>
          <w:sz w:val="20"/>
          <w:szCs w:val="20"/>
        </w:rPr>
        <w:t>րդ</w:t>
      </w:r>
      <w:r w:rsidRPr="008F4EB6">
        <w:rPr>
          <w:rFonts w:ascii="GHEA Grapalat" w:hAnsi="GHEA Grapalat" w:cs="Sylfaen"/>
          <w:sz w:val="20"/>
          <w:szCs w:val="20"/>
          <w:lang w:val="es-ES"/>
        </w:rPr>
        <w:t xml:space="preserve"> </w:t>
      </w:r>
      <w:r w:rsidRPr="008F4EB6">
        <w:rPr>
          <w:rFonts w:ascii="GHEA Grapalat" w:hAnsi="GHEA Grapalat" w:cs="Sylfaen"/>
          <w:sz w:val="20"/>
          <w:szCs w:val="20"/>
        </w:rPr>
        <w:t>կետով</w:t>
      </w:r>
      <w:r w:rsidRPr="008F4EB6">
        <w:rPr>
          <w:rFonts w:ascii="GHEA Grapalat" w:hAnsi="GHEA Grapalat" w:cs="Sylfaen"/>
          <w:sz w:val="20"/>
          <w:szCs w:val="20"/>
          <w:lang w:val="es-ES"/>
        </w:rPr>
        <w:t xml:space="preserve"> </w:t>
      </w:r>
      <w:r w:rsidRPr="008F4EB6">
        <w:rPr>
          <w:rFonts w:ascii="GHEA Grapalat" w:hAnsi="GHEA Grapalat" w:cs="Sylfaen"/>
          <w:sz w:val="20"/>
          <w:szCs w:val="20"/>
        </w:rPr>
        <w:t>նախատեսված</w:t>
      </w:r>
      <w:r w:rsidRPr="008F4EB6">
        <w:rPr>
          <w:rFonts w:ascii="GHEA Grapalat" w:hAnsi="GHEA Grapalat" w:cs="Sylfaen"/>
          <w:sz w:val="20"/>
          <w:szCs w:val="20"/>
          <w:lang w:val="es-ES"/>
        </w:rPr>
        <w:t xml:space="preserve"> </w:t>
      </w:r>
      <w:r w:rsidRPr="008F4EB6">
        <w:rPr>
          <w:rFonts w:ascii="GHEA Grapalat" w:hAnsi="GHEA Grapalat" w:cs="Sylfaen"/>
          <w:sz w:val="20"/>
          <w:szCs w:val="20"/>
        </w:rPr>
        <w:t>ցուցակում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ներառվելը</w:t>
      </w:r>
      <w:r w:rsidRPr="008F4EB6">
        <w:rPr>
          <w:rFonts w:ascii="GHEA Grapalat" w:hAnsi="GHEA Grapalat" w:cs="Sylfaen"/>
          <w:sz w:val="20"/>
          <w:szCs w:val="20"/>
          <w:lang w:val="es-ES"/>
        </w:rPr>
        <w:t xml:space="preserve">, </w:t>
      </w:r>
      <w:r w:rsidRPr="008F4EB6">
        <w:rPr>
          <w:rFonts w:ascii="GHEA Grapalat" w:hAnsi="GHEA Grapalat" w:cs="Sylfaen"/>
          <w:sz w:val="20"/>
          <w:szCs w:val="20"/>
        </w:rPr>
        <w:t>դրանում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գտնվելու</w:t>
      </w:r>
      <w:r w:rsidRPr="008F4EB6">
        <w:rPr>
          <w:rFonts w:ascii="GHEA Grapalat" w:hAnsi="GHEA Grapalat" w:cs="Sylfaen"/>
          <w:sz w:val="20"/>
          <w:szCs w:val="20"/>
          <w:lang w:val="es-ES"/>
        </w:rPr>
        <w:t xml:space="preserve"> </w:t>
      </w:r>
      <w:r w:rsidRPr="008F4EB6">
        <w:rPr>
          <w:rFonts w:ascii="GHEA Grapalat" w:hAnsi="GHEA Grapalat" w:cs="Sylfaen"/>
          <w:sz w:val="20"/>
          <w:szCs w:val="20"/>
        </w:rPr>
        <w:t>ժամանակահատվածում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ինքնաբերաբար</w:t>
      </w:r>
      <w:r w:rsidRPr="008F4EB6">
        <w:rPr>
          <w:rFonts w:ascii="GHEA Grapalat" w:hAnsi="GHEA Grapalat" w:cs="Sylfaen"/>
          <w:sz w:val="20"/>
          <w:szCs w:val="20"/>
          <w:lang w:val="es-ES"/>
        </w:rPr>
        <w:t xml:space="preserve"> </w:t>
      </w:r>
      <w:r w:rsidRPr="008F4EB6">
        <w:rPr>
          <w:rFonts w:ascii="GHEA Grapalat" w:hAnsi="GHEA Grapalat" w:cs="Sylfaen"/>
          <w:sz w:val="20"/>
          <w:szCs w:val="20"/>
        </w:rPr>
        <w:t>հանգեցնում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է</w:t>
      </w:r>
      <w:r w:rsidRPr="008F4EB6">
        <w:rPr>
          <w:rFonts w:ascii="GHEA Grapalat" w:hAnsi="GHEA Grapalat" w:cs="Sylfaen"/>
          <w:sz w:val="20"/>
          <w:szCs w:val="20"/>
          <w:lang w:val="es-ES"/>
        </w:rPr>
        <w:t xml:space="preserve"> </w:t>
      </w:r>
      <w:r w:rsidRPr="008F4EB6">
        <w:rPr>
          <w:rFonts w:ascii="GHEA Grapalat" w:hAnsi="GHEA Grapalat" w:cs="Sylfaen"/>
          <w:sz w:val="20"/>
          <w:szCs w:val="20"/>
        </w:rPr>
        <w:t>վերջինիս</w:t>
      </w:r>
      <w:r w:rsidRPr="008F4EB6">
        <w:rPr>
          <w:rFonts w:ascii="GHEA Grapalat" w:hAnsi="GHEA Grapalat" w:cs="Sylfaen"/>
          <w:sz w:val="20"/>
          <w:szCs w:val="20"/>
          <w:lang w:val="es-ES"/>
        </w:rPr>
        <w:t xml:space="preserve"> </w:t>
      </w:r>
      <w:r w:rsidRPr="008F4EB6">
        <w:rPr>
          <w:rFonts w:ascii="GHEA Grapalat" w:hAnsi="GHEA Grapalat" w:cs="Sylfaen"/>
          <w:sz w:val="20"/>
          <w:szCs w:val="20"/>
        </w:rPr>
        <w:t>հետ</w:t>
      </w:r>
      <w:r w:rsidRPr="008F4EB6">
        <w:rPr>
          <w:rFonts w:ascii="GHEA Grapalat" w:hAnsi="GHEA Grapalat" w:cs="Sylfaen"/>
          <w:sz w:val="20"/>
          <w:szCs w:val="20"/>
          <w:lang w:val="es-ES"/>
        </w:rPr>
        <w:t xml:space="preserve"> </w:t>
      </w:r>
      <w:r w:rsidRPr="008F4EB6">
        <w:rPr>
          <w:rFonts w:ascii="GHEA Grapalat" w:hAnsi="GHEA Grapalat" w:cs="Sylfaen"/>
          <w:sz w:val="20"/>
          <w:szCs w:val="20"/>
        </w:rPr>
        <w:t>փոխկապակցված</w:t>
      </w:r>
      <w:r w:rsidRPr="008F4EB6">
        <w:rPr>
          <w:rFonts w:ascii="GHEA Grapalat" w:hAnsi="GHEA Grapalat" w:cs="Sylfaen"/>
          <w:sz w:val="20"/>
          <w:szCs w:val="20"/>
          <w:lang w:val="es-ES"/>
        </w:rPr>
        <w:t xml:space="preserve"> </w:t>
      </w:r>
      <w:r w:rsidRPr="008F4EB6">
        <w:rPr>
          <w:rFonts w:ascii="GHEA Grapalat" w:hAnsi="GHEA Grapalat" w:cs="Sylfaen"/>
          <w:sz w:val="20"/>
          <w:szCs w:val="20"/>
        </w:rPr>
        <w:t>անձանց</w:t>
      </w:r>
      <w:r w:rsidRPr="008F4EB6">
        <w:rPr>
          <w:rFonts w:ascii="GHEA Grapalat" w:hAnsi="GHEA Grapalat" w:cs="Sylfaen"/>
          <w:sz w:val="20"/>
          <w:szCs w:val="20"/>
          <w:lang w:val="es-ES"/>
        </w:rPr>
        <w:t xml:space="preserve"> </w:t>
      </w:r>
      <w:r w:rsidRPr="008F4EB6">
        <w:rPr>
          <w:rFonts w:ascii="GHEA Grapalat" w:hAnsi="GHEA Grapalat" w:cs="Sylfaen"/>
          <w:sz w:val="20"/>
          <w:szCs w:val="20"/>
        </w:rPr>
        <w:t>գնումների</w:t>
      </w:r>
      <w:r w:rsidRPr="008F4EB6">
        <w:rPr>
          <w:rFonts w:ascii="GHEA Grapalat" w:hAnsi="GHEA Grapalat" w:cs="Sylfaen"/>
          <w:sz w:val="20"/>
          <w:szCs w:val="20"/>
          <w:lang w:val="es-ES"/>
        </w:rPr>
        <w:t xml:space="preserve"> </w:t>
      </w:r>
      <w:r w:rsidRPr="008F4EB6">
        <w:rPr>
          <w:rFonts w:ascii="GHEA Grapalat" w:hAnsi="GHEA Grapalat" w:cs="Sylfaen"/>
          <w:sz w:val="20"/>
          <w:szCs w:val="20"/>
        </w:rPr>
        <w:t>գործընթացին</w:t>
      </w:r>
      <w:r w:rsidRPr="008F4EB6">
        <w:rPr>
          <w:rFonts w:ascii="GHEA Grapalat" w:hAnsi="GHEA Grapalat" w:cs="Sylfaen"/>
          <w:sz w:val="20"/>
          <w:szCs w:val="20"/>
          <w:lang w:val="es-ES"/>
        </w:rPr>
        <w:t xml:space="preserve"> </w:t>
      </w:r>
      <w:r w:rsidRPr="008F4EB6">
        <w:rPr>
          <w:rFonts w:ascii="GHEA Grapalat" w:hAnsi="GHEA Grapalat" w:cs="Sylfaen"/>
          <w:sz w:val="20"/>
          <w:szCs w:val="20"/>
        </w:rPr>
        <w:t>մասնակցության</w:t>
      </w:r>
      <w:r w:rsidRPr="008F4EB6">
        <w:rPr>
          <w:rFonts w:ascii="GHEA Grapalat" w:hAnsi="GHEA Grapalat" w:cs="Sylfaen"/>
          <w:sz w:val="20"/>
          <w:szCs w:val="20"/>
          <w:lang w:val="es-ES"/>
        </w:rPr>
        <w:t xml:space="preserve"> </w:t>
      </w:r>
      <w:r w:rsidRPr="008F4EB6">
        <w:rPr>
          <w:rFonts w:ascii="GHEA Grapalat" w:hAnsi="GHEA Grapalat" w:cs="Sylfaen"/>
          <w:sz w:val="20"/>
          <w:szCs w:val="20"/>
        </w:rPr>
        <w:t>իրավունքի</w:t>
      </w:r>
      <w:r w:rsidRPr="008F4EB6">
        <w:rPr>
          <w:rFonts w:ascii="GHEA Grapalat" w:hAnsi="GHEA Grapalat" w:cs="Sylfaen"/>
          <w:sz w:val="20"/>
          <w:szCs w:val="20"/>
          <w:lang w:val="es-ES"/>
        </w:rPr>
        <w:t xml:space="preserve"> </w:t>
      </w:r>
      <w:r w:rsidRPr="008F4EB6">
        <w:rPr>
          <w:rFonts w:ascii="GHEA Grapalat" w:hAnsi="GHEA Grapalat" w:cs="Sylfaen"/>
          <w:sz w:val="20"/>
          <w:szCs w:val="20"/>
        </w:rPr>
        <w:t>սահմանափակման</w:t>
      </w:r>
      <w:r w:rsidRPr="008F4EB6">
        <w:rPr>
          <w:rFonts w:ascii="GHEA Grapalat" w:hAnsi="GHEA Grapalat" w:cs="Sylfaen"/>
          <w:sz w:val="20"/>
          <w:szCs w:val="20"/>
          <w:lang w:val="es-ES"/>
        </w:rPr>
        <w:t>:</w:t>
      </w:r>
      <w:r w:rsidRPr="00401C4E">
        <w:rPr>
          <w:rFonts w:ascii="GHEA Grapalat" w:hAnsi="GHEA Grapalat"/>
          <w:color w:val="000000"/>
          <w:lang w:val="es-ES"/>
        </w:rPr>
        <w:t xml:space="preserve"> </w:t>
      </w:r>
    </w:p>
    <w:p w14:paraId="302DFB72"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Pr="00F566BF">
        <w:rPr>
          <w:rFonts w:ascii="GHEA Grapalat" w:hAnsi="GHEA Grapalat"/>
          <w:sz w:val="20"/>
          <w:szCs w:val="20"/>
        </w:rPr>
        <w:t>փայաբաժին</w:t>
      </w:r>
      <w:r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ընթացակարգին</w:t>
      </w:r>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r w:rsidRPr="00F566BF">
        <w:rPr>
          <w:rFonts w:ascii="GHEA Grapalat" w:hAnsi="GHEA Grapalat" w:cs="Sylfaen"/>
          <w:sz w:val="20"/>
          <w:szCs w:val="20"/>
        </w:rPr>
        <w:t>միևնույն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չափաբաժնին</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6F141B8E" w14:textId="77777777" w:rsidR="008404ED" w:rsidRPr="00F566BF" w:rsidRDefault="008404ED" w:rsidP="008404ED">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Pr="00F566BF">
        <w:rPr>
          <w:rFonts w:ascii="GHEA Grapalat" w:hAnsi="GHEA Grapalat"/>
          <w:sz w:val="20"/>
          <w:szCs w:val="20"/>
        </w:rPr>
        <w:t>կետի</w:t>
      </w:r>
      <w:r w:rsidRPr="00F566BF">
        <w:rPr>
          <w:rFonts w:ascii="GHEA Grapalat" w:hAnsi="GHEA Grapalat"/>
          <w:sz w:val="20"/>
          <w:szCs w:val="20"/>
          <w:lang w:val="es-ES"/>
        </w:rPr>
        <w:t xml:space="preserve"> </w:t>
      </w:r>
      <w:r w:rsidRPr="00F566BF">
        <w:rPr>
          <w:rFonts w:ascii="GHEA Grapalat" w:hAnsi="GHEA Grapalat"/>
          <w:sz w:val="20"/>
          <w:szCs w:val="20"/>
          <w:lang w:val="hy-AM"/>
        </w:rPr>
        <w:t>իմաստով`</w:t>
      </w:r>
    </w:p>
    <w:p w14:paraId="7171F9F0"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C8E66FF"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E121363"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67E9322"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0DF54D8"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22C6C5FA"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EA5C3B0"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785115CB" w14:textId="77777777" w:rsidR="008404ED" w:rsidRPr="00F566BF" w:rsidRDefault="008404ED" w:rsidP="008404ED">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9BE0B4C" w14:textId="77777777" w:rsidR="008404ED" w:rsidRPr="00F566BF" w:rsidRDefault="008404ED" w:rsidP="008404ED">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AC45ADE" w14:textId="77777777" w:rsidR="008404ED" w:rsidRPr="00F566BF" w:rsidRDefault="008404ED" w:rsidP="008404ED">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9DEE4F2"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701D9C7" w14:textId="77777777" w:rsidR="008404ED" w:rsidRPr="00F566BF" w:rsidRDefault="008404ED" w:rsidP="008404ED">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2D0C742C" w14:textId="77777777" w:rsidR="008404ED" w:rsidRPr="005E1F72" w:rsidRDefault="008404ED" w:rsidP="008404ED">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3"/>
      </w:r>
      <w:r w:rsidRPr="00126E8C">
        <w:rPr>
          <w:rFonts w:ascii="GHEA Grapalat" w:hAnsi="GHEA Grapalat"/>
          <w:color w:val="000000"/>
          <w:sz w:val="20"/>
          <w:szCs w:val="20"/>
          <w:lang w:val="hy-AM"/>
        </w:rPr>
        <w:t xml:space="preserve"> </w:t>
      </w:r>
      <w:bookmarkStart w:id="3" w:name="_Hlk200444167"/>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51D17D65" w14:textId="77777777" w:rsidR="008404ED" w:rsidRPr="005E1F72" w:rsidRDefault="008404ED" w:rsidP="008404ED">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5A0CDEB1" w14:textId="77777777" w:rsidR="008404ED" w:rsidRPr="005E1F72" w:rsidRDefault="008404ED" w:rsidP="008404ED">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bookmarkEnd w:id="3"/>
    <w:p w14:paraId="3AC8228A" w14:textId="77777777" w:rsidR="008404ED" w:rsidRPr="005E1F72" w:rsidRDefault="008404ED" w:rsidP="008404ED">
      <w:pPr>
        <w:ind w:firstLine="567"/>
        <w:jc w:val="both"/>
        <w:rPr>
          <w:rFonts w:ascii="GHEA Grapalat" w:hAnsi="GHEA Grapalat" w:cs="Arial"/>
          <w:sz w:val="20"/>
          <w:lang w:val="hy-AM"/>
        </w:rPr>
      </w:pPr>
      <w:r w:rsidRPr="005E1F72">
        <w:rPr>
          <w:rFonts w:ascii="GHEA Grapalat" w:hAnsi="GHEA Grapalat" w:cs="Arial"/>
          <w:sz w:val="20"/>
          <w:lang w:val="hy-AM"/>
        </w:rPr>
        <w:t>2.</w:t>
      </w:r>
      <w:r w:rsidRPr="00DC0D0F">
        <w:rPr>
          <w:rFonts w:ascii="GHEA Grapalat" w:hAnsi="GHEA Grapalat" w:cs="Arial"/>
          <w:sz w:val="20"/>
          <w:lang w:val="hy-AM"/>
        </w:rPr>
        <w:t>4.1</w:t>
      </w:r>
      <w:r w:rsidRPr="005E1F72">
        <w:rPr>
          <w:rFonts w:ascii="GHEA Grapalat" w:hAnsi="GHEA Grapalat" w:cs="Arial"/>
          <w:sz w:val="20"/>
          <w:lang w:val="hy-AM"/>
        </w:rPr>
        <w:t xml:space="preserve"> </w:t>
      </w:r>
      <w:bookmarkStart w:id="4" w:name="_Hlk200444360"/>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FootnoteReference"/>
          <w:rFonts w:ascii="GHEA Grapalat" w:hAnsi="GHEA Grapalat" w:cs="Arial"/>
          <w:sz w:val="20"/>
          <w:lang w:val="hy-AM"/>
        </w:rPr>
        <w:footnoteReference w:id="4"/>
      </w:r>
    </w:p>
    <w:p w14:paraId="7E2D86CA" w14:textId="77777777" w:rsidR="00BE7390" w:rsidRDefault="00BE7390" w:rsidP="008404ED">
      <w:pPr>
        <w:ind w:firstLine="567"/>
        <w:jc w:val="both"/>
        <w:rPr>
          <w:rFonts w:ascii="GHEA Grapalat" w:hAnsi="GHEA Grapalat" w:cs="Arial Armenian"/>
          <w:sz w:val="20"/>
          <w:lang w:val="hy-AM"/>
        </w:rPr>
      </w:pPr>
    </w:p>
    <w:p w14:paraId="0DDF7201" w14:textId="77777777" w:rsidR="00BE7390" w:rsidRDefault="00BE7390" w:rsidP="008404ED">
      <w:pPr>
        <w:ind w:firstLine="567"/>
        <w:jc w:val="both"/>
        <w:rPr>
          <w:rFonts w:ascii="GHEA Grapalat" w:hAnsi="GHEA Grapalat" w:cs="Arial Armenian"/>
          <w:sz w:val="20"/>
          <w:lang w:val="hy-AM"/>
        </w:rPr>
      </w:pPr>
    </w:p>
    <w:p w14:paraId="7174B66A" w14:textId="77777777" w:rsidR="00BE7390" w:rsidRPr="00AF1CE2" w:rsidRDefault="00BE7390" w:rsidP="00BE7390">
      <w:pPr>
        <w:pStyle w:val="NormalWeb"/>
        <w:rPr>
          <w:rFonts w:ascii="GHEA Grapalat" w:hAnsi="GHEA Grapalat"/>
          <w:b/>
          <w:sz w:val="22"/>
          <w:szCs w:val="22"/>
          <w:lang w:val="hy-AM"/>
        </w:rPr>
      </w:pPr>
      <w:r w:rsidRPr="00AF1CE2">
        <w:rPr>
          <w:rFonts w:ascii="GHEA Grapalat" w:hAnsi="GHEA Grapalat"/>
          <w:b/>
          <w:sz w:val="22"/>
          <w:szCs w:val="22"/>
          <w:lang w:val="hy-AM"/>
        </w:rPr>
        <w:lastRenderedPageBreak/>
        <w:t>Մասնակցի հայտի գնահատման առավելագույն չափ է սահմանվում 100 միավորը: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0"/>
        <w:gridCol w:w="3510"/>
      </w:tblGrid>
      <w:tr w:rsidR="00BE7390" w:rsidRPr="005E4B55" w14:paraId="50DC7E9D" w14:textId="77777777" w:rsidTr="0082387A">
        <w:trPr>
          <w:trHeight w:val="859"/>
        </w:trPr>
        <w:tc>
          <w:tcPr>
            <w:tcW w:w="6400" w:type="dxa"/>
            <w:tcBorders>
              <w:top w:val="single" w:sz="4" w:space="0" w:color="auto"/>
              <w:left w:val="single" w:sz="4" w:space="0" w:color="auto"/>
              <w:right w:val="single" w:sz="4" w:space="0" w:color="auto"/>
            </w:tcBorders>
            <w:shd w:val="clear" w:color="auto" w:fill="DEEAF6"/>
            <w:vAlign w:val="center"/>
            <w:hideMark/>
          </w:tcPr>
          <w:p w14:paraId="432E11B4" w14:textId="77777777" w:rsidR="00BE7390" w:rsidRPr="005E4B55" w:rsidRDefault="00BE7390" w:rsidP="0082387A">
            <w:pPr>
              <w:pStyle w:val="NormalWeb"/>
              <w:ind w:firstLine="708"/>
              <w:jc w:val="center"/>
              <w:rPr>
                <w:rFonts w:ascii="GHEA Grapalat" w:hAnsi="GHEA Grapalat"/>
                <w:b/>
                <w:sz w:val="22"/>
                <w:szCs w:val="22"/>
              </w:rPr>
            </w:pPr>
            <w:r w:rsidRPr="005E4B55">
              <w:rPr>
                <w:rFonts w:ascii="GHEA Grapalat" w:hAnsi="GHEA Grapalat"/>
                <w:b/>
                <w:sz w:val="22"/>
                <w:szCs w:val="22"/>
              </w:rPr>
              <w:t>Մասնակցի հայտի գնահատման չափանիշներ</w:t>
            </w:r>
          </w:p>
        </w:tc>
        <w:tc>
          <w:tcPr>
            <w:tcW w:w="3510" w:type="dxa"/>
            <w:tcBorders>
              <w:top w:val="single" w:sz="4" w:space="0" w:color="auto"/>
              <w:left w:val="single" w:sz="4" w:space="0" w:color="auto"/>
              <w:right w:val="single" w:sz="4" w:space="0" w:color="auto"/>
            </w:tcBorders>
            <w:shd w:val="clear" w:color="auto" w:fill="DEEAF6"/>
            <w:vAlign w:val="center"/>
            <w:hideMark/>
          </w:tcPr>
          <w:p w14:paraId="5969F0DE" w14:textId="77777777" w:rsidR="00BE7390" w:rsidRPr="005E4B55" w:rsidRDefault="00BE7390" w:rsidP="0082387A">
            <w:pPr>
              <w:pStyle w:val="NormalWeb"/>
              <w:jc w:val="center"/>
              <w:rPr>
                <w:rFonts w:ascii="GHEA Grapalat" w:hAnsi="GHEA Grapalat"/>
                <w:b/>
                <w:sz w:val="22"/>
                <w:szCs w:val="22"/>
              </w:rPr>
            </w:pPr>
            <w:r w:rsidRPr="005E4B55">
              <w:rPr>
                <w:rFonts w:ascii="GHEA Grapalat" w:hAnsi="GHEA Grapalat"/>
                <w:b/>
                <w:sz w:val="22"/>
                <w:szCs w:val="22"/>
              </w:rPr>
              <w:t>Գնահատում</w:t>
            </w:r>
          </w:p>
          <w:p w14:paraId="504A639E" w14:textId="77777777" w:rsidR="00BE7390" w:rsidRPr="005E4B55" w:rsidRDefault="00BE7390" w:rsidP="0082387A">
            <w:pPr>
              <w:pStyle w:val="NormalWeb"/>
              <w:jc w:val="center"/>
              <w:rPr>
                <w:rFonts w:ascii="GHEA Grapalat" w:hAnsi="GHEA Grapalat"/>
                <w:b/>
                <w:sz w:val="22"/>
                <w:szCs w:val="22"/>
              </w:rPr>
            </w:pPr>
            <w:r w:rsidRPr="005E4B55">
              <w:rPr>
                <w:rFonts w:ascii="GHEA Grapalat" w:hAnsi="GHEA Grapalat"/>
                <w:b/>
                <w:sz w:val="22"/>
                <w:szCs w:val="22"/>
              </w:rPr>
              <w:t>Համամասնության</w:t>
            </w:r>
          </w:p>
        </w:tc>
      </w:tr>
      <w:tr w:rsidR="00BE7390" w:rsidRPr="005E4B55" w14:paraId="1A661E59" w14:textId="77777777" w:rsidTr="0082387A">
        <w:trPr>
          <w:trHeight w:val="519"/>
        </w:trPr>
        <w:tc>
          <w:tcPr>
            <w:tcW w:w="6400" w:type="dxa"/>
            <w:tcBorders>
              <w:top w:val="single" w:sz="4" w:space="0" w:color="auto"/>
              <w:left w:val="single" w:sz="4" w:space="0" w:color="auto"/>
              <w:bottom w:val="single" w:sz="4" w:space="0" w:color="auto"/>
              <w:right w:val="single" w:sz="4" w:space="0" w:color="auto"/>
            </w:tcBorders>
            <w:vAlign w:val="center"/>
            <w:hideMark/>
          </w:tcPr>
          <w:p w14:paraId="35F21B30" w14:textId="77777777" w:rsidR="00BE7390" w:rsidRPr="005E4B55" w:rsidRDefault="00BE7390" w:rsidP="0082387A">
            <w:pPr>
              <w:pStyle w:val="NormalWeb"/>
              <w:rPr>
                <w:rFonts w:ascii="GHEA Grapalat" w:hAnsi="GHEA Grapalat"/>
                <w:b/>
                <w:sz w:val="22"/>
                <w:szCs w:val="22"/>
              </w:rPr>
            </w:pPr>
            <w:r w:rsidRPr="005E4B55">
              <w:rPr>
                <w:rFonts w:ascii="GHEA Grapalat" w:hAnsi="GHEA Grapalat"/>
                <w:b/>
                <w:sz w:val="22"/>
                <w:szCs w:val="22"/>
              </w:rPr>
              <w:t>ՏԵԽՆԻԿԱԿԱՆ ԱՌԱՋԱՐԿ (ՏԱ</w:t>
            </w:r>
            <w:r w:rsidRPr="005E4B55">
              <w:rPr>
                <w:rFonts w:ascii="GHEA Grapalat" w:hAnsi="GHEA Grapalat"/>
                <w:b/>
                <w:sz w:val="22"/>
                <w:szCs w:val="22"/>
                <w:lang w:val="hy-AM"/>
              </w:rPr>
              <w:t xml:space="preserve"> </w:t>
            </w:r>
            <w:r w:rsidRPr="005E4B55">
              <w:rPr>
                <w:rFonts w:ascii="GHEA Grapalat" w:hAnsi="GHEA Grapalat"/>
                <w:b/>
                <w:sz w:val="22"/>
                <w:szCs w:val="22"/>
              </w:rPr>
              <w:t>= ՏԱ1</w:t>
            </w:r>
            <w:r w:rsidRPr="005E4B55">
              <w:rPr>
                <w:rFonts w:ascii="GHEA Grapalat" w:hAnsi="GHEA Grapalat"/>
                <w:b/>
                <w:sz w:val="22"/>
                <w:szCs w:val="22"/>
                <w:lang w:val="hy-AM"/>
              </w:rPr>
              <w:t xml:space="preserve"> </w:t>
            </w:r>
            <w:r w:rsidRPr="005E4B55">
              <w:rPr>
                <w:rFonts w:ascii="GHEA Grapalat" w:hAnsi="GHEA Grapalat"/>
                <w:b/>
                <w:sz w:val="22"/>
                <w:szCs w:val="22"/>
              </w:rPr>
              <w:t>+ ՏԱ2)</w:t>
            </w:r>
          </w:p>
          <w:p w14:paraId="2409C539" w14:textId="77777777" w:rsidR="00BE7390" w:rsidRPr="005E4B55" w:rsidRDefault="00BE7390" w:rsidP="0082387A">
            <w:pPr>
              <w:pStyle w:val="NormalWeb"/>
              <w:rPr>
                <w:rFonts w:ascii="GHEA Grapalat" w:hAnsi="GHEA Grapalat"/>
                <w:b/>
                <w:sz w:val="22"/>
                <w:szCs w:val="22"/>
              </w:rPr>
            </w:pPr>
            <w:r w:rsidRPr="005E4B55">
              <w:rPr>
                <w:rFonts w:ascii="GHEA Grapalat" w:hAnsi="GHEA Grapalat"/>
                <w:b/>
                <w:sz w:val="22"/>
                <w:szCs w:val="22"/>
              </w:rPr>
              <w:t>/Մասնագիտական փորձառություն (ՏԱ1) և Աշխատանքային ռեսուրսներ (Ա</w:t>
            </w:r>
            <w:r>
              <w:rPr>
                <w:rFonts w:ascii="GHEA Grapalat" w:hAnsi="GHEA Grapalat"/>
                <w:b/>
                <w:sz w:val="22"/>
                <w:szCs w:val="22"/>
                <w:lang w:val="hy-AM"/>
              </w:rPr>
              <w:t>Ռ</w:t>
            </w:r>
            <w:r w:rsidRPr="005E4B55">
              <w:rPr>
                <w:rFonts w:ascii="GHEA Grapalat" w:hAnsi="GHEA Grapalat"/>
                <w:b/>
                <w:sz w:val="22"/>
                <w:szCs w:val="22"/>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5DFEBCF" w14:textId="77777777" w:rsidR="00BE7390" w:rsidRPr="005E4B55" w:rsidRDefault="00BE7390" w:rsidP="0082387A">
            <w:pPr>
              <w:pStyle w:val="NormalWeb"/>
              <w:jc w:val="center"/>
              <w:rPr>
                <w:rFonts w:ascii="GHEA Grapalat" w:hAnsi="GHEA Grapalat"/>
                <w:b/>
                <w:bCs/>
                <w:sz w:val="22"/>
                <w:szCs w:val="22"/>
              </w:rPr>
            </w:pPr>
            <w:r w:rsidRPr="005E4B55">
              <w:rPr>
                <w:rFonts w:ascii="GHEA Grapalat" w:hAnsi="GHEA Grapalat"/>
                <w:b/>
                <w:bCs/>
                <w:sz w:val="22"/>
                <w:szCs w:val="22"/>
              </w:rPr>
              <w:t>70 %</w:t>
            </w:r>
          </w:p>
        </w:tc>
      </w:tr>
      <w:tr w:rsidR="00BE7390" w:rsidRPr="005E4B55" w14:paraId="61C9BC06" w14:textId="77777777" w:rsidTr="0082387A">
        <w:trPr>
          <w:trHeight w:val="447"/>
        </w:trPr>
        <w:tc>
          <w:tcPr>
            <w:tcW w:w="6400" w:type="dxa"/>
            <w:tcBorders>
              <w:top w:val="single" w:sz="4" w:space="0" w:color="auto"/>
              <w:left w:val="single" w:sz="4" w:space="0" w:color="auto"/>
              <w:bottom w:val="single" w:sz="4" w:space="0" w:color="auto"/>
              <w:right w:val="single" w:sz="4" w:space="0" w:color="auto"/>
            </w:tcBorders>
            <w:vAlign w:val="center"/>
            <w:hideMark/>
          </w:tcPr>
          <w:p w14:paraId="5AA6EE02" w14:textId="77777777" w:rsidR="00BE7390" w:rsidRPr="005E4B55" w:rsidRDefault="00BE7390" w:rsidP="0082387A">
            <w:pPr>
              <w:pStyle w:val="NormalWeb"/>
              <w:rPr>
                <w:rFonts w:ascii="GHEA Grapalat" w:hAnsi="GHEA Grapalat"/>
                <w:b/>
                <w:sz w:val="22"/>
                <w:szCs w:val="22"/>
              </w:rPr>
            </w:pPr>
            <w:r w:rsidRPr="005E4B55">
              <w:rPr>
                <w:rFonts w:ascii="GHEA Grapalat" w:hAnsi="GHEA Grapalat"/>
                <w:b/>
                <w:sz w:val="22"/>
                <w:szCs w:val="22"/>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5105ACF9" w14:textId="77777777" w:rsidR="00BE7390" w:rsidRPr="005E4B55" w:rsidRDefault="00BE7390" w:rsidP="0082387A">
            <w:pPr>
              <w:pStyle w:val="NormalWeb"/>
              <w:jc w:val="center"/>
              <w:rPr>
                <w:rFonts w:ascii="GHEA Grapalat" w:hAnsi="GHEA Grapalat"/>
                <w:b/>
                <w:bCs/>
                <w:sz w:val="22"/>
                <w:szCs w:val="22"/>
              </w:rPr>
            </w:pPr>
            <w:r w:rsidRPr="005E4B55">
              <w:rPr>
                <w:rFonts w:ascii="GHEA Grapalat" w:hAnsi="GHEA Grapalat"/>
                <w:b/>
                <w:bCs/>
                <w:sz w:val="22"/>
                <w:szCs w:val="22"/>
              </w:rPr>
              <w:t>30 %</w:t>
            </w:r>
          </w:p>
        </w:tc>
      </w:tr>
    </w:tbl>
    <w:p w14:paraId="40C7FF5B" w14:textId="77777777" w:rsidR="00BE7390" w:rsidRDefault="00BE7390" w:rsidP="008404ED">
      <w:pPr>
        <w:ind w:firstLine="567"/>
        <w:jc w:val="both"/>
        <w:rPr>
          <w:rFonts w:ascii="GHEA Grapalat" w:hAnsi="GHEA Grapalat" w:cs="Arial Armenian"/>
          <w:sz w:val="20"/>
          <w:lang w:val="hy-AM"/>
        </w:rPr>
      </w:pPr>
    </w:p>
    <w:p w14:paraId="2663F908" w14:textId="77777777" w:rsidR="00BE7390" w:rsidRDefault="00BE7390" w:rsidP="008404ED">
      <w:pPr>
        <w:ind w:firstLine="567"/>
        <w:jc w:val="both"/>
        <w:rPr>
          <w:rFonts w:ascii="GHEA Grapalat" w:hAnsi="GHEA Grapalat" w:cs="Arial Armenian"/>
          <w:sz w:val="20"/>
          <w:lang w:val="hy-AM"/>
        </w:rPr>
      </w:pPr>
    </w:p>
    <w:p w14:paraId="2AE1D3BD" w14:textId="232C99F1" w:rsidR="008404ED" w:rsidRDefault="008404ED" w:rsidP="008404ED">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14:paraId="3484B7B4" w14:textId="77777777" w:rsidR="008404ED" w:rsidRPr="002B5565" w:rsidRDefault="008404ED" w:rsidP="008404ED">
      <w:pPr>
        <w:jc w:val="both"/>
        <w:rPr>
          <w:rFonts w:ascii="GHEA Grapalat" w:hAnsi="GHEA Grapalat" w:cs="Arial Armenian"/>
          <w:sz w:val="20"/>
          <w:lang w:val="hy-AM"/>
        </w:rPr>
      </w:pPr>
    </w:p>
    <w:tbl>
      <w:tblPr>
        <w:tblStyle w:val="TableGrid1"/>
        <w:tblW w:w="10757" w:type="dxa"/>
        <w:tblLook w:val="04A0" w:firstRow="1" w:lastRow="0" w:firstColumn="1" w:lastColumn="0" w:noHBand="0" w:noVBand="1"/>
      </w:tblPr>
      <w:tblGrid>
        <w:gridCol w:w="1075"/>
        <w:gridCol w:w="4020"/>
        <w:gridCol w:w="3198"/>
        <w:gridCol w:w="2464"/>
      </w:tblGrid>
      <w:tr w:rsidR="00BE7390" w:rsidRPr="00281BC7" w14:paraId="6BC6DA21" w14:textId="77777777" w:rsidTr="002F03D5">
        <w:tc>
          <w:tcPr>
            <w:tcW w:w="1075" w:type="dxa"/>
            <w:vAlign w:val="center"/>
          </w:tcPr>
          <w:p w14:paraId="299C8D32" w14:textId="77777777" w:rsidR="00BE7390" w:rsidRPr="001655F7" w:rsidRDefault="00BE7390" w:rsidP="0082387A">
            <w:pPr>
              <w:pStyle w:val="NormalWeb"/>
              <w:ind w:firstLine="708"/>
              <w:jc w:val="center"/>
              <w:rPr>
                <w:rFonts w:ascii="GHEA Grapalat" w:hAnsi="GHEA Grapalat"/>
                <w:b/>
                <w:sz w:val="22"/>
                <w:szCs w:val="22"/>
              </w:rPr>
            </w:pPr>
            <w:r w:rsidRPr="001655F7">
              <w:rPr>
                <w:rFonts w:ascii="GHEA Grapalat" w:hAnsi="GHEA Grapalat"/>
                <w:b/>
                <w:sz w:val="22"/>
                <w:szCs w:val="22"/>
              </w:rPr>
              <w:t>N</w:t>
            </w:r>
          </w:p>
        </w:tc>
        <w:tc>
          <w:tcPr>
            <w:tcW w:w="4020" w:type="dxa"/>
            <w:vAlign w:val="center"/>
          </w:tcPr>
          <w:p w14:paraId="75E16E15" w14:textId="77777777" w:rsidR="00BE7390" w:rsidRPr="001655F7" w:rsidRDefault="00BE7390" w:rsidP="0082387A">
            <w:pPr>
              <w:pStyle w:val="NormalWeb"/>
              <w:ind w:firstLine="708"/>
              <w:rPr>
                <w:rFonts w:ascii="GHEA Grapalat" w:hAnsi="GHEA Grapalat"/>
                <w:b/>
                <w:sz w:val="22"/>
                <w:szCs w:val="22"/>
              </w:rPr>
            </w:pPr>
            <w:r w:rsidRPr="001655F7">
              <w:rPr>
                <w:rFonts w:ascii="GHEA Grapalat" w:hAnsi="GHEA Grapalat"/>
                <w:b/>
                <w:sz w:val="22"/>
                <w:szCs w:val="22"/>
              </w:rPr>
              <w:t>Փորձառությանը ներկայացվող պայմանները</w:t>
            </w:r>
          </w:p>
        </w:tc>
        <w:tc>
          <w:tcPr>
            <w:tcW w:w="3198" w:type="dxa"/>
            <w:vAlign w:val="center"/>
          </w:tcPr>
          <w:p w14:paraId="6449214D" w14:textId="77777777" w:rsidR="00BE7390" w:rsidRPr="001655F7" w:rsidRDefault="00BE7390" w:rsidP="0082387A">
            <w:pPr>
              <w:pStyle w:val="NormalWeb"/>
              <w:ind w:firstLine="708"/>
              <w:rPr>
                <w:rFonts w:ascii="GHEA Grapalat" w:hAnsi="GHEA Grapalat"/>
                <w:b/>
                <w:sz w:val="22"/>
                <w:szCs w:val="22"/>
              </w:rPr>
            </w:pPr>
            <w:r w:rsidRPr="001655F7">
              <w:rPr>
                <w:rFonts w:ascii="GHEA Grapalat" w:hAnsi="GHEA Grapalat"/>
                <w:b/>
                <w:sz w:val="22"/>
                <w:szCs w:val="22"/>
              </w:rPr>
              <w:t>Պահանջվող փաստաթղթերը և դրանց ներկայացվող պայմանները</w:t>
            </w:r>
          </w:p>
        </w:tc>
        <w:tc>
          <w:tcPr>
            <w:tcW w:w="2464" w:type="dxa"/>
            <w:vAlign w:val="center"/>
          </w:tcPr>
          <w:p w14:paraId="648F629C" w14:textId="77777777" w:rsidR="00BE7390" w:rsidRPr="001655F7" w:rsidRDefault="00BE7390" w:rsidP="0082387A">
            <w:pPr>
              <w:pStyle w:val="NormalWeb"/>
              <w:jc w:val="center"/>
              <w:rPr>
                <w:rFonts w:ascii="GHEA Grapalat" w:hAnsi="GHEA Grapalat"/>
                <w:b/>
                <w:sz w:val="22"/>
                <w:szCs w:val="22"/>
              </w:rPr>
            </w:pPr>
            <w:r w:rsidRPr="001655F7">
              <w:rPr>
                <w:rFonts w:ascii="GHEA Grapalat" w:hAnsi="GHEA Grapalat"/>
                <w:b/>
                <w:sz w:val="22"/>
                <w:szCs w:val="22"/>
              </w:rPr>
              <w:t>Նմանատիպությունը</w:t>
            </w:r>
          </w:p>
        </w:tc>
      </w:tr>
      <w:tr w:rsidR="00BE7390" w:rsidRPr="001942F5" w14:paraId="15CAD078" w14:textId="77777777" w:rsidTr="002F03D5">
        <w:tc>
          <w:tcPr>
            <w:tcW w:w="1075" w:type="dxa"/>
            <w:vAlign w:val="center"/>
          </w:tcPr>
          <w:p w14:paraId="46AB0D90" w14:textId="77777777" w:rsidR="00BE7390" w:rsidRPr="00281BC7" w:rsidRDefault="00BE7390" w:rsidP="0082387A">
            <w:pPr>
              <w:jc w:val="center"/>
              <w:rPr>
                <w:rFonts w:ascii="GHEA Grapalat" w:hAnsi="GHEA Grapalat" w:cs="Arial Armenian"/>
                <w:szCs w:val="24"/>
                <w:lang w:val="hy-AM"/>
              </w:rPr>
            </w:pPr>
            <w:r>
              <w:rPr>
                <w:rFonts w:ascii="GHEA Grapalat" w:hAnsi="GHEA Grapalat" w:cs="Arial Armenian"/>
                <w:szCs w:val="24"/>
                <w:lang w:val="hy-AM"/>
              </w:rPr>
              <w:t>1</w:t>
            </w:r>
          </w:p>
        </w:tc>
        <w:tc>
          <w:tcPr>
            <w:tcW w:w="4020" w:type="dxa"/>
            <w:shd w:val="clear" w:color="auto" w:fill="auto"/>
            <w:vAlign w:val="center"/>
          </w:tcPr>
          <w:p w14:paraId="2B34249B" w14:textId="77777777" w:rsidR="00BE7390" w:rsidRPr="007A46F5" w:rsidRDefault="00BE7390" w:rsidP="0082387A">
            <w:pPr>
              <w:rPr>
                <w:rFonts w:ascii="GHEA Grapalat" w:hAnsi="GHEA Grapalat" w:cs="Arial Armenian"/>
                <w:szCs w:val="24"/>
                <w:highlight w:val="yellow"/>
                <w:lang w:val="hy-AM"/>
              </w:rPr>
            </w:pPr>
            <w:r w:rsidRPr="003B4230">
              <w:rPr>
                <w:rFonts w:ascii="GHEA Grapalat" w:hAnsi="GHEA Grapalat" w:cs="Arial Armenian"/>
                <w:szCs w:val="24"/>
                <w:lang w:val="hy-AM"/>
              </w:rPr>
              <w:t xml:space="preserve">Մասնակիցը պետք է հայտը ներկայացնելու տարվա և դրան նախորդող </w:t>
            </w:r>
            <w:r w:rsidRPr="00291704">
              <w:rPr>
                <w:rFonts w:ascii="GHEA Grapalat" w:hAnsi="GHEA Grapalat" w:cs="Arial Armenian"/>
                <w:szCs w:val="24"/>
                <w:lang w:val="hy-AM"/>
              </w:rPr>
              <w:t>10 (տաս) տարիների ընթացքում պատշաճ ձևով իրականացրած լինի նմանատիպ առնվազն 3 (երեք) պայմանագիր</w:t>
            </w:r>
            <w:r w:rsidRPr="003B4230">
              <w:rPr>
                <w:rFonts w:ascii="GHEA Grapalat" w:hAnsi="GHEA Grapalat" w:cs="Arial Armenian"/>
                <w:szCs w:val="24"/>
                <w:lang w:val="hy-AM"/>
              </w:rPr>
              <w:t xml:space="preserve">: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w:t>
            </w:r>
            <w:r w:rsidRPr="00550709">
              <w:rPr>
                <w:rFonts w:ascii="GHEA Grapalat" w:hAnsi="GHEA Grapalat" w:cs="Arial Armenian"/>
                <w:b/>
                <w:bCs/>
                <w:szCs w:val="24"/>
                <w:u w:val="single"/>
                <w:lang w:val="hy-AM"/>
              </w:rPr>
              <w:t>պակաս չէ գնման գնից</w:t>
            </w:r>
            <w:r w:rsidRPr="00550709">
              <w:rPr>
                <w:rFonts w:ascii="GHEA Grapalat" w:hAnsi="GHEA Grapalat"/>
                <w:lang w:val="hy-AM" w:eastAsia="ru-RU"/>
              </w:rPr>
              <w:t xml:space="preserve"> </w:t>
            </w:r>
            <w:r w:rsidRPr="00550709">
              <w:rPr>
                <w:rFonts w:ascii="GHEA Grapalat" w:hAnsi="GHEA Grapalat"/>
                <w:color w:val="000000"/>
                <w:lang w:val="hy-AM" w:eastAsia="ru-RU"/>
              </w:rPr>
              <w:t>և</w:t>
            </w:r>
            <w:r w:rsidRPr="003B4230">
              <w:rPr>
                <w:rFonts w:ascii="GHEA Grapalat" w:hAnsi="GHEA Grapalat"/>
                <w:color w:val="000000"/>
                <w:lang w:val="hy-AM" w:eastAsia="ru-RU"/>
              </w:rPr>
              <w:t xml:space="preserve"> </w:t>
            </w:r>
            <w:r w:rsidRPr="003B4230">
              <w:rPr>
                <w:rFonts w:ascii="GHEA Grapalat" w:hAnsi="GHEA Grapalat" w:cs="Arial Armenian"/>
                <w:szCs w:val="24"/>
                <w:lang w:val="hy-AM"/>
              </w:rPr>
              <w:t>վերաբերել են ՀՀ կառավարության 2015 թվականի մարտի 19-ի «Հայաստանի Հանրապետությունում կառուցապատման նպատակով թույլտվությունների և այլ փաստաթղթերի տրամադրման կարգը հաստատելու և Հայաստանի Հանրապետության կառավարության մի շարք որոշումներ ուժը կորցրած ճանաչելու մասին» N 596-Ն որոշման N 1 հավելվածի 26-րդ կետի 4-րդ և 5-րդ ենթակետերով սահմանված օբյեկտներին</w:t>
            </w:r>
            <w:r>
              <w:rPr>
                <w:rFonts w:ascii="GHEA Grapalat" w:hAnsi="GHEA Grapalat" w:cs="Arial Armenian"/>
                <w:szCs w:val="24"/>
                <w:lang w:val="hy-AM"/>
              </w:rPr>
              <w:t>՝ բնակելի, հասարակական և արտադրական կառույցներ</w:t>
            </w:r>
            <w:r w:rsidRPr="003B4230">
              <w:rPr>
                <w:rFonts w:ascii="GHEA Grapalat" w:hAnsi="GHEA Grapalat" w:cs="Arial Armenian"/>
                <w:szCs w:val="24"/>
                <w:lang w:val="hy-AM"/>
              </w:rPr>
              <w:t>:</w:t>
            </w:r>
          </w:p>
        </w:tc>
        <w:tc>
          <w:tcPr>
            <w:tcW w:w="3198" w:type="dxa"/>
            <w:vAlign w:val="center"/>
          </w:tcPr>
          <w:p w14:paraId="0A6D193E" w14:textId="77777777" w:rsidR="00BE7390" w:rsidRPr="00281BC7" w:rsidRDefault="00BE7390" w:rsidP="0082387A">
            <w:pPr>
              <w:rPr>
                <w:rFonts w:ascii="GHEA Grapalat" w:hAnsi="GHEA Grapalat" w:cs="Arial Armenian"/>
                <w:lang w:val="hy-AM"/>
              </w:rPr>
            </w:pPr>
            <w:r>
              <w:rPr>
                <w:rFonts w:ascii="GHEA Grapalat" w:hAnsi="GHEA Grapalat"/>
                <w:lang w:val="hy-AM"/>
              </w:rPr>
              <w:t>նախկինում կատարած պայմանագրի (պայմանագրերի, համաձայնագրերի) պատճենները,</w:t>
            </w:r>
            <w:r w:rsidRPr="00F21595">
              <w:rPr>
                <w:lang w:val="hy-AM"/>
              </w:rPr>
              <w:t xml:space="preserve"> </w:t>
            </w:r>
            <w:r w:rsidRPr="00F21595">
              <w:rPr>
                <w:rFonts w:ascii="GHEA Grapalat" w:hAnsi="GHEA Grapalat"/>
                <w:lang w:val="hy-AM"/>
              </w:rPr>
              <w:t>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tc>
        <w:tc>
          <w:tcPr>
            <w:tcW w:w="2464" w:type="dxa"/>
            <w:vAlign w:val="center"/>
          </w:tcPr>
          <w:p w14:paraId="166E0537" w14:textId="77777777" w:rsidR="00BE7390" w:rsidRPr="00281BC7" w:rsidRDefault="00BE7390" w:rsidP="0082387A">
            <w:pPr>
              <w:rPr>
                <w:rFonts w:ascii="GHEA Grapalat" w:hAnsi="GHEA Grapalat" w:cs="Arial Armenian"/>
                <w:szCs w:val="24"/>
                <w:lang w:val="hy-AM"/>
              </w:rPr>
            </w:pPr>
            <w:r>
              <w:rPr>
                <w:rFonts w:ascii="GHEA Grapalat" w:hAnsi="GHEA Grapalat" w:cs="Arial Armenian"/>
                <w:szCs w:val="24"/>
                <w:lang w:val="hy-AM"/>
              </w:rPr>
              <w:t>Տեխնիկա-տնտեսական ուսումնասիրությունների իրականացման</w:t>
            </w:r>
            <w:r w:rsidRPr="00A560A5">
              <w:rPr>
                <w:rFonts w:ascii="GHEA Grapalat" w:hAnsi="GHEA Grapalat" w:cs="Arial Armenian"/>
                <w:szCs w:val="24"/>
                <w:lang w:val="hy-AM"/>
              </w:rPr>
              <w:t xml:space="preserve"> աշխատանքների </w:t>
            </w:r>
            <w:r w:rsidRPr="003A2CAA">
              <w:rPr>
                <w:rFonts w:ascii="GHEA Grapalat" w:hAnsi="GHEA Grapalat" w:cs="Arial Armenian"/>
                <w:szCs w:val="24"/>
                <w:lang w:val="hy-AM"/>
              </w:rPr>
              <w:t>նախկինում կատարված պայմանագրերը</w:t>
            </w:r>
          </w:p>
        </w:tc>
      </w:tr>
    </w:tbl>
    <w:p w14:paraId="4D65E831" w14:textId="77777777" w:rsidR="008404ED" w:rsidRDefault="008404ED" w:rsidP="008404ED">
      <w:pPr>
        <w:ind w:firstLine="567"/>
        <w:jc w:val="both"/>
        <w:rPr>
          <w:rFonts w:ascii="GHEA Grapalat" w:hAnsi="GHEA Grapalat" w:cs="Arial Armenian"/>
          <w:sz w:val="20"/>
          <w:highlight w:val="yellow"/>
          <w:lang w:val="hy-AM"/>
        </w:rPr>
      </w:pPr>
    </w:p>
    <w:p w14:paraId="59896BED" w14:textId="77777777" w:rsidR="008404ED" w:rsidRPr="005E1F72" w:rsidRDefault="008404ED" w:rsidP="008404ED">
      <w:pPr>
        <w:ind w:firstLine="567"/>
        <w:jc w:val="both"/>
        <w:rPr>
          <w:rFonts w:ascii="GHEA Grapalat" w:hAnsi="GHEA Grapalat" w:cs="Tahoma"/>
          <w:sz w:val="20"/>
          <w:lang w:val="hy-AM"/>
        </w:rPr>
      </w:pPr>
      <w:r>
        <w:rPr>
          <w:rFonts w:ascii="GHEA Grapalat" w:hAnsi="GHEA Grapalat" w:cs="Arial Armenian"/>
          <w:sz w:val="20"/>
          <w:lang w:val="hy-AM"/>
        </w:rPr>
        <w:t>Մ</w:t>
      </w:r>
      <w:r w:rsidRPr="005E1F72">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bookmarkEnd w:id="4"/>
    <w:p w14:paraId="24B16308" w14:textId="77777777" w:rsidR="008404ED" w:rsidRPr="00DC0D0F" w:rsidRDefault="008404ED" w:rsidP="008404ED">
      <w:pPr>
        <w:ind w:firstLine="567"/>
        <w:jc w:val="both"/>
        <w:rPr>
          <w:rFonts w:ascii="GHEA Grapalat" w:hAnsi="GHEA Grapalat" w:cs="Arial Armenian"/>
          <w:sz w:val="20"/>
          <w:lang w:val="hy-AM"/>
        </w:rPr>
      </w:pPr>
    </w:p>
    <w:p w14:paraId="76F60810" w14:textId="144A4965" w:rsidR="00BE7390" w:rsidRPr="009A40C3" w:rsidRDefault="008404ED" w:rsidP="009A40C3">
      <w:pPr>
        <w:pStyle w:val="NormalWeb"/>
        <w:spacing w:before="0" w:beforeAutospacing="0" w:after="0" w:afterAutospacing="0"/>
        <w:ind w:firstLine="708"/>
        <w:jc w:val="both"/>
        <w:rPr>
          <w:rFonts w:ascii="GHEA Grapalat" w:hAnsi="GHEA Grapalat"/>
          <w:color w:val="000000"/>
          <w:sz w:val="22"/>
          <w:szCs w:val="22"/>
          <w:lang w:val="hy-AM" w:eastAsia="ru-RU"/>
        </w:rPr>
      </w:pPr>
      <w:r w:rsidRPr="009A40C3">
        <w:rPr>
          <w:rFonts w:ascii="GHEA Grapalat" w:hAnsi="GHEA Grapalat" w:cs="Arial Armenian"/>
          <w:sz w:val="22"/>
          <w:szCs w:val="22"/>
          <w:lang w:val="pt-BR"/>
        </w:rPr>
        <w:t xml:space="preserve">4) </w:t>
      </w:r>
      <w:r w:rsidR="00BE7390" w:rsidRPr="009A40C3">
        <w:rPr>
          <w:rFonts w:ascii="GHEA Grapalat" w:hAnsi="GHEA Grapalat"/>
          <w:color w:val="000000"/>
          <w:sz w:val="22"/>
          <w:szCs w:val="22"/>
          <w:lang w:val="hy-AM" w:eastAsia="ru-RU"/>
        </w:rPr>
        <w:t>«</w:t>
      </w:r>
      <w:r w:rsidR="00BE7390" w:rsidRPr="00C069AA">
        <w:rPr>
          <w:rFonts w:ascii="GHEA Grapalat" w:hAnsi="GHEA Grapalat"/>
          <w:b/>
          <w:bCs/>
          <w:color w:val="000000"/>
          <w:sz w:val="22"/>
          <w:szCs w:val="22"/>
          <w:lang w:val="hy-AM" w:eastAsia="ru-RU"/>
        </w:rPr>
        <w:t>Աշխատանքային ռեսուրսներ»</w:t>
      </w:r>
      <w:r w:rsidR="00BE7390" w:rsidRPr="009A40C3">
        <w:rPr>
          <w:rFonts w:ascii="GHEA Grapalat" w:hAnsi="GHEA Grapalat"/>
          <w:color w:val="000000"/>
          <w:sz w:val="22"/>
          <w:szCs w:val="22"/>
          <w:lang w:val="hy-AM" w:eastAsia="ru-RU"/>
        </w:rPr>
        <w:t xml:space="preserve"> որակավորման չափանիշը սահմանվում և գնահատվում է հետևյալ կարգով`</w:t>
      </w:r>
    </w:p>
    <w:p w14:paraId="57A0336A" w14:textId="77777777" w:rsidR="00BE7390" w:rsidRPr="009A40C3" w:rsidRDefault="00BE7390" w:rsidP="009A40C3">
      <w:pPr>
        <w:ind w:right="-90" w:firstLine="567"/>
        <w:jc w:val="both"/>
        <w:rPr>
          <w:rFonts w:ascii="GHEA Grapalat" w:hAnsi="GHEA Grapalat" w:cs="Sylfaen"/>
          <w:b/>
          <w:noProof/>
          <w:sz w:val="22"/>
          <w:szCs w:val="22"/>
          <w:lang w:val="hy-AM"/>
        </w:rPr>
      </w:pPr>
      <w:r w:rsidRPr="009A40C3">
        <w:rPr>
          <w:rFonts w:ascii="GHEA Grapalat" w:hAnsi="GHEA Grapalat" w:cs="Sylfaen"/>
          <w:b/>
          <w:noProof/>
          <w:sz w:val="22"/>
          <w:szCs w:val="22"/>
          <w:lang w:val="hy-AM"/>
        </w:rPr>
        <w:t>ա) աշխատակազմում պետք է ներգրավված լինեն բարձր կամ բարձրագույն ռիսկայնության օբյեկտների ոլորտում մասնագիտացված, համապատասխան որակավորում և աշխատանքային փորձ ունեցող մասնագետներ՝ հետևյալ կազմով.</w:t>
      </w:r>
    </w:p>
    <w:p w14:paraId="37E14F09" w14:textId="77777777" w:rsidR="00BE7390" w:rsidRPr="009A40C3" w:rsidRDefault="00BE7390" w:rsidP="009A40C3">
      <w:pPr>
        <w:pStyle w:val="ListParagraph"/>
        <w:widowControl w:val="0"/>
        <w:numPr>
          <w:ilvl w:val="0"/>
          <w:numId w:val="38"/>
        </w:numPr>
        <w:jc w:val="both"/>
        <w:rPr>
          <w:rFonts w:ascii="GHEA Grapalat" w:hAnsi="GHEA Grapalat"/>
          <w:b/>
          <w:sz w:val="22"/>
          <w:szCs w:val="22"/>
          <w:lang w:val="hy-AM"/>
        </w:rPr>
      </w:pPr>
      <w:r w:rsidRPr="009A40C3">
        <w:rPr>
          <w:rFonts w:ascii="GHEA Grapalat" w:hAnsi="GHEA Grapalat"/>
          <w:b/>
          <w:sz w:val="22"/>
          <w:szCs w:val="22"/>
          <w:lang w:val="hy-AM"/>
        </w:rPr>
        <w:lastRenderedPageBreak/>
        <w:t>Թիմի</w:t>
      </w:r>
      <w:r w:rsidRPr="009A40C3">
        <w:rPr>
          <w:rFonts w:ascii="GHEA Grapalat" w:hAnsi="GHEA Grapalat"/>
          <w:b/>
          <w:sz w:val="22"/>
          <w:szCs w:val="22"/>
          <w:lang w:val="af-ZA"/>
        </w:rPr>
        <w:t xml:space="preserve"> </w:t>
      </w:r>
      <w:r w:rsidRPr="009A40C3">
        <w:rPr>
          <w:rFonts w:ascii="GHEA Grapalat" w:hAnsi="GHEA Grapalat"/>
          <w:b/>
          <w:sz w:val="22"/>
          <w:szCs w:val="22"/>
          <w:lang w:val="hy-AM"/>
        </w:rPr>
        <w:t>ղեկավար</w:t>
      </w:r>
      <w:r w:rsidRPr="009A40C3">
        <w:rPr>
          <w:rFonts w:ascii="GHEA Grapalat" w:hAnsi="GHEA Grapalat"/>
          <w:b/>
          <w:sz w:val="22"/>
          <w:szCs w:val="22"/>
          <w:lang w:val="af-ZA"/>
        </w:rPr>
        <w:t>/</w:t>
      </w:r>
      <w:r w:rsidRPr="009A40C3">
        <w:rPr>
          <w:rFonts w:ascii="GHEA Grapalat" w:hAnsi="GHEA Grapalat" w:cs="Sylfaen"/>
          <w:b/>
          <w:sz w:val="22"/>
          <w:szCs w:val="22"/>
          <w:lang w:val="hy-AM"/>
        </w:rPr>
        <w:t xml:space="preserve"> Գլխավոր</w:t>
      </w:r>
      <w:r w:rsidRPr="009A40C3">
        <w:rPr>
          <w:rFonts w:ascii="GHEA Grapalat" w:hAnsi="GHEA Grapalat"/>
          <w:b/>
          <w:sz w:val="22"/>
          <w:szCs w:val="22"/>
          <w:lang w:val="hy-AM"/>
        </w:rPr>
        <w:t xml:space="preserve"> </w:t>
      </w:r>
      <w:r w:rsidRPr="009A40C3">
        <w:rPr>
          <w:rFonts w:ascii="GHEA Grapalat" w:hAnsi="GHEA Grapalat" w:cs="Sylfaen"/>
          <w:b/>
          <w:sz w:val="22"/>
          <w:szCs w:val="22"/>
          <w:lang w:val="hy-AM"/>
        </w:rPr>
        <w:t>ճանապարհային</w:t>
      </w:r>
      <w:r w:rsidRPr="009A40C3">
        <w:rPr>
          <w:rFonts w:ascii="GHEA Grapalat" w:hAnsi="GHEA Grapalat"/>
          <w:b/>
          <w:sz w:val="22"/>
          <w:szCs w:val="22"/>
          <w:lang w:val="hy-AM"/>
        </w:rPr>
        <w:t xml:space="preserve"> </w:t>
      </w:r>
      <w:r w:rsidRPr="009A40C3">
        <w:rPr>
          <w:rFonts w:ascii="GHEA Grapalat" w:hAnsi="GHEA Grapalat" w:cs="Sylfaen"/>
          <w:b/>
          <w:sz w:val="22"/>
          <w:szCs w:val="22"/>
          <w:lang w:val="hy-AM"/>
        </w:rPr>
        <w:t>ինժեներ</w:t>
      </w:r>
    </w:p>
    <w:p w14:paraId="59A1EAD4" w14:textId="77777777" w:rsidR="00BE7390" w:rsidRPr="009A40C3" w:rsidRDefault="00BE7390" w:rsidP="009A40C3">
      <w:pPr>
        <w:jc w:val="both"/>
        <w:rPr>
          <w:rFonts w:ascii="GHEA Grapalat" w:hAnsi="GHEA Grapalat"/>
          <w:sz w:val="22"/>
          <w:szCs w:val="22"/>
          <w:lang w:val="hy-AM"/>
        </w:rPr>
      </w:pPr>
      <w:r w:rsidRPr="009A40C3">
        <w:rPr>
          <w:rFonts w:ascii="GHEA Grapalat" w:hAnsi="GHEA Grapalat"/>
          <w:b/>
          <w:sz w:val="22"/>
          <w:szCs w:val="22"/>
          <w:lang w:val="af-ZA"/>
        </w:rPr>
        <w:t>Ընդհանուր որակավորումը`</w:t>
      </w:r>
      <w:r w:rsidRPr="009A40C3">
        <w:rPr>
          <w:rFonts w:ascii="GHEA Grapalat" w:hAnsi="GHEA Grapalat"/>
          <w:sz w:val="22"/>
          <w:szCs w:val="22"/>
          <w:lang w:val="af-ZA"/>
        </w:rPr>
        <w:t xml:space="preserve"> </w:t>
      </w:r>
      <w:r w:rsidRPr="009A40C3">
        <w:rPr>
          <w:rFonts w:ascii="GHEA Grapalat" w:hAnsi="GHEA Grapalat"/>
          <w:sz w:val="22"/>
          <w:szCs w:val="22"/>
          <w:lang w:val="hy-AM"/>
        </w:rPr>
        <w:t xml:space="preserve"> տրանսպորտային ուղիների և կառույցների ճարտարագետ փորձագետ (Հավաստագիր 1-դաս), Քաղաքաշինական փաստաթղթերի փորձաքննության 1-ին դասի լիցենզիա, համապատասխան 1-ին դասի ներդիր՝ 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r w:rsidRPr="009A40C3">
        <w:rPr>
          <w:rFonts w:ascii="Cambria Math" w:hAnsi="Cambria Math"/>
          <w:sz w:val="22"/>
          <w:szCs w:val="22"/>
          <w:lang w:val="hy-AM"/>
        </w:rPr>
        <w:t>,</w:t>
      </w:r>
      <w:r w:rsidRPr="009A40C3">
        <w:rPr>
          <w:rFonts w:ascii="GHEA Grapalat" w:hAnsi="GHEA Grapalat"/>
          <w:sz w:val="22"/>
          <w:szCs w:val="22"/>
          <w:lang w:val="hy-AM"/>
        </w:rPr>
        <w:t xml:space="preserve"> </w:t>
      </w:r>
    </w:p>
    <w:p w14:paraId="33BAA9B2" w14:textId="77777777" w:rsidR="00BE7390" w:rsidRPr="009A40C3" w:rsidRDefault="00BE7390" w:rsidP="009A40C3">
      <w:pPr>
        <w:jc w:val="both"/>
        <w:rPr>
          <w:rFonts w:ascii="GHEA Grapalat" w:hAnsi="GHEA Grapalat"/>
          <w:sz w:val="22"/>
          <w:szCs w:val="22"/>
          <w:lang w:val="hy-AM"/>
        </w:rPr>
      </w:pPr>
    </w:p>
    <w:p w14:paraId="1B0CF3F9" w14:textId="77777777" w:rsidR="00BE7390" w:rsidRPr="009A40C3" w:rsidRDefault="00BE7390" w:rsidP="009A40C3">
      <w:pPr>
        <w:pStyle w:val="ListParagraph"/>
        <w:numPr>
          <w:ilvl w:val="0"/>
          <w:numId w:val="38"/>
        </w:numPr>
        <w:jc w:val="both"/>
        <w:rPr>
          <w:rFonts w:ascii="GHEA Grapalat" w:hAnsi="GHEA Grapalat"/>
          <w:b/>
          <w:bCs/>
          <w:sz w:val="22"/>
          <w:szCs w:val="22"/>
          <w:lang w:val="hy-AM"/>
        </w:rPr>
      </w:pPr>
      <w:r w:rsidRPr="009A40C3">
        <w:rPr>
          <w:rFonts w:ascii="GHEA Grapalat" w:hAnsi="GHEA Grapalat" w:cs="Sylfaen"/>
          <w:b/>
          <w:bCs/>
          <w:sz w:val="22"/>
          <w:szCs w:val="22"/>
          <w:lang w:val="hy-AM"/>
        </w:rPr>
        <w:t>Գեոտեխնիկ</w:t>
      </w:r>
    </w:p>
    <w:p w14:paraId="5AF856EC" w14:textId="77777777" w:rsidR="00BE7390" w:rsidRPr="009A40C3" w:rsidRDefault="00BE7390" w:rsidP="009A40C3">
      <w:pPr>
        <w:jc w:val="both"/>
        <w:rPr>
          <w:rFonts w:ascii="GHEA Grapalat" w:hAnsi="GHEA Grapalat" w:cs="Sylfaen"/>
          <w:sz w:val="22"/>
          <w:szCs w:val="22"/>
          <w:lang w:val="hy-AM"/>
        </w:rPr>
      </w:pPr>
      <w:r w:rsidRPr="009A40C3">
        <w:rPr>
          <w:rFonts w:ascii="GHEA Grapalat" w:hAnsi="GHEA Grapalat"/>
          <w:b/>
          <w:sz w:val="22"/>
          <w:szCs w:val="22"/>
          <w:lang w:val="af-ZA"/>
        </w:rPr>
        <w:t>Ընդհանուր որակավորումը`</w:t>
      </w:r>
      <w:r w:rsidRPr="009A40C3">
        <w:rPr>
          <w:rFonts w:ascii="GHEA Grapalat" w:hAnsi="GHEA Grapalat"/>
          <w:sz w:val="22"/>
          <w:szCs w:val="22"/>
          <w:lang w:val="af-ZA"/>
        </w:rPr>
        <w:t xml:space="preserve"> </w:t>
      </w:r>
      <w:r w:rsidRPr="009A40C3">
        <w:rPr>
          <w:rFonts w:ascii="GHEA Grapalat" w:hAnsi="GHEA Grapalat"/>
          <w:sz w:val="22"/>
          <w:szCs w:val="22"/>
          <w:lang w:val="hy-AM"/>
        </w:rPr>
        <w:t xml:space="preserve"> </w:t>
      </w:r>
      <w:r w:rsidRPr="009A40C3">
        <w:rPr>
          <w:rFonts w:ascii="GHEA Grapalat" w:hAnsi="GHEA Grapalat" w:cs="Sylfaen"/>
          <w:sz w:val="22"/>
          <w:szCs w:val="22"/>
          <w:lang w:val="hy-AM"/>
        </w:rPr>
        <w:t>բարձրագույն մասնագիտական կրթություն և ոլորտի առնվազն 3 տարվա աշխատանքային փորձ</w:t>
      </w:r>
    </w:p>
    <w:p w14:paraId="116D0409" w14:textId="77777777" w:rsidR="00BE7390" w:rsidRPr="009A40C3" w:rsidRDefault="00BE7390" w:rsidP="009A40C3">
      <w:pPr>
        <w:numPr>
          <w:ilvl w:val="0"/>
          <w:numId w:val="38"/>
        </w:numPr>
        <w:rPr>
          <w:rFonts w:ascii="GHEA Grapalat" w:hAnsi="GHEA Grapalat"/>
          <w:sz w:val="22"/>
          <w:szCs w:val="22"/>
          <w:lang w:val="hy-AM"/>
        </w:rPr>
      </w:pPr>
      <w:r w:rsidRPr="009A40C3">
        <w:rPr>
          <w:rFonts w:ascii="GHEA Grapalat" w:hAnsi="GHEA Grapalat" w:cs="Sylfaen"/>
          <w:b/>
          <w:bCs/>
          <w:sz w:val="22"/>
          <w:szCs w:val="22"/>
          <w:lang w:val="hy-AM"/>
        </w:rPr>
        <w:t>Հիդրոլոգ</w:t>
      </w:r>
    </w:p>
    <w:p w14:paraId="1E408AB7" w14:textId="77777777" w:rsidR="00BE7390" w:rsidRPr="009A40C3" w:rsidRDefault="00BE7390" w:rsidP="009A40C3">
      <w:pPr>
        <w:rPr>
          <w:rFonts w:ascii="GHEA Grapalat" w:hAnsi="GHEA Grapalat" w:cs="Sylfaen"/>
          <w:sz w:val="22"/>
          <w:szCs w:val="22"/>
          <w:lang w:val="hy-AM"/>
        </w:rPr>
      </w:pPr>
      <w:r w:rsidRPr="009A40C3">
        <w:rPr>
          <w:rFonts w:ascii="GHEA Grapalat" w:hAnsi="GHEA Grapalat" w:cs="Sylfaen"/>
          <w:sz w:val="22"/>
          <w:szCs w:val="22"/>
          <w:lang w:val="hy-AM"/>
        </w:rPr>
        <w:t xml:space="preserve"> </w:t>
      </w:r>
      <w:r w:rsidRPr="009A40C3">
        <w:rPr>
          <w:rFonts w:ascii="GHEA Grapalat" w:hAnsi="GHEA Grapalat"/>
          <w:b/>
          <w:sz w:val="22"/>
          <w:szCs w:val="22"/>
          <w:lang w:val="af-ZA"/>
        </w:rPr>
        <w:t>Ընդհանուր որակավորումը`</w:t>
      </w:r>
      <w:r w:rsidRPr="009A40C3">
        <w:rPr>
          <w:rFonts w:ascii="GHEA Grapalat" w:hAnsi="GHEA Grapalat"/>
          <w:sz w:val="22"/>
          <w:szCs w:val="22"/>
          <w:lang w:val="af-ZA"/>
        </w:rPr>
        <w:t xml:space="preserve"> </w:t>
      </w:r>
      <w:r w:rsidRPr="009A40C3">
        <w:rPr>
          <w:rFonts w:ascii="GHEA Grapalat" w:hAnsi="GHEA Grapalat"/>
          <w:sz w:val="22"/>
          <w:szCs w:val="22"/>
          <w:lang w:val="hy-AM"/>
        </w:rPr>
        <w:t xml:space="preserve"> </w:t>
      </w:r>
      <w:r w:rsidRPr="009A40C3">
        <w:rPr>
          <w:rFonts w:ascii="GHEA Grapalat" w:hAnsi="GHEA Grapalat" w:cs="Sylfaen"/>
          <w:sz w:val="22"/>
          <w:szCs w:val="22"/>
          <w:lang w:val="hy-AM"/>
        </w:rPr>
        <w:t>բարձրագույն մասնագիտական կրթություն և ոլորտի առնվազն 3 տարվա աշխատանքային փորձ</w:t>
      </w:r>
    </w:p>
    <w:p w14:paraId="499CA94C" w14:textId="77777777" w:rsidR="00BE7390" w:rsidRPr="009A40C3" w:rsidRDefault="00BE7390" w:rsidP="009A40C3">
      <w:pPr>
        <w:pStyle w:val="ListParagraph"/>
        <w:numPr>
          <w:ilvl w:val="0"/>
          <w:numId w:val="38"/>
        </w:numPr>
        <w:jc w:val="both"/>
        <w:rPr>
          <w:rFonts w:ascii="GHEA Grapalat" w:hAnsi="GHEA Grapalat"/>
          <w:b/>
          <w:sz w:val="22"/>
          <w:szCs w:val="22"/>
          <w:lang w:val="af-ZA"/>
        </w:rPr>
      </w:pPr>
      <w:r w:rsidRPr="009A40C3">
        <w:rPr>
          <w:rFonts w:ascii="GHEA Grapalat" w:hAnsi="GHEA Grapalat" w:cs="Sylfaen"/>
          <w:b/>
          <w:bCs/>
          <w:sz w:val="22"/>
          <w:szCs w:val="22"/>
          <w:lang w:val="hy-AM"/>
        </w:rPr>
        <w:t>Կամուրջների</w:t>
      </w:r>
      <w:r w:rsidRPr="009A40C3">
        <w:rPr>
          <w:rFonts w:ascii="GHEA Grapalat" w:hAnsi="GHEA Grapalat"/>
          <w:b/>
          <w:bCs/>
          <w:sz w:val="22"/>
          <w:szCs w:val="22"/>
          <w:lang w:val="hy-AM"/>
        </w:rPr>
        <w:t xml:space="preserve"> </w:t>
      </w:r>
      <w:r w:rsidRPr="009A40C3">
        <w:rPr>
          <w:rFonts w:ascii="GHEA Grapalat" w:hAnsi="GHEA Grapalat" w:cs="Sylfaen"/>
          <w:b/>
          <w:bCs/>
          <w:sz w:val="22"/>
          <w:szCs w:val="22"/>
          <w:lang w:val="hy-AM"/>
        </w:rPr>
        <w:t>ինժեներ</w:t>
      </w:r>
      <w:r w:rsidRPr="009A40C3">
        <w:rPr>
          <w:rFonts w:ascii="GHEA Grapalat" w:hAnsi="GHEA Grapalat"/>
          <w:b/>
          <w:sz w:val="22"/>
          <w:szCs w:val="22"/>
          <w:lang w:val="af-ZA"/>
        </w:rPr>
        <w:t xml:space="preserve"> </w:t>
      </w:r>
    </w:p>
    <w:p w14:paraId="1A17A24D" w14:textId="77777777" w:rsidR="00BE7390" w:rsidRPr="009A40C3" w:rsidRDefault="00BE7390" w:rsidP="009A40C3">
      <w:pPr>
        <w:jc w:val="both"/>
        <w:rPr>
          <w:rFonts w:ascii="GHEA Grapalat" w:hAnsi="GHEA Grapalat" w:cs="Sylfaen"/>
          <w:sz w:val="22"/>
          <w:szCs w:val="22"/>
          <w:lang w:val="hy-AM"/>
        </w:rPr>
      </w:pPr>
      <w:r w:rsidRPr="009A40C3">
        <w:rPr>
          <w:rFonts w:ascii="GHEA Grapalat" w:hAnsi="GHEA Grapalat"/>
          <w:b/>
          <w:sz w:val="22"/>
          <w:szCs w:val="22"/>
          <w:lang w:val="af-ZA"/>
        </w:rPr>
        <w:t>Ընդհանուր որակավորումը`</w:t>
      </w:r>
      <w:r w:rsidRPr="009A40C3">
        <w:rPr>
          <w:rFonts w:ascii="GHEA Grapalat" w:hAnsi="GHEA Grapalat"/>
          <w:sz w:val="22"/>
          <w:szCs w:val="22"/>
          <w:lang w:val="af-ZA"/>
        </w:rPr>
        <w:t xml:space="preserve"> </w:t>
      </w:r>
      <w:r w:rsidRPr="009A40C3">
        <w:rPr>
          <w:rFonts w:ascii="GHEA Grapalat" w:hAnsi="GHEA Grapalat"/>
          <w:sz w:val="22"/>
          <w:szCs w:val="22"/>
          <w:lang w:val="hy-AM"/>
        </w:rPr>
        <w:t xml:space="preserve"> </w:t>
      </w:r>
      <w:r w:rsidRPr="009A40C3">
        <w:rPr>
          <w:rFonts w:ascii="GHEA Grapalat" w:hAnsi="GHEA Grapalat" w:cs="Sylfaen"/>
          <w:sz w:val="22"/>
          <w:szCs w:val="22"/>
          <w:lang w:val="hy-AM"/>
        </w:rPr>
        <w:t>բարձրագույն մասնագիտական կրթություն և ոլորտի առնվազն 3 տարվա աշխատանքային փորձ</w:t>
      </w:r>
    </w:p>
    <w:p w14:paraId="5B922C62" w14:textId="77777777" w:rsidR="00BE7390" w:rsidRPr="009A40C3" w:rsidRDefault="00BE7390" w:rsidP="009A40C3">
      <w:pPr>
        <w:pStyle w:val="ListParagraph"/>
        <w:numPr>
          <w:ilvl w:val="0"/>
          <w:numId w:val="38"/>
        </w:numPr>
        <w:jc w:val="both"/>
        <w:rPr>
          <w:rFonts w:ascii="GHEA Grapalat" w:hAnsi="GHEA Grapalat"/>
          <w:b/>
          <w:bCs/>
          <w:sz w:val="22"/>
          <w:szCs w:val="22"/>
          <w:lang w:val="hy-AM"/>
        </w:rPr>
      </w:pPr>
      <w:r w:rsidRPr="009A40C3">
        <w:rPr>
          <w:rFonts w:ascii="GHEA Grapalat" w:hAnsi="GHEA Grapalat" w:cs="Sylfaen"/>
          <w:b/>
          <w:bCs/>
          <w:sz w:val="22"/>
          <w:szCs w:val="22"/>
          <w:lang w:val="hy-AM"/>
        </w:rPr>
        <w:t>Տրանսպորտի</w:t>
      </w:r>
      <w:r w:rsidRPr="009A40C3">
        <w:rPr>
          <w:rFonts w:ascii="GHEA Grapalat" w:hAnsi="GHEA Grapalat"/>
          <w:b/>
          <w:bCs/>
          <w:sz w:val="22"/>
          <w:szCs w:val="22"/>
          <w:lang w:val="hy-AM"/>
        </w:rPr>
        <w:t xml:space="preserve"> </w:t>
      </w:r>
      <w:r w:rsidRPr="009A40C3">
        <w:rPr>
          <w:rFonts w:ascii="GHEA Grapalat" w:hAnsi="GHEA Grapalat" w:cs="Sylfaen"/>
          <w:b/>
          <w:bCs/>
          <w:sz w:val="22"/>
          <w:szCs w:val="22"/>
          <w:lang w:val="hy-AM"/>
        </w:rPr>
        <w:t>տնտեսագետ</w:t>
      </w:r>
    </w:p>
    <w:p w14:paraId="11BD9F72" w14:textId="77777777" w:rsidR="00BE7390" w:rsidRPr="009A40C3" w:rsidRDefault="00BE7390" w:rsidP="009A40C3">
      <w:pPr>
        <w:jc w:val="both"/>
        <w:rPr>
          <w:rFonts w:ascii="GHEA Grapalat" w:hAnsi="GHEA Grapalat" w:cs="Sylfaen"/>
          <w:sz w:val="22"/>
          <w:szCs w:val="22"/>
          <w:lang w:val="hy-AM"/>
        </w:rPr>
      </w:pPr>
      <w:r w:rsidRPr="009A40C3">
        <w:rPr>
          <w:rFonts w:ascii="GHEA Grapalat" w:hAnsi="GHEA Grapalat"/>
          <w:b/>
          <w:sz w:val="22"/>
          <w:szCs w:val="22"/>
          <w:lang w:val="af-ZA"/>
        </w:rPr>
        <w:t>Ընդհանուր որակավորումը`</w:t>
      </w:r>
      <w:r w:rsidRPr="009A40C3">
        <w:rPr>
          <w:rFonts w:ascii="GHEA Grapalat" w:hAnsi="GHEA Grapalat"/>
          <w:sz w:val="22"/>
          <w:szCs w:val="22"/>
          <w:lang w:val="af-ZA"/>
        </w:rPr>
        <w:t xml:space="preserve"> </w:t>
      </w:r>
      <w:r w:rsidRPr="009A40C3">
        <w:rPr>
          <w:rFonts w:ascii="GHEA Grapalat" w:hAnsi="GHEA Grapalat"/>
          <w:sz w:val="22"/>
          <w:szCs w:val="22"/>
          <w:lang w:val="hy-AM"/>
        </w:rPr>
        <w:t xml:space="preserve"> </w:t>
      </w:r>
      <w:r w:rsidRPr="009A40C3">
        <w:rPr>
          <w:rFonts w:ascii="GHEA Grapalat" w:hAnsi="GHEA Grapalat" w:cs="Sylfaen"/>
          <w:sz w:val="22"/>
          <w:szCs w:val="22"/>
          <w:lang w:val="hy-AM"/>
        </w:rPr>
        <w:t>բարձրագույն մասնագիտական կրթություն և ոլորտի առնվազն 3 տարվա աշխատանքային փորձ</w:t>
      </w:r>
    </w:p>
    <w:p w14:paraId="6CE747A7" w14:textId="77777777" w:rsidR="00BE7390" w:rsidRPr="009A40C3" w:rsidRDefault="00BE7390" w:rsidP="009A40C3">
      <w:pPr>
        <w:pStyle w:val="ListParagraph"/>
        <w:numPr>
          <w:ilvl w:val="0"/>
          <w:numId w:val="38"/>
        </w:numPr>
        <w:rPr>
          <w:rFonts w:ascii="GHEA Grapalat" w:hAnsi="GHEA Grapalat"/>
          <w:b/>
          <w:bCs/>
          <w:sz w:val="22"/>
          <w:szCs w:val="22"/>
          <w:lang w:val="hy-AM"/>
        </w:rPr>
      </w:pPr>
      <w:r w:rsidRPr="009A40C3">
        <w:rPr>
          <w:rFonts w:ascii="GHEA Grapalat" w:hAnsi="GHEA Grapalat" w:cs="Sylfaen"/>
          <w:b/>
          <w:bCs/>
          <w:sz w:val="22"/>
          <w:szCs w:val="22"/>
          <w:lang w:val="hy-AM"/>
        </w:rPr>
        <w:t>Կլիմայի հարցերով փորձագետ</w:t>
      </w:r>
    </w:p>
    <w:p w14:paraId="7FB4D52A" w14:textId="77777777" w:rsidR="00BE7390" w:rsidRPr="009A40C3" w:rsidRDefault="00BE7390" w:rsidP="009A40C3">
      <w:pPr>
        <w:jc w:val="both"/>
        <w:rPr>
          <w:rFonts w:ascii="GHEA Grapalat" w:hAnsi="GHEA Grapalat" w:cs="Sylfaen"/>
          <w:sz w:val="22"/>
          <w:szCs w:val="22"/>
          <w:lang w:val="hy-AM"/>
        </w:rPr>
      </w:pPr>
      <w:r w:rsidRPr="009A40C3">
        <w:rPr>
          <w:rFonts w:ascii="GHEA Grapalat" w:hAnsi="GHEA Grapalat"/>
          <w:b/>
          <w:sz w:val="22"/>
          <w:szCs w:val="22"/>
          <w:lang w:val="af-ZA"/>
        </w:rPr>
        <w:t>Ընդհանուր որակավորումը`</w:t>
      </w:r>
      <w:r w:rsidRPr="009A40C3">
        <w:rPr>
          <w:rFonts w:ascii="GHEA Grapalat" w:hAnsi="GHEA Grapalat"/>
          <w:sz w:val="22"/>
          <w:szCs w:val="22"/>
          <w:lang w:val="af-ZA"/>
        </w:rPr>
        <w:t xml:space="preserve"> </w:t>
      </w:r>
      <w:r w:rsidRPr="009A40C3">
        <w:rPr>
          <w:rFonts w:ascii="GHEA Grapalat" w:hAnsi="GHEA Grapalat"/>
          <w:sz w:val="22"/>
          <w:szCs w:val="22"/>
          <w:lang w:val="hy-AM"/>
        </w:rPr>
        <w:t xml:space="preserve"> </w:t>
      </w:r>
      <w:r w:rsidRPr="009A40C3">
        <w:rPr>
          <w:rFonts w:ascii="GHEA Grapalat" w:hAnsi="GHEA Grapalat" w:cs="Sylfaen"/>
          <w:sz w:val="22"/>
          <w:szCs w:val="22"/>
          <w:lang w:val="hy-AM"/>
        </w:rPr>
        <w:t>բարձրագույն մասնագիտական կրթություն և ոլորտի առնվազն 3 տարվա աշխատանքային փորձ</w:t>
      </w:r>
    </w:p>
    <w:p w14:paraId="7E3D0B18" w14:textId="77777777" w:rsidR="00BE7390" w:rsidRPr="009A40C3" w:rsidRDefault="00BE7390" w:rsidP="009A40C3">
      <w:pPr>
        <w:numPr>
          <w:ilvl w:val="0"/>
          <w:numId w:val="38"/>
        </w:numPr>
        <w:rPr>
          <w:rFonts w:ascii="GHEA Grapalat" w:hAnsi="GHEA Grapalat"/>
          <w:b/>
          <w:bCs/>
          <w:sz w:val="22"/>
          <w:szCs w:val="22"/>
        </w:rPr>
      </w:pPr>
      <w:r w:rsidRPr="009A40C3">
        <w:rPr>
          <w:rFonts w:ascii="GHEA Grapalat" w:hAnsi="GHEA Grapalat" w:cs="Sylfaen"/>
          <w:b/>
          <w:bCs/>
          <w:sz w:val="22"/>
          <w:szCs w:val="22"/>
        </w:rPr>
        <w:t>Իրավաբան</w:t>
      </w:r>
    </w:p>
    <w:p w14:paraId="06DF9FA4" w14:textId="77777777" w:rsidR="00BE7390" w:rsidRPr="009A40C3" w:rsidRDefault="00BE7390" w:rsidP="009A40C3">
      <w:pPr>
        <w:jc w:val="both"/>
        <w:rPr>
          <w:rFonts w:ascii="GHEA Grapalat" w:hAnsi="GHEA Grapalat" w:cs="Sylfaen"/>
          <w:sz w:val="22"/>
          <w:szCs w:val="22"/>
          <w:lang w:val="hy-AM"/>
        </w:rPr>
      </w:pPr>
      <w:r w:rsidRPr="009A40C3">
        <w:rPr>
          <w:rFonts w:ascii="GHEA Grapalat" w:hAnsi="GHEA Grapalat"/>
          <w:b/>
          <w:sz w:val="22"/>
          <w:szCs w:val="22"/>
          <w:lang w:val="af-ZA"/>
        </w:rPr>
        <w:t>Ընդհանուր որակավորումը`</w:t>
      </w:r>
      <w:r w:rsidRPr="009A40C3">
        <w:rPr>
          <w:rFonts w:ascii="GHEA Grapalat" w:hAnsi="GHEA Grapalat"/>
          <w:sz w:val="22"/>
          <w:szCs w:val="22"/>
          <w:lang w:val="af-ZA"/>
        </w:rPr>
        <w:t xml:space="preserve"> </w:t>
      </w:r>
      <w:r w:rsidRPr="009A40C3">
        <w:rPr>
          <w:rFonts w:ascii="GHEA Grapalat" w:hAnsi="GHEA Grapalat"/>
          <w:sz w:val="22"/>
          <w:szCs w:val="22"/>
          <w:lang w:val="hy-AM"/>
        </w:rPr>
        <w:t xml:space="preserve"> </w:t>
      </w:r>
      <w:r w:rsidRPr="009A40C3">
        <w:rPr>
          <w:rFonts w:ascii="GHEA Grapalat" w:hAnsi="GHEA Grapalat" w:cs="Sylfaen"/>
          <w:sz w:val="22"/>
          <w:szCs w:val="22"/>
          <w:lang w:val="hy-AM"/>
        </w:rPr>
        <w:t>բարձրագույն մասնագիտական կրթություն և ոլորտի առնվազն 3 տարվա աշխատանքային փորձ</w:t>
      </w:r>
    </w:p>
    <w:p w14:paraId="21FA6BA7" w14:textId="77777777" w:rsidR="00BE7390" w:rsidRPr="009A40C3" w:rsidRDefault="00BE7390" w:rsidP="009A40C3">
      <w:pPr>
        <w:pStyle w:val="ListParagraph"/>
        <w:numPr>
          <w:ilvl w:val="0"/>
          <w:numId w:val="38"/>
        </w:numPr>
        <w:rPr>
          <w:rFonts w:ascii="GHEA Grapalat" w:hAnsi="GHEA Grapalat" w:cs="Sylfaen"/>
          <w:b/>
          <w:bCs/>
          <w:sz w:val="22"/>
          <w:szCs w:val="22"/>
          <w:lang w:val="hy-AM"/>
        </w:rPr>
      </w:pPr>
      <w:r w:rsidRPr="009A40C3">
        <w:rPr>
          <w:rFonts w:ascii="GHEA Grapalat" w:hAnsi="GHEA Grapalat" w:cs="Sylfaen"/>
          <w:b/>
          <w:bCs/>
          <w:sz w:val="22"/>
          <w:szCs w:val="22"/>
          <w:lang w:val="hy-AM"/>
        </w:rPr>
        <w:t>Բնապահպանական և սոցիալական կառավարման մասնագետ</w:t>
      </w:r>
    </w:p>
    <w:p w14:paraId="1F00ABE1" w14:textId="77777777" w:rsidR="00BE7390" w:rsidRPr="009A40C3" w:rsidRDefault="00BE7390" w:rsidP="009A40C3">
      <w:pPr>
        <w:jc w:val="both"/>
        <w:rPr>
          <w:rFonts w:ascii="GHEA Grapalat" w:hAnsi="GHEA Grapalat" w:cs="Sylfaen"/>
          <w:sz w:val="22"/>
          <w:szCs w:val="22"/>
          <w:lang w:val="hy-AM"/>
        </w:rPr>
      </w:pPr>
      <w:r w:rsidRPr="009A40C3">
        <w:rPr>
          <w:rFonts w:ascii="GHEA Grapalat" w:hAnsi="GHEA Grapalat"/>
          <w:b/>
          <w:sz w:val="22"/>
          <w:szCs w:val="22"/>
          <w:lang w:val="af-ZA"/>
        </w:rPr>
        <w:t>Ընդհանուր որակավորումը`</w:t>
      </w:r>
      <w:r w:rsidRPr="009A40C3">
        <w:rPr>
          <w:rFonts w:ascii="GHEA Grapalat" w:hAnsi="GHEA Grapalat"/>
          <w:sz w:val="22"/>
          <w:szCs w:val="22"/>
          <w:lang w:val="af-ZA"/>
        </w:rPr>
        <w:t xml:space="preserve"> </w:t>
      </w:r>
      <w:r w:rsidRPr="009A40C3">
        <w:rPr>
          <w:rFonts w:ascii="GHEA Grapalat" w:hAnsi="GHEA Grapalat"/>
          <w:sz w:val="22"/>
          <w:szCs w:val="22"/>
          <w:lang w:val="hy-AM"/>
        </w:rPr>
        <w:t xml:space="preserve"> </w:t>
      </w:r>
      <w:r w:rsidRPr="009A40C3">
        <w:rPr>
          <w:rFonts w:ascii="GHEA Grapalat" w:hAnsi="GHEA Grapalat" w:cs="Sylfaen"/>
          <w:sz w:val="22"/>
          <w:szCs w:val="22"/>
          <w:lang w:val="hy-AM"/>
        </w:rPr>
        <w:t>բարձրագույն մասնագիտական կրթություն և ոլորտի առնվազն 3 տարվա աշխատանքային փորձ</w:t>
      </w:r>
    </w:p>
    <w:p w14:paraId="4ABB8497" w14:textId="77777777" w:rsidR="00BE7390" w:rsidRPr="009A40C3" w:rsidRDefault="00BE7390" w:rsidP="009A40C3">
      <w:pPr>
        <w:numPr>
          <w:ilvl w:val="0"/>
          <w:numId w:val="38"/>
        </w:numPr>
        <w:ind w:left="567" w:hanging="283"/>
        <w:rPr>
          <w:rFonts w:ascii="GHEA Grapalat" w:hAnsi="GHEA Grapalat"/>
          <w:b/>
          <w:bCs/>
          <w:sz w:val="22"/>
          <w:szCs w:val="22"/>
        </w:rPr>
      </w:pPr>
      <w:r w:rsidRPr="009A40C3">
        <w:rPr>
          <w:rFonts w:ascii="GHEA Grapalat" w:hAnsi="GHEA Grapalat" w:cs="Sylfaen"/>
          <w:b/>
          <w:bCs/>
          <w:sz w:val="22"/>
          <w:szCs w:val="22"/>
        </w:rPr>
        <w:t>Ճանապարհային</w:t>
      </w:r>
      <w:r w:rsidRPr="009A40C3">
        <w:rPr>
          <w:rFonts w:ascii="GHEA Grapalat" w:hAnsi="GHEA Grapalat"/>
          <w:b/>
          <w:bCs/>
          <w:sz w:val="22"/>
          <w:szCs w:val="22"/>
        </w:rPr>
        <w:t xml:space="preserve"> </w:t>
      </w:r>
      <w:r w:rsidRPr="009A40C3">
        <w:rPr>
          <w:rFonts w:ascii="GHEA Grapalat" w:hAnsi="GHEA Grapalat" w:cs="Sylfaen"/>
          <w:b/>
          <w:bCs/>
          <w:sz w:val="22"/>
          <w:szCs w:val="22"/>
        </w:rPr>
        <w:t>անվտանգության</w:t>
      </w:r>
      <w:r w:rsidRPr="009A40C3">
        <w:rPr>
          <w:rFonts w:ascii="GHEA Grapalat" w:hAnsi="GHEA Grapalat"/>
          <w:b/>
          <w:bCs/>
          <w:sz w:val="22"/>
          <w:szCs w:val="22"/>
        </w:rPr>
        <w:t xml:space="preserve"> </w:t>
      </w:r>
      <w:r w:rsidRPr="009A40C3">
        <w:rPr>
          <w:rFonts w:ascii="GHEA Grapalat" w:hAnsi="GHEA Grapalat" w:cs="Sylfaen"/>
          <w:b/>
          <w:bCs/>
          <w:sz w:val="22"/>
          <w:szCs w:val="22"/>
        </w:rPr>
        <w:t>մասնագետ</w:t>
      </w:r>
    </w:p>
    <w:p w14:paraId="16DA7418" w14:textId="77777777" w:rsidR="00BE7390" w:rsidRPr="009A40C3" w:rsidRDefault="00BE7390" w:rsidP="009A40C3">
      <w:pPr>
        <w:rPr>
          <w:rFonts w:ascii="GHEA Grapalat" w:hAnsi="GHEA Grapalat"/>
          <w:sz w:val="22"/>
          <w:szCs w:val="22"/>
        </w:rPr>
      </w:pPr>
      <w:r w:rsidRPr="009A40C3">
        <w:rPr>
          <w:rFonts w:ascii="GHEA Grapalat" w:hAnsi="GHEA Grapalat"/>
          <w:b/>
          <w:sz w:val="22"/>
          <w:szCs w:val="22"/>
          <w:lang w:val="af-ZA"/>
        </w:rPr>
        <w:t>Ընդհանուր որակավորումը`</w:t>
      </w:r>
      <w:r w:rsidRPr="009A40C3">
        <w:rPr>
          <w:rFonts w:ascii="GHEA Grapalat" w:hAnsi="GHEA Grapalat"/>
          <w:sz w:val="22"/>
          <w:szCs w:val="22"/>
          <w:lang w:val="af-ZA"/>
        </w:rPr>
        <w:t xml:space="preserve"> </w:t>
      </w:r>
      <w:r w:rsidRPr="009A40C3">
        <w:rPr>
          <w:rFonts w:ascii="GHEA Grapalat" w:hAnsi="GHEA Grapalat"/>
          <w:sz w:val="22"/>
          <w:szCs w:val="22"/>
          <w:lang w:val="hy-AM"/>
        </w:rPr>
        <w:t xml:space="preserve"> </w:t>
      </w:r>
      <w:r w:rsidRPr="009A40C3">
        <w:rPr>
          <w:rFonts w:ascii="GHEA Grapalat" w:hAnsi="GHEA Grapalat" w:cs="Sylfaen"/>
          <w:sz w:val="22"/>
          <w:szCs w:val="22"/>
          <w:lang w:val="hy-AM"/>
        </w:rPr>
        <w:t>բարձրագույն մասնագիտական կրթություն</w:t>
      </w:r>
      <w:r w:rsidRPr="009A40C3">
        <w:rPr>
          <w:rFonts w:ascii="GHEA Grapalat" w:hAnsi="GHEA Grapalat" w:cs="Sylfaen"/>
          <w:sz w:val="22"/>
          <w:szCs w:val="22"/>
          <w:lang w:val="en-GB"/>
        </w:rPr>
        <w:t>,</w:t>
      </w:r>
      <w:r w:rsidRPr="009A40C3">
        <w:rPr>
          <w:rFonts w:ascii="GHEA Grapalat" w:hAnsi="GHEA Grapalat" w:cs="Sylfaen"/>
          <w:sz w:val="22"/>
          <w:szCs w:val="22"/>
          <w:lang w:val="hy-AM"/>
        </w:rPr>
        <w:t xml:space="preserve"> ոլորտի առնվազն 3 տարվա աշխատանքային փորձ</w:t>
      </w:r>
      <w:r w:rsidRPr="009A40C3">
        <w:rPr>
          <w:rFonts w:ascii="GHEA Grapalat" w:hAnsi="GHEA Grapalat" w:cs="Sylfaen"/>
          <w:sz w:val="22"/>
          <w:szCs w:val="22"/>
          <w:lang w:val="en-GB"/>
        </w:rPr>
        <w:t xml:space="preserve"> </w:t>
      </w:r>
      <w:r w:rsidRPr="009A40C3">
        <w:rPr>
          <w:rFonts w:ascii="GHEA Grapalat" w:hAnsi="GHEA Grapalat" w:cs="Sylfaen"/>
          <w:sz w:val="22"/>
          <w:szCs w:val="22"/>
          <w:lang w:val="hy-AM"/>
        </w:rPr>
        <w:t xml:space="preserve">և </w:t>
      </w:r>
      <w:r w:rsidRPr="009A40C3">
        <w:rPr>
          <w:rFonts w:ascii="GHEA Grapalat" w:hAnsi="GHEA Grapalat"/>
          <w:sz w:val="22"/>
          <w:szCs w:val="22"/>
        </w:rPr>
        <w:t xml:space="preserve">iRAP </w:t>
      </w:r>
      <w:r w:rsidRPr="009A40C3">
        <w:rPr>
          <w:rFonts w:ascii="GHEA Grapalat" w:hAnsi="GHEA Grapalat" w:cs="Sylfaen"/>
          <w:sz w:val="22"/>
          <w:szCs w:val="22"/>
        </w:rPr>
        <w:t>վկայական</w:t>
      </w:r>
      <w:r w:rsidRPr="009A40C3">
        <w:rPr>
          <w:rFonts w:ascii="GHEA Grapalat" w:hAnsi="GHEA Grapalat"/>
          <w:sz w:val="22"/>
          <w:szCs w:val="22"/>
        </w:rPr>
        <w:t xml:space="preserve"> </w:t>
      </w:r>
      <w:r w:rsidRPr="009A40C3">
        <w:rPr>
          <w:rFonts w:ascii="GHEA Grapalat" w:hAnsi="GHEA Grapalat" w:cs="Sylfaen"/>
          <w:sz w:val="22"/>
          <w:szCs w:val="22"/>
        </w:rPr>
        <w:t>կամ</w:t>
      </w:r>
      <w:r w:rsidRPr="009A40C3">
        <w:rPr>
          <w:rFonts w:ascii="GHEA Grapalat" w:hAnsi="GHEA Grapalat"/>
          <w:sz w:val="22"/>
          <w:szCs w:val="22"/>
        </w:rPr>
        <w:t xml:space="preserve"> </w:t>
      </w:r>
      <w:r w:rsidRPr="009A40C3">
        <w:rPr>
          <w:rFonts w:ascii="GHEA Grapalat" w:hAnsi="GHEA Grapalat" w:cs="Sylfaen"/>
          <w:sz w:val="22"/>
          <w:szCs w:val="22"/>
        </w:rPr>
        <w:t>համարժեք</w:t>
      </w:r>
      <w:r w:rsidRPr="009A40C3">
        <w:rPr>
          <w:rFonts w:ascii="GHEA Grapalat" w:hAnsi="GHEA Grapalat"/>
          <w:sz w:val="22"/>
          <w:szCs w:val="22"/>
        </w:rPr>
        <w:t xml:space="preserve"> </w:t>
      </w:r>
      <w:r w:rsidRPr="009A40C3">
        <w:rPr>
          <w:rFonts w:ascii="GHEA Grapalat" w:hAnsi="GHEA Grapalat" w:cs="Sylfaen"/>
          <w:sz w:val="22"/>
          <w:szCs w:val="22"/>
        </w:rPr>
        <w:t>ճանապարհային</w:t>
      </w:r>
      <w:r w:rsidRPr="009A40C3">
        <w:rPr>
          <w:rFonts w:ascii="GHEA Grapalat" w:hAnsi="GHEA Grapalat"/>
          <w:sz w:val="22"/>
          <w:szCs w:val="22"/>
        </w:rPr>
        <w:t xml:space="preserve"> </w:t>
      </w:r>
      <w:r w:rsidRPr="009A40C3">
        <w:rPr>
          <w:rFonts w:ascii="GHEA Grapalat" w:hAnsi="GHEA Grapalat" w:cs="Sylfaen"/>
          <w:sz w:val="22"/>
          <w:szCs w:val="22"/>
        </w:rPr>
        <w:t>անվտանգության</w:t>
      </w:r>
      <w:r w:rsidRPr="009A40C3">
        <w:rPr>
          <w:rFonts w:ascii="GHEA Grapalat" w:hAnsi="GHEA Grapalat"/>
          <w:sz w:val="22"/>
          <w:szCs w:val="22"/>
        </w:rPr>
        <w:t xml:space="preserve"> </w:t>
      </w:r>
      <w:r w:rsidRPr="009A40C3">
        <w:rPr>
          <w:rFonts w:ascii="GHEA Grapalat" w:hAnsi="GHEA Grapalat" w:cs="Sylfaen"/>
          <w:sz w:val="22"/>
          <w:szCs w:val="22"/>
        </w:rPr>
        <w:t>որակավորում։</w:t>
      </w:r>
    </w:p>
    <w:p w14:paraId="55A46B06" w14:textId="77777777" w:rsidR="00BE7390" w:rsidRPr="009A40C3" w:rsidRDefault="00BE7390" w:rsidP="009A40C3">
      <w:pPr>
        <w:jc w:val="both"/>
        <w:rPr>
          <w:rFonts w:ascii="GHEA Grapalat" w:hAnsi="GHEA Grapalat" w:cs="Sylfaen"/>
          <w:sz w:val="22"/>
          <w:szCs w:val="22"/>
        </w:rPr>
      </w:pPr>
    </w:p>
    <w:p w14:paraId="67AEDE95" w14:textId="77777777" w:rsidR="00BE7390" w:rsidRPr="009A40C3" w:rsidRDefault="00BE7390" w:rsidP="009A40C3">
      <w:pPr>
        <w:widowControl w:val="0"/>
        <w:ind w:firstLine="360"/>
        <w:jc w:val="both"/>
        <w:rPr>
          <w:rFonts w:ascii="GHEA Grapalat" w:hAnsi="GHEA Grapalat" w:cs="Sylfaen"/>
          <w:b/>
          <w:bCs/>
          <w:sz w:val="22"/>
          <w:szCs w:val="22"/>
          <w:lang w:val="hy-AM"/>
        </w:rPr>
      </w:pPr>
      <w:r w:rsidRPr="009A40C3">
        <w:rPr>
          <w:rFonts w:ascii="GHEA Grapalat" w:hAnsi="GHEA Grapalat" w:cs="Sylfaen"/>
          <w:b/>
          <w:bCs/>
          <w:sz w:val="22"/>
          <w:szCs w:val="22"/>
          <w:lang w:val="hy-AM"/>
        </w:rPr>
        <w:t>Աշխատակազմում ընդգրկված մասնագետներից առնվազն մեկը հայտով ներկայացնում է համապատասխան արտոնագրերը և հավաստագրերը՝ համաձայն 2017 թվականի դեկտեմբերի 6-ի ՀՀ «Ճարտարապետական գործունեության մասին» օրենքի և ՀՀ կառավարության 2023 թվականի նոյեմբերի 30-ի N 2106-Ն որոշման և ոլորտի շրջանակներում պահանջվող համապատասխան որակավորման և այլ փաստաթղթեր։</w:t>
      </w:r>
    </w:p>
    <w:p w14:paraId="3A9DF922" w14:textId="77777777" w:rsidR="00BE7390" w:rsidRPr="00D46387" w:rsidRDefault="00BE7390" w:rsidP="00BE7390">
      <w:pPr>
        <w:widowControl w:val="0"/>
        <w:spacing w:before="120" w:after="240"/>
        <w:ind w:firstLine="450"/>
        <w:jc w:val="right"/>
        <w:rPr>
          <w:rFonts w:ascii="GHEA Grapalat" w:hAnsi="GHEA Grapalat"/>
          <w:lang w:val="hy-AM"/>
        </w:rPr>
      </w:pPr>
      <w:r w:rsidRPr="00D46387">
        <w:rPr>
          <w:rFonts w:ascii="GHEA Grapalat" w:hAnsi="GHEA Grapalat"/>
          <w:lang w:val="hy-AM"/>
        </w:rPr>
        <w:t>Աղյուսակ 1</w:t>
      </w:r>
    </w:p>
    <w:p w14:paraId="596B629E" w14:textId="77777777" w:rsidR="00BE7390" w:rsidRPr="00D46387" w:rsidRDefault="00BE7390" w:rsidP="00BE7390">
      <w:pPr>
        <w:widowControl w:val="0"/>
        <w:spacing w:before="120" w:after="240"/>
        <w:ind w:firstLine="450"/>
        <w:jc w:val="center"/>
        <w:rPr>
          <w:rFonts w:ascii="GHEA Grapalat" w:hAnsi="GHEA Grapalat"/>
          <w:lang w:val="hy-AM"/>
        </w:rPr>
      </w:pPr>
      <w:r w:rsidRPr="00D46387">
        <w:rPr>
          <w:rFonts w:ascii="GHEA Grapalat" w:hAnsi="GHEA Grapalat"/>
          <w:lang w:val="hy-AM"/>
        </w:rPr>
        <w:t>Մեկ նախագծի</w:t>
      </w:r>
      <w:r w:rsidRPr="00632258">
        <w:rPr>
          <w:rFonts w:ascii="GHEA Grapalat" w:hAnsi="GHEA Grapalat"/>
          <w:lang w:val="hy-AM"/>
        </w:rPr>
        <w:t xml:space="preserve"> (չափաբաժնի)</w:t>
      </w:r>
      <w:r>
        <w:rPr>
          <w:rFonts w:ascii="GHEA Grapalat" w:hAnsi="GHEA Grapalat"/>
          <w:lang w:val="hy-AM"/>
        </w:rPr>
        <w:t xml:space="preserve"> </w:t>
      </w:r>
      <w:r w:rsidRPr="00D46387">
        <w:rPr>
          <w:rFonts w:ascii="GHEA Grapalat" w:hAnsi="GHEA Grapalat"/>
          <w:lang w:val="hy-AM"/>
        </w:rPr>
        <w:t xml:space="preserve">համար նվազագույն մասնագետների </w:t>
      </w:r>
      <w:r>
        <w:rPr>
          <w:rFonts w:ascii="GHEA Grapalat" w:hAnsi="GHEA Grapalat"/>
          <w:lang w:val="hy-AM"/>
        </w:rPr>
        <w:t>թիվ</w:t>
      </w:r>
    </w:p>
    <w:tbl>
      <w:tblPr>
        <w:tblStyle w:val="TableGrid"/>
        <w:tblW w:w="0" w:type="auto"/>
        <w:jc w:val="center"/>
        <w:tblLook w:val="04A0" w:firstRow="1" w:lastRow="0" w:firstColumn="1" w:lastColumn="0" w:noHBand="0" w:noVBand="1"/>
      </w:tblPr>
      <w:tblGrid>
        <w:gridCol w:w="680"/>
        <w:gridCol w:w="7504"/>
        <w:gridCol w:w="690"/>
      </w:tblGrid>
      <w:tr w:rsidR="00BE7390" w:rsidRPr="0046705E" w14:paraId="59D4F332" w14:textId="77777777" w:rsidTr="0082387A">
        <w:trPr>
          <w:trHeight w:val="486"/>
          <w:jc w:val="center"/>
        </w:trPr>
        <w:tc>
          <w:tcPr>
            <w:tcW w:w="680" w:type="dxa"/>
            <w:tcBorders>
              <w:top w:val="single" w:sz="4" w:space="0" w:color="auto"/>
              <w:left w:val="single" w:sz="4" w:space="0" w:color="auto"/>
              <w:bottom w:val="single" w:sz="4" w:space="0" w:color="auto"/>
              <w:right w:val="single" w:sz="4" w:space="0" w:color="auto"/>
            </w:tcBorders>
            <w:vAlign w:val="center"/>
            <w:hideMark/>
          </w:tcPr>
          <w:p w14:paraId="07B33C5E"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N</w:t>
            </w:r>
          </w:p>
        </w:tc>
        <w:tc>
          <w:tcPr>
            <w:tcW w:w="7504" w:type="dxa"/>
            <w:tcBorders>
              <w:top w:val="single" w:sz="4" w:space="0" w:color="auto"/>
              <w:left w:val="single" w:sz="4" w:space="0" w:color="auto"/>
              <w:bottom w:val="single" w:sz="4" w:space="0" w:color="auto"/>
              <w:right w:val="single" w:sz="4" w:space="0" w:color="auto"/>
            </w:tcBorders>
            <w:vAlign w:val="center"/>
            <w:hideMark/>
          </w:tcPr>
          <w:p w14:paraId="021F8405"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Մասնագետ</w:t>
            </w:r>
          </w:p>
        </w:tc>
        <w:tc>
          <w:tcPr>
            <w:tcW w:w="690" w:type="dxa"/>
            <w:tcBorders>
              <w:top w:val="single" w:sz="4" w:space="0" w:color="auto"/>
              <w:left w:val="single" w:sz="4" w:space="0" w:color="auto"/>
              <w:bottom w:val="single" w:sz="4" w:space="0" w:color="auto"/>
              <w:right w:val="single" w:sz="4" w:space="0" w:color="auto"/>
            </w:tcBorders>
            <w:vAlign w:val="center"/>
            <w:hideMark/>
          </w:tcPr>
          <w:p w14:paraId="0E186B31"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Թիվ</w:t>
            </w:r>
          </w:p>
        </w:tc>
      </w:tr>
      <w:tr w:rsidR="00BE7390" w:rsidRPr="0046705E" w14:paraId="3F126ED3" w14:textId="77777777" w:rsidTr="0082387A">
        <w:trPr>
          <w:trHeight w:val="242"/>
          <w:jc w:val="center"/>
        </w:trPr>
        <w:tc>
          <w:tcPr>
            <w:tcW w:w="680" w:type="dxa"/>
            <w:tcBorders>
              <w:top w:val="single" w:sz="4" w:space="0" w:color="auto"/>
              <w:left w:val="single" w:sz="4" w:space="0" w:color="auto"/>
              <w:bottom w:val="single" w:sz="4" w:space="0" w:color="auto"/>
              <w:right w:val="single" w:sz="4" w:space="0" w:color="auto"/>
            </w:tcBorders>
          </w:tcPr>
          <w:p w14:paraId="59829F14" w14:textId="77777777" w:rsidR="00BE7390" w:rsidRPr="0046705E" w:rsidRDefault="00BE7390" w:rsidP="00BE7390">
            <w:pPr>
              <w:pStyle w:val="ListParagraph"/>
              <w:widowControl w:val="0"/>
              <w:numPr>
                <w:ilvl w:val="0"/>
                <w:numId w:val="37"/>
              </w:numPr>
              <w:ind w:left="330" w:hanging="270"/>
              <w:jc w:val="center"/>
              <w:rPr>
                <w:rFonts w:ascii="GHEA Grapalat" w:hAnsi="GHEA Grapalat" w:cs="Sylfaen"/>
                <w:bCs/>
                <w:lang w:val="ru-RU"/>
              </w:rPr>
            </w:pPr>
          </w:p>
        </w:tc>
        <w:tc>
          <w:tcPr>
            <w:tcW w:w="7504" w:type="dxa"/>
            <w:tcBorders>
              <w:top w:val="single" w:sz="4" w:space="0" w:color="auto"/>
              <w:left w:val="single" w:sz="4" w:space="0" w:color="auto"/>
              <w:bottom w:val="single" w:sz="4" w:space="0" w:color="auto"/>
              <w:right w:val="single" w:sz="4" w:space="0" w:color="auto"/>
            </w:tcBorders>
            <w:hideMark/>
          </w:tcPr>
          <w:p w14:paraId="031D9AE9" w14:textId="77777777" w:rsidR="00BE7390" w:rsidRPr="0046705E" w:rsidRDefault="00BE7390" w:rsidP="0082387A">
            <w:pPr>
              <w:widowControl w:val="0"/>
              <w:jc w:val="both"/>
              <w:rPr>
                <w:rFonts w:ascii="GHEA Grapalat" w:hAnsi="GHEA Grapalat" w:cs="Sylfaen"/>
                <w:bCs/>
                <w:lang w:val="hy-AM"/>
              </w:rPr>
            </w:pPr>
            <w:r w:rsidRPr="0046705E">
              <w:rPr>
                <w:rFonts w:ascii="GHEA Grapalat" w:hAnsi="GHEA Grapalat" w:cs="Sylfaen"/>
                <w:bCs/>
                <w:lang w:val="hy-AM"/>
              </w:rPr>
              <w:t>Թիմի ղեկավար/</w:t>
            </w:r>
            <w:r w:rsidRPr="0046705E">
              <w:rPr>
                <w:rFonts w:ascii="GHEA Grapalat" w:hAnsi="GHEA Grapalat" w:cs="Sylfaen"/>
                <w:bCs/>
                <w:sz w:val="24"/>
                <w:szCs w:val="24"/>
                <w:lang w:val="hy-AM"/>
              </w:rPr>
              <w:t xml:space="preserve"> </w:t>
            </w:r>
            <w:r w:rsidRPr="0046705E">
              <w:rPr>
                <w:rFonts w:ascii="GHEA Grapalat" w:hAnsi="GHEA Grapalat" w:cs="Sylfaen"/>
                <w:bCs/>
                <w:lang w:val="hy-AM"/>
              </w:rPr>
              <w:t>Գլխավոր ճանապարհային ինժեներ</w:t>
            </w:r>
          </w:p>
        </w:tc>
        <w:tc>
          <w:tcPr>
            <w:tcW w:w="690" w:type="dxa"/>
            <w:tcBorders>
              <w:top w:val="single" w:sz="4" w:space="0" w:color="auto"/>
              <w:left w:val="single" w:sz="4" w:space="0" w:color="auto"/>
              <w:bottom w:val="single" w:sz="4" w:space="0" w:color="auto"/>
              <w:right w:val="single" w:sz="4" w:space="0" w:color="auto"/>
            </w:tcBorders>
            <w:hideMark/>
          </w:tcPr>
          <w:p w14:paraId="21CC8B8D"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1</w:t>
            </w:r>
          </w:p>
        </w:tc>
      </w:tr>
      <w:tr w:rsidR="00BE7390" w:rsidRPr="0046705E" w14:paraId="69CC62A8" w14:textId="77777777" w:rsidTr="0082387A">
        <w:trPr>
          <w:trHeight w:val="253"/>
          <w:jc w:val="center"/>
        </w:trPr>
        <w:tc>
          <w:tcPr>
            <w:tcW w:w="680" w:type="dxa"/>
            <w:tcBorders>
              <w:top w:val="single" w:sz="4" w:space="0" w:color="auto"/>
              <w:left w:val="single" w:sz="4" w:space="0" w:color="auto"/>
              <w:bottom w:val="single" w:sz="4" w:space="0" w:color="auto"/>
              <w:right w:val="single" w:sz="4" w:space="0" w:color="auto"/>
            </w:tcBorders>
          </w:tcPr>
          <w:p w14:paraId="413273E3" w14:textId="77777777" w:rsidR="00BE7390" w:rsidRPr="0046705E" w:rsidRDefault="00BE7390" w:rsidP="00BE7390">
            <w:pPr>
              <w:pStyle w:val="ListParagraph"/>
              <w:widowControl w:val="0"/>
              <w:numPr>
                <w:ilvl w:val="0"/>
                <w:numId w:val="37"/>
              </w:numPr>
              <w:ind w:left="330" w:hanging="270"/>
              <w:jc w:val="center"/>
              <w:rPr>
                <w:rFonts w:ascii="GHEA Grapalat" w:hAnsi="GHEA Grapalat" w:cs="Sylfaen"/>
                <w:bCs/>
                <w:lang w:val="ru-RU"/>
              </w:rPr>
            </w:pPr>
          </w:p>
        </w:tc>
        <w:tc>
          <w:tcPr>
            <w:tcW w:w="7504" w:type="dxa"/>
            <w:tcBorders>
              <w:top w:val="single" w:sz="4" w:space="0" w:color="auto"/>
              <w:left w:val="single" w:sz="4" w:space="0" w:color="auto"/>
              <w:bottom w:val="single" w:sz="4" w:space="0" w:color="auto"/>
              <w:right w:val="single" w:sz="4" w:space="0" w:color="auto"/>
            </w:tcBorders>
            <w:hideMark/>
          </w:tcPr>
          <w:p w14:paraId="4794A022" w14:textId="77777777" w:rsidR="00BE7390" w:rsidRPr="0046705E" w:rsidRDefault="00BE7390" w:rsidP="0082387A">
            <w:pPr>
              <w:jc w:val="both"/>
              <w:rPr>
                <w:rFonts w:ascii="GHEA Grapalat" w:hAnsi="GHEA Grapalat" w:cs="Sylfaen"/>
                <w:bCs/>
                <w:lang w:val="hy-AM"/>
              </w:rPr>
            </w:pPr>
            <w:r w:rsidRPr="0046705E">
              <w:rPr>
                <w:rFonts w:ascii="GHEA Grapalat" w:hAnsi="GHEA Grapalat" w:cs="Sylfaen"/>
                <w:bCs/>
                <w:lang w:val="hy-AM"/>
              </w:rPr>
              <w:t>Գեոտեխնիկ</w:t>
            </w:r>
          </w:p>
        </w:tc>
        <w:tc>
          <w:tcPr>
            <w:tcW w:w="690" w:type="dxa"/>
            <w:tcBorders>
              <w:top w:val="single" w:sz="4" w:space="0" w:color="auto"/>
              <w:left w:val="single" w:sz="4" w:space="0" w:color="auto"/>
              <w:bottom w:val="single" w:sz="4" w:space="0" w:color="auto"/>
              <w:right w:val="single" w:sz="4" w:space="0" w:color="auto"/>
            </w:tcBorders>
            <w:hideMark/>
          </w:tcPr>
          <w:p w14:paraId="2BD01BEF"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1</w:t>
            </w:r>
          </w:p>
        </w:tc>
      </w:tr>
      <w:tr w:rsidR="00BE7390" w:rsidRPr="0046705E" w14:paraId="4C94C234" w14:textId="77777777" w:rsidTr="0082387A">
        <w:trPr>
          <w:trHeight w:val="242"/>
          <w:jc w:val="center"/>
        </w:trPr>
        <w:tc>
          <w:tcPr>
            <w:tcW w:w="680" w:type="dxa"/>
            <w:tcBorders>
              <w:top w:val="single" w:sz="4" w:space="0" w:color="auto"/>
              <w:left w:val="single" w:sz="4" w:space="0" w:color="auto"/>
              <w:bottom w:val="single" w:sz="4" w:space="0" w:color="auto"/>
              <w:right w:val="single" w:sz="4" w:space="0" w:color="auto"/>
            </w:tcBorders>
          </w:tcPr>
          <w:p w14:paraId="60F1C822" w14:textId="77777777" w:rsidR="00BE7390" w:rsidRPr="0046705E" w:rsidRDefault="00BE7390" w:rsidP="00BE7390">
            <w:pPr>
              <w:pStyle w:val="ListParagraph"/>
              <w:widowControl w:val="0"/>
              <w:numPr>
                <w:ilvl w:val="0"/>
                <w:numId w:val="37"/>
              </w:numPr>
              <w:ind w:left="330" w:hanging="270"/>
              <w:jc w:val="center"/>
              <w:rPr>
                <w:rFonts w:ascii="GHEA Grapalat" w:hAnsi="GHEA Grapalat" w:cs="Sylfaen"/>
                <w:bCs/>
                <w:lang w:val="ru-RU"/>
              </w:rPr>
            </w:pPr>
          </w:p>
        </w:tc>
        <w:tc>
          <w:tcPr>
            <w:tcW w:w="7504" w:type="dxa"/>
            <w:tcBorders>
              <w:top w:val="single" w:sz="4" w:space="0" w:color="auto"/>
              <w:left w:val="single" w:sz="4" w:space="0" w:color="auto"/>
              <w:bottom w:val="single" w:sz="4" w:space="0" w:color="auto"/>
              <w:right w:val="single" w:sz="4" w:space="0" w:color="auto"/>
            </w:tcBorders>
          </w:tcPr>
          <w:p w14:paraId="369798EB" w14:textId="77777777" w:rsidR="00BE7390" w:rsidRPr="0046705E" w:rsidRDefault="00BE7390" w:rsidP="0082387A">
            <w:pPr>
              <w:rPr>
                <w:rFonts w:ascii="GHEA Grapalat" w:hAnsi="GHEA Grapalat" w:cs="Sylfaen"/>
                <w:bCs/>
                <w:lang w:val="hy-AM"/>
              </w:rPr>
            </w:pPr>
            <w:r w:rsidRPr="0046705E">
              <w:rPr>
                <w:rFonts w:ascii="GHEA Grapalat" w:hAnsi="GHEA Grapalat" w:cs="Sylfaen"/>
                <w:bCs/>
                <w:lang w:val="hy-AM"/>
              </w:rPr>
              <w:t>Հիդրոլոգ</w:t>
            </w:r>
          </w:p>
        </w:tc>
        <w:tc>
          <w:tcPr>
            <w:tcW w:w="690" w:type="dxa"/>
            <w:tcBorders>
              <w:top w:val="single" w:sz="4" w:space="0" w:color="auto"/>
              <w:left w:val="single" w:sz="4" w:space="0" w:color="auto"/>
              <w:bottom w:val="single" w:sz="4" w:space="0" w:color="auto"/>
              <w:right w:val="single" w:sz="4" w:space="0" w:color="auto"/>
            </w:tcBorders>
          </w:tcPr>
          <w:p w14:paraId="70D23DAB"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1</w:t>
            </w:r>
          </w:p>
        </w:tc>
      </w:tr>
      <w:tr w:rsidR="00BE7390" w:rsidRPr="0046705E" w14:paraId="28FD3B69" w14:textId="77777777" w:rsidTr="0082387A">
        <w:trPr>
          <w:trHeight w:val="312"/>
          <w:jc w:val="center"/>
        </w:trPr>
        <w:tc>
          <w:tcPr>
            <w:tcW w:w="680" w:type="dxa"/>
            <w:tcBorders>
              <w:top w:val="single" w:sz="4" w:space="0" w:color="auto"/>
              <w:left w:val="single" w:sz="4" w:space="0" w:color="auto"/>
              <w:bottom w:val="single" w:sz="4" w:space="0" w:color="auto"/>
              <w:right w:val="single" w:sz="4" w:space="0" w:color="auto"/>
            </w:tcBorders>
          </w:tcPr>
          <w:p w14:paraId="01EB331D" w14:textId="77777777" w:rsidR="00BE7390" w:rsidRPr="0046705E" w:rsidRDefault="00BE7390" w:rsidP="00BE7390">
            <w:pPr>
              <w:pStyle w:val="ListParagraph"/>
              <w:widowControl w:val="0"/>
              <w:numPr>
                <w:ilvl w:val="0"/>
                <w:numId w:val="37"/>
              </w:numPr>
              <w:ind w:left="330" w:hanging="270"/>
              <w:jc w:val="center"/>
              <w:rPr>
                <w:rFonts w:ascii="GHEA Grapalat" w:hAnsi="GHEA Grapalat" w:cs="Sylfaen"/>
                <w:bCs/>
                <w:lang w:val="ru-RU"/>
              </w:rPr>
            </w:pPr>
          </w:p>
        </w:tc>
        <w:tc>
          <w:tcPr>
            <w:tcW w:w="7504" w:type="dxa"/>
            <w:tcBorders>
              <w:top w:val="single" w:sz="4" w:space="0" w:color="auto"/>
              <w:left w:val="single" w:sz="4" w:space="0" w:color="auto"/>
              <w:bottom w:val="single" w:sz="4" w:space="0" w:color="auto"/>
              <w:right w:val="single" w:sz="4" w:space="0" w:color="auto"/>
            </w:tcBorders>
          </w:tcPr>
          <w:p w14:paraId="37149A6E" w14:textId="77777777" w:rsidR="00BE7390" w:rsidRPr="0046705E" w:rsidRDefault="00BE7390" w:rsidP="0082387A">
            <w:pPr>
              <w:jc w:val="both"/>
              <w:rPr>
                <w:rFonts w:ascii="GHEA Grapalat" w:hAnsi="GHEA Grapalat" w:cs="Sylfaen"/>
                <w:bCs/>
                <w:lang w:val="hy-AM"/>
              </w:rPr>
            </w:pPr>
            <w:r w:rsidRPr="0046705E">
              <w:rPr>
                <w:rFonts w:ascii="GHEA Grapalat" w:hAnsi="GHEA Grapalat" w:cs="Sylfaen"/>
                <w:bCs/>
                <w:sz w:val="24"/>
                <w:szCs w:val="24"/>
                <w:lang w:val="hy-AM"/>
              </w:rPr>
              <w:t>Կամուրջների</w:t>
            </w:r>
            <w:r w:rsidRPr="0046705E">
              <w:rPr>
                <w:rFonts w:ascii="GHEA Grapalat" w:hAnsi="GHEA Grapalat"/>
                <w:bCs/>
                <w:sz w:val="24"/>
                <w:szCs w:val="24"/>
                <w:lang w:val="hy-AM"/>
              </w:rPr>
              <w:t xml:space="preserve"> </w:t>
            </w:r>
            <w:r w:rsidRPr="0046705E">
              <w:rPr>
                <w:rFonts w:ascii="GHEA Grapalat" w:hAnsi="GHEA Grapalat" w:cs="Sylfaen"/>
                <w:bCs/>
                <w:sz w:val="24"/>
                <w:szCs w:val="24"/>
                <w:lang w:val="hy-AM"/>
              </w:rPr>
              <w:t>ինժեներ</w:t>
            </w:r>
            <w:r w:rsidRPr="0046705E">
              <w:rPr>
                <w:rFonts w:ascii="GHEA Grapalat" w:hAnsi="GHEA Grapalat"/>
                <w:bCs/>
                <w:lang w:val="af-ZA"/>
              </w:rPr>
              <w:t xml:space="preserve"> </w:t>
            </w:r>
          </w:p>
        </w:tc>
        <w:tc>
          <w:tcPr>
            <w:tcW w:w="690" w:type="dxa"/>
            <w:tcBorders>
              <w:top w:val="single" w:sz="4" w:space="0" w:color="auto"/>
              <w:left w:val="single" w:sz="4" w:space="0" w:color="auto"/>
              <w:bottom w:val="single" w:sz="4" w:space="0" w:color="auto"/>
              <w:right w:val="single" w:sz="4" w:space="0" w:color="auto"/>
            </w:tcBorders>
          </w:tcPr>
          <w:p w14:paraId="2C753EF6"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1</w:t>
            </w:r>
          </w:p>
        </w:tc>
      </w:tr>
      <w:tr w:rsidR="00BE7390" w:rsidRPr="0046705E" w14:paraId="14BF691D" w14:textId="77777777" w:rsidTr="0082387A">
        <w:trPr>
          <w:trHeight w:val="253"/>
          <w:jc w:val="center"/>
        </w:trPr>
        <w:tc>
          <w:tcPr>
            <w:tcW w:w="680" w:type="dxa"/>
            <w:tcBorders>
              <w:top w:val="single" w:sz="4" w:space="0" w:color="auto"/>
              <w:left w:val="single" w:sz="4" w:space="0" w:color="auto"/>
              <w:bottom w:val="single" w:sz="4" w:space="0" w:color="auto"/>
              <w:right w:val="single" w:sz="4" w:space="0" w:color="auto"/>
            </w:tcBorders>
          </w:tcPr>
          <w:p w14:paraId="15DCEF08" w14:textId="77777777" w:rsidR="00BE7390" w:rsidRPr="0046705E" w:rsidRDefault="00BE7390" w:rsidP="00BE7390">
            <w:pPr>
              <w:pStyle w:val="ListParagraph"/>
              <w:widowControl w:val="0"/>
              <w:numPr>
                <w:ilvl w:val="0"/>
                <w:numId w:val="37"/>
              </w:numPr>
              <w:ind w:left="330" w:hanging="270"/>
              <w:jc w:val="center"/>
              <w:rPr>
                <w:rFonts w:ascii="GHEA Grapalat" w:hAnsi="GHEA Grapalat" w:cs="Sylfaen"/>
                <w:bCs/>
                <w:lang w:val="hy-AM"/>
              </w:rPr>
            </w:pPr>
          </w:p>
        </w:tc>
        <w:tc>
          <w:tcPr>
            <w:tcW w:w="7504" w:type="dxa"/>
            <w:tcBorders>
              <w:top w:val="single" w:sz="4" w:space="0" w:color="auto"/>
              <w:left w:val="single" w:sz="4" w:space="0" w:color="auto"/>
              <w:bottom w:val="single" w:sz="4" w:space="0" w:color="auto"/>
              <w:right w:val="single" w:sz="4" w:space="0" w:color="auto"/>
            </w:tcBorders>
          </w:tcPr>
          <w:p w14:paraId="57CACF1C" w14:textId="77777777" w:rsidR="00BE7390" w:rsidRPr="0046705E" w:rsidRDefault="00BE7390" w:rsidP="0082387A">
            <w:pPr>
              <w:jc w:val="both"/>
              <w:rPr>
                <w:rFonts w:ascii="GHEA Grapalat" w:hAnsi="GHEA Grapalat" w:cs="Sylfaen"/>
                <w:bCs/>
                <w:lang w:val="hy-AM"/>
              </w:rPr>
            </w:pPr>
            <w:r w:rsidRPr="0046705E">
              <w:rPr>
                <w:rFonts w:ascii="GHEA Grapalat" w:hAnsi="GHEA Grapalat" w:cs="Sylfaen"/>
                <w:bCs/>
                <w:sz w:val="24"/>
                <w:szCs w:val="24"/>
                <w:lang w:val="hy-AM"/>
              </w:rPr>
              <w:t>Տրանսպոր</w:t>
            </w:r>
            <w:r>
              <w:rPr>
                <w:rFonts w:ascii="GHEA Grapalat" w:hAnsi="GHEA Grapalat" w:cs="Sylfaen"/>
                <w:bCs/>
                <w:sz w:val="24"/>
                <w:szCs w:val="24"/>
                <w:lang w:val="hy-AM"/>
              </w:rPr>
              <w:t>ի</w:t>
            </w:r>
            <w:r w:rsidRPr="0046705E">
              <w:rPr>
                <w:rFonts w:ascii="GHEA Grapalat" w:hAnsi="GHEA Grapalat"/>
                <w:bCs/>
                <w:sz w:val="24"/>
                <w:szCs w:val="24"/>
                <w:lang w:val="hy-AM"/>
              </w:rPr>
              <w:t xml:space="preserve"> </w:t>
            </w:r>
            <w:r w:rsidRPr="0046705E">
              <w:rPr>
                <w:rFonts w:ascii="GHEA Grapalat" w:hAnsi="GHEA Grapalat" w:cs="Sylfaen"/>
                <w:bCs/>
                <w:sz w:val="24"/>
                <w:szCs w:val="24"/>
                <w:lang w:val="hy-AM"/>
              </w:rPr>
              <w:t>տնտեսագետ</w:t>
            </w:r>
          </w:p>
        </w:tc>
        <w:tc>
          <w:tcPr>
            <w:tcW w:w="690" w:type="dxa"/>
            <w:tcBorders>
              <w:top w:val="single" w:sz="4" w:space="0" w:color="auto"/>
              <w:left w:val="single" w:sz="4" w:space="0" w:color="auto"/>
              <w:bottom w:val="single" w:sz="4" w:space="0" w:color="auto"/>
              <w:right w:val="single" w:sz="4" w:space="0" w:color="auto"/>
            </w:tcBorders>
          </w:tcPr>
          <w:p w14:paraId="1A7850C6"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1</w:t>
            </w:r>
          </w:p>
        </w:tc>
      </w:tr>
      <w:tr w:rsidR="00BE7390" w:rsidRPr="0046705E" w14:paraId="4AAA6F9C" w14:textId="77777777" w:rsidTr="0082387A">
        <w:trPr>
          <w:trHeight w:val="124"/>
          <w:jc w:val="center"/>
        </w:trPr>
        <w:tc>
          <w:tcPr>
            <w:tcW w:w="680" w:type="dxa"/>
            <w:tcBorders>
              <w:top w:val="single" w:sz="4" w:space="0" w:color="auto"/>
              <w:left w:val="single" w:sz="4" w:space="0" w:color="auto"/>
              <w:bottom w:val="single" w:sz="4" w:space="0" w:color="auto"/>
              <w:right w:val="single" w:sz="4" w:space="0" w:color="auto"/>
            </w:tcBorders>
          </w:tcPr>
          <w:p w14:paraId="0E304552" w14:textId="77777777" w:rsidR="00BE7390" w:rsidRPr="0046705E" w:rsidRDefault="00BE7390" w:rsidP="00BE7390">
            <w:pPr>
              <w:pStyle w:val="ListParagraph"/>
              <w:widowControl w:val="0"/>
              <w:numPr>
                <w:ilvl w:val="0"/>
                <w:numId w:val="37"/>
              </w:numPr>
              <w:ind w:left="330" w:hanging="270"/>
              <w:jc w:val="center"/>
              <w:rPr>
                <w:rFonts w:ascii="GHEA Grapalat" w:hAnsi="GHEA Grapalat" w:cs="Sylfaen"/>
                <w:bCs/>
                <w:lang w:val="hy-AM"/>
              </w:rPr>
            </w:pPr>
          </w:p>
        </w:tc>
        <w:tc>
          <w:tcPr>
            <w:tcW w:w="7504" w:type="dxa"/>
            <w:tcBorders>
              <w:top w:val="single" w:sz="4" w:space="0" w:color="auto"/>
              <w:left w:val="single" w:sz="4" w:space="0" w:color="auto"/>
              <w:bottom w:val="single" w:sz="4" w:space="0" w:color="auto"/>
              <w:right w:val="single" w:sz="4" w:space="0" w:color="auto"/>
            </w:tcBorders>
            <w:hideMark/>
          </w:tcPr>
          <w:p w14:paraId="6CE00EB6" w14:textId="77777777" w:rsidR="00BE7390" w:rsidRPr="0046705E" w:rsidRDefault="00BE7390" w:rsidP="0082387A">
            <w:pPr>
              <w:rPr>
                <w:rFonts w:ascii="GHEA Grapalat" w:hAnsi="GHEA Grapalat" w:cs="Sylfaen"/>
                <w:bCs/>
                <w:lang w:val="hy-AM"/>
              </w:rPr>
            </w:pPr>
            <w:r w:rsidRPr="002A69F6">
              <w:rPr>
                <w:rFonts w:ascii="GHEA Grapalat" w:hAnsi="GHEA Grapalat" w:cs="Sylfaen"/>
                <w:bCs/>
                <w:sz w:val="24"/>
                <w:szCs w:val="24"/>
                <w:lang w:val="hy-AM"/>
              </w:rPr>
              <w:t>Կլիմայի հարցերով փորձագետ</w:t>
            </w:r>
          </w:p>
        </w:tc>
        <w:tc>
          <w:tcPr>
            <w:tcW w:w="690" w:type="dxa"/>
            <w:tcBorders>
              <w:top w:val="single" w:sz="4" w:space="0" w:color="auto"/>
              <w:left w:val="single" w:sz="4" w:space="0" w:color="auto"/>
              <w:bottom w:val="single" w:sz="4" w:space="0" w:color="auto"/>
              <w:right w:val="single" w:sz="4" w:space="0" w:color="auto"/>
            </w:tcBorders>
            <w:hideMark/>
          </w:tcPr>
          <w:p w14:paraId="6AA15799"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1</w:t>
            </w:r>
          </w:p>
        </w:tc>
      </w:tr>
      <w:tr w:rsidR="00BE7390" w:rsidRPr="0046705E" w14:paraId="551C2DD0" w14:textId="77777777" w:rsidTr="0082387A">
        <w:trPr>
          <w:trHeight w:val="242"/>
          <w:jc w:val="center"/>
        </w:trPr>
        <w:tc>
          <w:tcPr>
            <w:tcW w:w="680" w:type="dxa"/>
            <w:tcBorders>
              <w:top w:val="single" w:sz="4" w:space="0" w:color="auto"/>
              <w:left w:val="single" w:sz="4" w:space="0" w:color="auto"/>
              <w:bottom w:val="single" w:sz="4" w:space="0" w:color="auto"/>
              <w:right w:val="single" w:sz="4" w:space="0" w:color="auto"/>
            </w:tcBorders>
          </w:tcPr>
          <w:p w14:paraId="07888426" w14:textId="77777777" w:rsidR="00BE7390" w:rsidRPr="0046705E" w:rsidRDefault="00BE7390" w:rsidP="00BE7390">
            <w:pPr>
              <w:pStyle w:val="ListParagraph"/>
              <w:widowControl w:val="0"/>
              <w:numPr>
                <w:ilvl w:val="0"/>
                <w:numId w:val="37"/>
              </w:numPr>
              <w:ind w:left="330" w:hanging="270"/>
              <w:jc w:val="center"/>
              <w:rPr>
                <w:rFonts w:ascii="GHEA Grapalat" w:hAnsi="GHEA Grapalat" w:cs="Sylfaen"/>
                <w:bCs/>
                <w:lang w:val="hy-AM"/>
              </w:rPr>
            </w:pPr>
          </w:p>
        </w:tc>
        <w:tc>
          <w:tcPr>
            <w:tcW w:w="7504" w:type="dxa"/>
            <w:tcBorders>
              <w:top w:val="single" w:sz="4" w:space="0" w:color="auto"/>
              <w:left w:val="single" w:sz="4" w:space="0" w:color="auto"/>
              <w:bottom w:val="single" w:sz="4" w:space="0" w:color="auto"/>
              <w:right w:val="single" w:sz="4" w:space="0" w:color="auto"/>
            </w:tcBorders>
            <w:hideMark/>
          </w:tcPr>
          <w:p w14:paraId="1B425C6E" w14:textId="77777777" w:rsidR="00BE7390" w:rsidRPr="0046705E" w:rsidRDefault="00BE7390" w:rsidP="0082387A">
            <w:pPr>
              <w:widowControl w:val="0"/>
              <w:jc w:val="both"/>
              <w:rPr>
                <w:rFonts w:ascii="GHEA Grapalat" w:hAnsi="GHEA Grapalat" w:cs="Sylfaen"/>
                <w:bCs/>
                <w:lang w:val="hy-AM"/>
              </w:rPr>
            </w:pPr>
            <w:r w:rsidRPr="0046705E">
              <w:rPr>
                <w:rFonts w:ascii="GHEA Grapalat" w:hAnsi="GHEA Grapalat" w:cs="Sylfaen"/>
                <w:bCs/>
                <w:sz w:val="24"/>
                <w:szCs w:val="24"/>
                <w:lang w:val="hy-AM"/>
              </w:rPr>
              <w:t>Իրավաբան</w:t>
            </w:r>
          </w:p>
        </w:tc>
        <w:tc>
          <w:tcPr>
            <w:tcW w:w="690" w:type="dxa"/>
            <w:tcBorders>
              <w:top w:val="single" w:sz="4" w:space="0" w:color="auto"/>
              <w:left w:val="single" w:sz="4" w:space="0" w:color="auto"/>
              <w:bottom w:val="single" w:sz="4" w:space="0" w:color="auto"/>
              <w:right w:val="single" w:sz="4" w:space="0" w:color="auto"/>
            </w:tcBorders>
            <w:hideMark/>
          </w:tcPr>
          <w:p w14:paraId="5BE0AB65"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1</w:t>
            </w:r>
          </w:p>
        </w:tc>
      </w:tr>
      <w:tr w:rsidR="00BE7390" w:rsidRPr="0046705E" w14:paraId="0C811716" w14:textId="77777777" w:rsidTr="0082387A">
        <w:trPr>
          <w:trHeight w:val="253"/>
          <w:jc w:val="center"/>
        </w:trPr>
        <w:tc>
          <w:tcPr>
            <w:tcW w:w="680" w:type="dxa"/>
            <w:tcBorders>
              <w:top w:val="single" w:sz="4" w:space="0" w:color="auto"/>
              <w:left w:val="single" w:sz="4" w:space="0" w:color="auto"/>
              <w:bottom w:val="single" w:sz="4" w:space="0" w:color="auto"/>
              <w:right w:val="single" w:sz="4" w:space="0" w:color="auto"/>
            </w:tcBorders>
          </w:tcPr>
          <w:p w14:paraId="35166286" w14:textId="77777777" w:rsidR="00BE7390" w:rsidRPr="0046705E" w:rsidRDefault="00BE7390" w:rsidP="00BE7390">
            <w:pPr>
              <w:pStyle w:val="ListParagraph"/>
              <w:widowControl w:val="0"/>
              <w:numPr>
                <w:ilvl w:val="0"/>
                <w:numId w:val="37"/>
              </w:numPr>
              <w:ind w:left="330" w:hanging="270"/>
              <w:jc w:val="center"/>
              <w:rPr>
                <w:rFonts w:ascii="GHEA Grapalat" w:hAnsi="GHEA Grapalat" w:cs="Sylfaen"/>
                <w:bCs/>
                <w:lang w:val="hy-AM"/>
              </w:rPr>
            </w:pPr>
          </w:p>
        </w:tc>
        <w:tc>
          <w:tcPr>
            <w:tcW w:w="7504" w:type="dxa"/>
            <w:tcBorders>
              <w:top w:val="single" w:sz="4" w:space="0" w:color="auto"/>
              <w:left w:val="single" w:sz="4" w:space="0" w:color="auto"/>
              <w:bottom w:val="single" w:sz="4" w:space="0" w:color="auto"/>
              <w:right w:val="single" w:sz="4" w:space="0" w:color="auto"/>
            </w:tcBorders>
          </w:tcPr>
          <w:p w14:paraId="36CE7FFA" w14:textId="77777777" w:rsidR="00BE7390" w:rsidRPr="00675819" w:rsidRDefault="00BE7390" w:rsidP="0082387A">
            <w:pPr>
              <w:rPr>
                <w:rFonts w:ascii="GHEA Grapalat" w:hAnsi="GHEA Grapalat" w:cs="Sylfaen"/>
                <w:bCs/>
                <w:sz w:val="24"/>
                <w:szCs w:val="24"/>
                <w:lang w:val="hy-AM"/>
              </w:rPr>
            </w:pPr>
            <w:r w:rsidRPr="00675819">
              <w:rPr>
                <w:rFonts w:ascii="GHEA Grapalat" w:hAnsi="GHEA Grapalat" w:cs="Sylfaen"/>
                <w:bCs/>
                <w:sz w:val="24"/>
                <w:szCs w:val="24"/>
                <w:lang w:val="hy-AM"/>
              </w:rPr>
              <w:t>Բնապահպանական և սոցիալական կառավարման մասնագետ</w:t>
            </w:r>
          </w:p>
          <w:p w14:paraId="2B1076BC" w14:textId="77777777" w:rsidR="00BE7390" w:rsidRPr="00675819" w:rsidRDefault="00BE7390" w:rsidP="0082387A">
            <w:pPr>
              <w:rPr>
                <w:rFonts w:ascii="GHEA Grapalat" w:hAnsi="GHEA Grapalat" w:cs="Sylfaen"/>
                <w:bCs/>
                <w:sz w:val="24"/>
                <w:szCs w:val="24"/>
                <w:lang w:val="hy-AM"/>
              </w:rPr>
            </w:pPr>
          </w:p>
        </w:tc>
        <w:tc>
          <w:tcPr>
            <w:tcW w:w="690" w:type="dxa"/>
            <w:tcBorders>
              <w:top w:val="single" w:sz="4" w:space="0" w:color="auto"/>
              <w:left w:val="single" w:sz="4" w:space="0" w:color="auto"/>
              <w:bottom w:val="single" w:sz="4" w:space="0" w:color="auto"/>
              <w:right w:val="single" w:sz="4" w:space="0" w:color="auto"/>
            </w:tcBorders>
          </w:tcPr>
          <w:p w14:paraId="31A7C6C4"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lastRenderedPageBreak/>
              <w:t>1</w:t>
            </w:r>
          </w:p>
        </w:tc>
      </w:tr>
      <w:tr w:rsidR="00BE7390" w:rsidRPr="0046705E" w14:paraId="37876A15" w14:textId="77777777" w:rsidTr="0082387A">
        <w:trPr>
          <w:trHeight w:val="242"/>
          <w:jc w:val="center"/>
        </w:trPr>
        <w:tc>
          <w:tcPr>
            <w:tcW w:w="680" w:type="dxa"/>
            <w:tcBorders>
              <w:top w:val="single" w:sz="4" w:space="0" w:color="auto"/>
              <w:left w:val="single" w:sz="4" w:space="0" w:color="auto"/>
              <w:bottom w:val="single" w:sz="4" w:space="0" w:color="auto"/>
              <w:right w:val="single" w:sz="4" w:space="0" w:color="auto"/>
            </w:tcBorders>
          </w:tcPr>
          <w:p w14:paraId="4F5F5E37" w14:textId="77777777" w:rsidR="00BE7390" w:rsidRPr="0046705E" w:rsidRDefault="00BE7390" w:rsidP="00BE7390">
            <w:pPr>
              <w:pStyle w:val="ListParagraph"/>
              <w:widowControl w:val="0"/>
              <w:numPr>
                <w:ilvl w:val="0"/>
                <w:numId w:val="37"/>
              </w:numPr>
              <w:ind w:left="330" w:hanging="270"/>
              <w:jc w:val="center"/>
              <w:rPr>
                <w:rFonts w:ascii="GHEA Grapalat" w:hAnsi="GHEA Grapalat" w:cs="Sylfaen"/>
                <w:bCs/>
                <w:lang w:val="hy-AM"/>
              </w:rPr>
            </w:pPr>
          </w:p>
        </w:tc>
        <w:tc>
          <w:tcPr>
            <w:tcW w:w="7504" w:type="dxa"/>
            <w:tcBorders>
              <w:top w:val="single" w:sz="4" w:space="0" w:color="auto"/>
              <w:left w:val="single" w:sz="4" w:space="0" w:color="auto"/>
              <w:bottom w:val="single" w:sz="4" w:space="0" w:color="auto"/>
              <w:right w:val="single" w:sz="4" w:space="0" w:color="auto"/>
            </w:tcBorders>
          </w:tcPr>
          <w:p w14:paraId="18AE38CD" w14:textId="77777777" w:rsidR="00BE7390" w:rsidRPr="0046705E" w:rsidRDefault="00BE7390" w:rsidP="0082387A">
            <w:pPr>
              <w:rPr>
                <w:rFonts w:ascii="GHEA Grapalat" w:hAnsi="GHEA Grapalat" w:cs="Sylfaen"/>
                <w:bCs/>
                <w:lang w:val="hy-AM"/>
              </w:rPr>
            </w:pPr>
            <w:r w:rsidRPr="0046705E">
              <w:rPr>
                <w:rFonts w:ascii="GHEA Grapalat" w:hAnsi="GHEA Grapalat" w:cs="Sylfaen"/>
                <w:bCs/>
                <w:sz w:val="24"/>
                <w:szCs w:val="24"/>
              </w:rPr>
              <w:t>Ճանապարհային</w:t>
            </w:r>
            <w:r w:rsidRPr="0046705E">
              <w:rPr>
                <w:rFonts w:ascii="GHEA Grapalat" w:hAnsi="GHEA Grapalat"/>
                <w:bCs/>
                <w:sz w:val="24"/>
                <w:szCs w:val="24"/>
              </w:rPr>
              <w:t xml:space="preserve"> </w:t>
            </w:r>
            <w:r w:rsidRPr="0046705E">
              <w:rPr>
                <w:rFonts w:ascii="GHEA Grapalat" w:hAnsi="GHEA Grapalat" w:cs="Sylfaen"/>
                <w:bCs/>
                <w:sz w:val="24"/>
                <w:szCs w:val="24"/>
              </w:rPr>
              <w:t>անվտանգության</w:t>
            </w:r>
            <w:r w:rsidRPr="0046705E">
              <w:rPr>
                <w:rFonts w:ascii="GHEA Grapalat" w:hAnsi="GHEA Grapalat"/>
                <w:bCs/>
                <w:sz w:val="24"/>
                <w:szCs w:val="24"/>
              </w:rPr>
              <w:t xml:space="preserve"> </w:t>
            </w:r>
            <w:r w:rsidRPr="0046705E">
              <w:rPr>
                <w:rFonts w:ascii="GHEA Grapalat" w:hAnsi="GHEA Grapalat" w:cs="Sylfaen"/>
                <w:bCs/>
                <w:sz w:val="24"/>
                <w:szCs w:val="24"/>
              </w:rPr>
              <w:t>մասնագետ</w:t>
            </w:r>
          </w:p>
        </w:tc>
        <w:tc>
          <w:tcPr>
            <w:tcW w:w="690" w:type="dxa"/>
            <w:tcBorders>
              <w:top w:val="single" w:sz="4" w:space="0" w:color="auto"/>
              <w:left w:val="single" w:sz="4" w:space="0" w:color="auto"/>
              <w:bottom w:val="single" w:sz="4" w:space="0" w:color="auto"/>
              <w:right w:val="single" w:sz="4" w:space="0" w:color="auto"/>
            </w:tcBorders>
          </w:tcPr>
          <w:p w14:paraId="6EC5DBA0" w14:textId="77777777" w:rsidR="00BE7390" w:rsidRPr="0046705E" w:rsidRDefault="00BE7390" w:rsidP="0082387A">
            <w:pPr>
              <w:widowControl w:val="0"/>
              <w:jc w:val="center"/>
              <w:rPr>
                <w:rFonts w:ascii="GHEA Grapalat" w:hAnsi="GHEA Grapalat" w:cs="Sylfaen"/>
                <w:bCs/>
                <w:lang w:val="hy-AM"/>
              </w:rPr>
            </w:pPr>
            <w:r w:rsidRPr="0046705E">
              <w:rPr>
                <w:rFonts w:ascii="GHEA Grapalat" w:hAnsi="GHEA Grapalat" w:cs="Sylfaen"/>
                <w:bCs/>
                <w:lang w:val="hy-AM"/>
              </w:rPr>
              <w:t>1</w:t>
            </w:r>
          </w:p>
        </w:tc>
      </w:tr>
    </w:tbl>
    <w:p w14:paraId="60FD8344" w14:textId="77777777" w:rsidR="00BE7390" w:rsidRPr="00D46387" w:rsidRDefault="00BE7390" w:rsidP="00BE7390">
      <w:pPr>
        <w:widowControl w:val="0"/>
        <w:ind w:left="360" w:firstLine="360"/>
        <w:jc w:val="both"/>
        <w:rPr>
          <w:rFonts w:ascii="GHEA Grapalat" w:hAnsi="GHEA Grapalat" w:cs="Sylfaen"/>
          <w:lang w:val="hy-AM"/>
        </w:rPr>
      </w:pPr>
    </w:p>
    <w:p w14:paraId="78A1A729" w14:textId="77777777" w:rsidR="00BE7390" w:rsidRDefault="00BE7390" w:rsidP="00BE7390">
      <w:pPr>
        <w:ind w:right="-90" w:firstLine="567"/>
        <w:jc w:val="both"/>
        <w:rPr>
          <w:rFonts w:ascii="GHEA Grapalat" w:hAnsi="GHEA Grapalat"/>
          <w:color w:val="000000"/>
          <w:lang w:val="hy-AM" w:eastAsia="ru-RU"/>
        </w:rPr>
      </w:pPr>
      <w:r w:rsidRPr="006712AF">
        <w:rPr>
          <w:rFonts w:ascii="GHEA Grapalat" w:hAnsi="GHEA Grapalat"/>
          <w:color w:val="000000"/>
          <w:lang w:val="hy-AM" w:eastAsia="ru-RU"/>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40A36976" w14:textId="77777777" w:rsidR="009A40C3" w:rsidRPr="006712AF" w:rsidRDefault="009A40C3" w:rsidP="00BE7390">
      <w:pPr>
        <w:ind w:right="-90" w:firstLine="567"/>
        <w:jc w:val="both"/>
        <w:rPr>
          <w:rFonts w:ascii="GHEA Grapalat" w:hAnsi="GHEA Grapalat"/>
          <w:color w:val="000000"/>
          <w:lang w:val="hy-AM" w:eastAsia="ru-RU"/>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BE7390" w:rsidRPr="006712AF" w14:paraId="18795A79" w14:textId="77777777" w:rsidTr="0082387A">
        <w:trPr>
          <w:jc w:val="center"/>
        </w:trPr>
        <w:tc>
          <w:tcPr>
            <w:tcW w:w="9898" w:type="dxa"/>
            <w:gridSpan w:val="4"/>
          </w:tcPr>
          <w:p w14:paraId="6D5607E2" w14:textId="77777777" w:rsidR="00BE7390" w:rsidRPr="006712AF" w:rsidRDefault="00BE7390" w:rsidP="0082387A">
            <w:pPr>
              <w:ind w:firstLine="567"/>
              <w:jc w:val="center"/>
              <w:rPr>
                <w:rFonts w:ascii="GHEA Grapalat" w:hAnsi="GHEA Grapalat" w:cs="Arial"/>
              </w:rPr>
            </w:pPr>
            <w:r w:rsidRPr="006712AF">
              <w:rPr>
                <w:rFonts w:ascii="GHEA Grapalat" w:hAnsi="GHEA Grapalat" w:cs="Sylfaen"/>
              </w:rPr>
              <w:t>Հիմնական</w:t>
            </w:r>
            <w:r w:rsidRPr="006712AF">
              <w:rPr>
                <w:rFonts w:ascii="GHEA Grapalat" w:hAnsi="GHEA Grapalat" w:cs="Sylfaen"/>
                <w:lang w:val="hy-AM"/>
              </w:rPr>
              <w:t xml:space="preserve"> </w:t>
            </w:r>
            <w:r w:rsidRPr="006712AF">
              <w:rPr>
                <w:rFonts w:ascii="GHEA Grapalat" w:hAnsi="GHEA Grapalat" w:cs="Sylfaen"/>
              </w:rPr>
              <w:t>աշխատակազմում</w:t>
            </w:r>
            <w:r w:rsidRPr="006712AF">
              <w:rPr>
                <w:rFonts w:ascii="GHEA Grapalat" w:hAnsi="GHEA Grapalat" w:cs="Sylfaen"/>
                <w:lang w:val="hy-AM"/>
              </w:rPr>
              <w:t xml:space="preserve"> </w:t>
            </w:r>
            <w:r w:rsidRPr="006712AF">
              <w:rPr>
                <w:rFonts w:ascii="GHEA Grapalat" w:hAnsi="GHEA Grapalat" w:cs="Sylfaen"/>
              </w:rPr>
              <w:t>ներառված</w:t>
            </w:r>
            <w:r w:rsidRPr="006712AF">
              <w:rPr>
                <w:rFonts w:ascii="GHEA Grapalat" w:hAnsi="GHEA Grapalat" w:cs="Sylfaen"/>
                <w:lang w:val="hy-AM"/>
              </w:rPr>
              <w:t xml:space="preserve"> </w:t>
            </w:r>
            <w:r w:rsidRPr="006712AF">
              <w:rPr>
                <w:rFonts w:ascii="GHEA Grapalat" w:hAnsi="GHEA Grapalat" w:cs="Sylfaen"/>
              </w:rPr>
              <w:t>մասնագետների</w:t>
            </w:r>
          </w:p>
        </w:tc>
      </w:tr>
      <w:tr w:rsidR="00BE7390" w:rsidRPr="006712AF" w14:paraId="78777D85" w14:textId="77777777" w:rsidTr="0082387A">
        <w:trPr>
          <w:jc w:val="center"/>
        </w:trPr>
        <w:tc>
          <w:tcPr>
            <w:tcW w:w="1728" w:type="dxa"/>
            <w:vMerge w:val="restart"/>
            <w:vAlign w:val="center"/>
          </w:tcPr>
          <w:p w14:paraId="029080B1" w14:textId="77777777" w:rsidR="00BE7390" w:rsidRPr="006712AF" w:rsidRDefault="00BE7390" w:rsidP="0082387A">
            <w:pPr>
              <w:jc w:val="center"/>
              <w:rPr>
                <w:rFonts w:ascii="GHEA Grapalat" w:hAnsi="GHEA Grapalat" w:cs="Arial"/>
              </w:rPr>
            </w:pPr>
            <w:r w:rsidRPr="006712AF">
              <w:rPr>
                <w:rFonts w:ascii="GHEA Grapalat" w:hAnsi="GHEA Grapalat" w:cs="Sylfaen"/>
              </w:rPr>
              <w:t>անունը</w:t>
            </w:r>
            <w:r w:rsidRPr="006712AF">
              <w:rPr>
                <w:rFonts w:ascii="GHEA Grapalat" w:hAnsi="GHEA Grapalat" w:cs="Arial"/>
              </w:rPr>
              <w:t xml:space="preserve">, </w:t>
            </w:r>
            <w:r w:rsidRPr="006712AF">
              <w:rPr>
                <w:rFonts w:ascii="GHEA Grapalat" w:hAnsi="GHEA Grapalat" w:cs="Sylfaen"/>
              </w:rPr>
              <w:t>ազգանունը</w:t>
            </w:r>
          </w:p>
        </w:tc>
        <w:tc>
          <w:tcPr>
            <w:tcW w:w="2763" w:type="dxa"/>
            <w:vMerge w:val="restart"/>
            <w:vAlign w:val="center"/>
          </w:tcPr>
          <w:p w14:paraId="7CA5CAA2" w14:textId="77777777" w:rsidR="00BE7390" w:rsidRPr="006712AF" w:rsidRDefault="00BE7390" w:rsidP="0082387A">
            <w:pPr>
              <w:jc w:val="center"/>
              <w:rPr>
                <w:rFonts w:ascii="GHEA Grapalat" w:hAnsi="GHEA Grapalat" w:cs="Arial"/>
              </w:rPr>
            </w:pPr>
            <w:r w:rsidRPr="006712AF">
              <w:rPr>
                <w:rFonts w:ascii="GHEA Grapalat" w:hAnsi="GHEA Grapalat" w:cs="Sylfaen"/>
              </w:rPr>
              <w:t>Որակավորումը</w:t>
            </w:r>
          </w:p>
        </w:tc>
        <w:tc>
          <w:tcPr>
            <w:tcW w:w="5407" w:type="dxa"/>
            <w:gridSpan w:val="2"/>
          </w:tcPr>
          <w:p w14:paraId="7F5B9BDE" w14:textId="77777777" w:rsidR="00BE7390" w:rsidRPr="006712AF" w:rsidRDefault="00BE7390" w:rsidP="0082387A">
            <w:pPr>
              <w:ind w:firstLine="567"/>
              <w:jc w:val="center"/>
              <w:rPr>
                <w:rFonts w:ascii="GHEA Grapalat" w:hAnsi="GHEA Grapalat" w:cs="Arial"/>
              </w:rPr>
            </w:pPr>
            <w:r w:rsidRPr="006712AF">
              <w:rPr>
                <w:rFonts w:ascii="GHEA Grapalat" w:hAnsi="GHEA Grapalat" w:cs="Sylfaen"/>
              </w:rPr>
              <w:t>Աշխատանքային</w:t>
            </w:r>
            <w:r w:rsidRPr="006712AF">
              <w:rPr>
                <w:rFonts w:ascii="GHEA Grapalat" w:hAnsi="GHEA Grapalat" w:cs="Sylfaen"/>
                <w:lang w:val="hy-AM"/>
              </w:rPr>
              <w:t xml:space="preserve"> </w:t>
            </w:r>
            <w:r w:rsidRPr="006712AF">
              <w:rPr>
                <w:rFonts w:ascii="GHEA Grapalat" w:hAnsi="GHEA Grapalat" w:cs="Sylfaen"/>
              </w:rPr>
              <w:t>փորձը</w:t>
            </w:r>
          </w:p>
        </w:tc>
      </w:tr>
      <w:tr w:rsidR="00BE7390" w:rsidRPr="006712AF" w14:paraId="4FB33347" w14:textId="77777777" w:rsidTr="0082387A">
        <w:trPr>
          <w:jc w:val="center"/>
        </w:trPr>
        <w:tc>
          <w:tcPr>
            <w:tcW w:w="1728" w:type="dxa"/>
            <w:vMerge/>
          </w:tcPr>
          <w:p w14:paraId="1B174A7C" w14:textId="77777777" w:rsidR="00BE7390" w:rsidRPr="006712AF" w:rsidRDefault="00BE7390" w:rsidP="0082387A">
            <w:pPr>
              <w:ind w:firstLine="567"/>
              <w:jc w:val="center"/>
              <w:rPr>
                <w:rFonts w:ascii="GHEA Grapalat" w:hAnsi="GHEA Grapalat" w:cs="Arial Armenian"/>
              </w:rPr>
            </w:pPr>
          </w:p>
        </w:tc>
        <w:tc>
          <w:tcPr>
            <w:tcW w:w="2763" w:type="dxa"/>
            <w:vMerge/>
          </w:tcPr>
          <w:p w14:paraId="67913190" w14:textId="77777777" w:rsidR="00BE7390" w:rsidRPr="006712AF" w:rsidRDefault="00BE7390" w:rsidP="0082387A">
            <w:pPr>
              <w:ind w:firstLine="567"/>
              <w:jc w:val="center"/>
              <w:rPr>
                <w:rFonts w:ascii="GHEA Grapalat" w:hAnsi="GHEA Grapalat" w:cs="Arial Armenian"/>
              </w:rPr>
            </w:pPr>
          </w:p>
        </w:tc>
        <w:tc>
          <w:tcPr>
            <w:tcW w:w="2167" w:type="dxa"/>
          </w:tcPr>
          <w:p w14:paraId="48275C32" w14:textId="77777777" w:rsidR="00BE7390" w:rsidRPr="006712AF" w:rsidRDefault="00BE7390" w:rsidP="0082387A">
            <w:pPr>
              <w:jc w:val="center"/>
              <w:rPr>
                <w:rFonts w:ascii="GHEA Grapalat" w:hAnsi="GHEA Grapalat" w:cs="Arial"/>
              </w:rPr>
            </w:pPr>
            <w:r w:rsidRPr="006712AF">
              <w:rPr>
                <w:rFonts w:ascii="GHEA Grapalat" w:hAnsi="GHEA Grapalat" w:cs="Sylfaen"/>
                <w:lang w:val="hy-AM"/>
              </w:rPr>
              <w:t>ժ</w:t>
            </w:r>
            <w:r w:rsidRPr="006712AF">
              <w:rPr>
                <w:rFonts w:ascii="GHEA Grapalat" w:hAnsi="GHEA Grapalat" w:cs="Sylfaen"/>
              </w:rPr>
              <w:t>ամանակա</w:t>
            </w:r>
            <w:r w:rsidRPr="006712AF">
              <w:rPr>
                <w:rFonts w:ascii="GHEA Grapalat" w:hAnsi="GHEA Grapalat" w:cs="Sylfaen"/>
                <w:lang w:val="hy-AM"/>
              </w:rPr>
              <w:t xml:space="preserve"> </w:t>
            </w:r>
            <w:r w:rsidRPr="006712AF">
              <w:rPr>
                <w:rFonts w:ascii="GHEA Grapalat" w:hAnsi="GHEA Grapalat" w:cs="Sylfaen"/>
              </w:rPr>
              <w:t>հատվածը</w:t>
            </w:r>
          </w:p>
        </w:tc>
        <w:tc>
          <w:tcPr>
            <w:tcW w:w="3240" w:type="dxa"/>
            <w:vAlign w:val="center"/>
          </w:tcPr>
          <w:p w14:paraId="2908BFCF" w14:textId="77777777" w:rsidR="00BE7390" w:rsidRPr="006712AF" w:rsidRDefault="00BE7390" w:rsidP="0082387A">
            <w:pPr>
              <w:jc w:val="center"/>
              <w:rPr>
                <w:rFonts w:ascii="GHEA Grapalat" w:hAnsi="GHEA Grapalat" w:cs="Arial"/>
              </w:rPr>
            </w:pPr>
            <w:r w:rsidRPr="006712AF">
              <w:rPr>
                <w:rFonts w:ascii="GHEA Grapalat" w:hAnsi="GHEA Grapalat" w:cs="Sylfaen"/>
              </w:rPr>
              <w:t>Գործունեության</w:t>
            </w:r>
            <w:r w:rsidRPr="006712AF">
              <w:rPr>
                <w:rFonts w:ascii="GHEA Grapalat" w:hAnsi="GHEA Grapalat" w:cs="Sylfaen"/>
                <w:lang w:val="hy-AM"/>
              </w:rPr>
              <w:t xml:space="preserve"> </w:t>
            </w:r>
            <w:r w:rsidRPr="006712AF">
              <w:rPr>
                <w:rFonts w:ascii="GHEA Grapalat" w:hAnsi="GHEA Grapalat" w:cs="Sylfaen"/>
              </w:rPr>
              <w:t>ոլորտը</w:t>
            </w:r>
            <w:r w:rsidRPr="006712AF">
              <w:rPr>
                <w:rFonts w:ascii="GHEA Grapalat" w:hAnsi="GHEA Grapalat" w:cs="Sylfaen"/>
                <w:lang w:val="hy-AM"/>
              </w:rPr>
              <w:t xml:space="preserve"> </w:t>
            </w:r>
            <w:r w:rsidRPr="006712AF">
              <w:rPr>
                <w:rFonts w:ascii="GHEA Grapalat" w:hAnsi="GHEA Grapalat" w:cs="Sylfaen"/>
              </w:rPr>
              <w:t>և</w:t>
            </w:r>
            <w:r w:rsidRPr="006712AF">
              <w:rPr>
                <w:rFonts w:ascii="GHEA Grapalat" w:hAnsi="GHEA Grapalat" w:cs="Sylfaen"/>
                <w:lang w:val="hy-AM"/>
              </w:rPr>
              <w:t xml:space="preserve"> </w:t>
            </w:r>
            <w:r w:rsidRPr="006712AF">
              <w:rPr>
                <w:rFonts w:ascii="GHEA Grapalat" w:hAnsi="GHEA Grapalat" w:cs="Sylfaen"/>
              </w:rPr>
              <w:t>կատարած</w:t>
            </w:r>
            <w:r w:rsidRPr="006712AF">
              <w:rPr>
                <w:rFonts w:ascii="GHEA Grapalat" w:hAnsi="GHEA Grapalat" w:cs="Sylfaen"/>
                <w:lang w:val="hy-AM"/>
              </w:rPr>
              <w:t xml:space="preserve"> </w:t>
            </w:r>
            <w:r w:rsidRPr="006712AF">
              <w:rPr>
                <w:rFonts w:ascii="GHEA Grapalat" w:hAnsi="GHEA Grapalat" w:cs="Sylfaen"/>
              </w:rPr>
              <w:t>աշխատանքը</w:t>
            </w:r>
          </w:p>
        </w:tc>
      </w:tr>
      <w:tr w:rsidR="00BE7390" w:rsidRPr="006712AF" w14:paraId="00E9F3B3" w14:textId="77777777" w:rsidTr="0082387A">
        <w:trPr>
          <w:jc w:val="center"/>
        </w:trPr>
        <w:tc>
          <w:tcPr>
            <w:tcW w:w="1728" w:type="dxa"/>
          </w:tcPr>
          <w:p w14:paraId="28C304C9" w14:textId="77777777" w:rsidR="00BE7390" w:rsidRPr="006712AF" w:rsidRDefault="00BE7390" w:rsidP="0082387A">
            <w:pPr>
              <w:rPr>
                <w:rFonts w:ascii="GHEA Grapalat" w:hAnsi="GHEA Grapalat" w:cs="Arial Armenian"/>
              </w:rPr>
            </w:pPr>
            <w:r w:rsidRPr="006712AF">
              <w:rPr>
                <w:rFonts w:ascii="GHEA Grapalat" w:hAnsi="GHEA Grapalat" w:cs="Arial Armenian"/>
              </w:rPr>
              <w:t>1.</w:t>
            </w:r>
          </w:p>
        </w:tc>
        <w:tc>
          <w:tcPr>
            <w:tcW w:w="2763" w:type="dxa"/>
          </w:tcPr>
          <w:p w14:paraId="5C9B4C43" w14:textId="77777777" w:rsidR="00BE7390" w:rsidRPr="006712AF" w:rsidRDefault="00BE7390" w:rsidP="0082387A">
            <w:pPr>
              <w:jc w:val="both"/>
              <w:rPr>
                <w:rFonts w:ascii="GHEA Grapalat" w:hAnsi="GHEA Grapalat" w:cs="Arial Armenian"/>
                <w:lang w:val="hy-AM"/>
              </w:rPr>
            </w:pPr>
          </w:p>
        </w:tc>
        <w:tc>
          <w:tcPr>
            <w:tcW w:w="2167" w:type="dxa"/>
          </w:tcPr>
          <w:p w14:paraId="4CC99DDA" w14:textId="77777777" w:rsidR="00BE7390" w:rsidRPr="006712AF" w:rsidRDefault="00BE7390" w:rsidP="0082387A">
            <w:pPr>
              <w:ind w:firstLine="567"/>
              <w:jc w:val="both"/>
              <w:rPr>
                <w:rFonts w:ascii="GHEA Grapalat" w:hAnsi="GHEA Grapalat" w:cs="Arial Armenian"/>
                <w:lang w:val="hy-AM"/>
              </w:rPr>
            </w:pPr>
          </w:p>
        </w:tc>
        <w:tc>
          <w:tcPr>
            <w:tcW w:w="3240" w:type="dxa"/>
          </w:tcPr>
          <w:p w14:paraId="6DB9832B" w14:textId="77777777" w:rsidR="00BE7390" w:rsidRPr="006712AF" w:rsidRDefault="00BE7390" w:rsidP="0082387A">
            <w:pPr>
              <w:jc w:val="both"/>
              <w:rPr>
                <w:rFonts w:ascii="GHEA Grapalat" w:hAnsi="GHEA Grapalat" w:cs="Arial Armenian"/>
                <w:lang w:val="hy-AM"/>
              </w:rPr>
            </w:pPr>
          </w:p>
        </w:tc>
      </w:tr>
      <w:tr w:rsidR="00BE7390" w:rsidRPr="006712AF" w14:paraId="0C1EB651" w14:textId="77777777" w:rsidTr="0082387A">
        <w:trPr>
          <w:jc w:val="center"/>
        </w:trPr>
        <w:tc>
          <w:tcPr>
            <w:tcW w:w="1728" w:type="dxa"/>
          </w:tcPr>
          <w:p w14:paraId="2A36BCDF" w14:textId="77777777" w:rsidR="00BE7390" w:rsidRPr="006712AF" w:rsidRDefault="00BE7390" w:rsidP="0082387A">
            <w:pPr>
              <w:rPr>
                <w:rFonts w:ascii="GHEA Grapalat" w:hAnsi="GHEA Grapalat" w:cs="Arial Armenian"/>
                <w:lang w:val="hy-AM"/>
              </w:rPr>
            </w:pPr>
            <w:r w:rsidRPr="006712AF">
              <w:rPr>
                <w:rFonts w:ascii="GHEA Grapalat" w:hAnsi="GHEA Grapalat" w:cs="Arial Armenian"/>
                <w:lang w:val="hy-AM"/>
              </w:rPr>
              <w:t>2.</w:t>
            </w:r>
          </w:p>
        </w:tc>
        <w:tc>
          <w:tcPr>
            <w:tcW w:w="2763" w:type="dxa"/>
          </w:tcPr>
          <w:p w14:paraId="10F87C40" w14:textId="77777777" w:rsidR="00BE7390" w:rsidRPr="006712AF" w:rsidRDefault="00BE7390" w:rsidP="0082387A">
            <w:pPr>
              <w:jc w:val="both"/>
              <w:rPr>
                <w:rFonts w:ascii="GHEA Grapalat" w:hAnsi="GHEA Grapalat" w:cs="Arial Armenian"/>
                <w:lang w:val="hy-AM"/>
              </w:rPr>
            </w:pPr>
          </w:p>
        </w:tc>
        <w:tc>
          <w:tcPr>
            <w:tcW w:w="2167" w:type="dxa"/>
          </w:tcPr>
          <w:p w14:paraId="27C35BEF" w14:textId="77777777" w:rsidR="00BE7390" w:rsidRPr="006712AF" w:rsidRDefault="00BE7390" w:rsidP="0082387A">
            <w:pPr>
              <w:ind w:firstLine="567"/>
              <w:jc w:val="both"/>
              <w:rPr>
                <w:rFonts w:ascii="GHEA Grapalat" w:hAnsi="GHEA Grapalat" w:cs="Arial Armenian"/>
                <w:lang w:val="hy-AM"/>
              </w:rPr>
            </w:pPr>
          </w:p>
        </w:tc>
        <w:tc>
          <w:tcPr>
            <w:tcW w:w="3240" w:type="dxa"/>
          </w:tcPr>
          <w:p w14:paraId="0CAAB642" w14:textId="77777777" w:rsidR="00BE7390" w:rsidRPr="006712AF" w:rsidRDefault="00BE7390" w:rsidP="0082387A">
            <w:pPr>
              <w:jc w:val="both"/>
              <w:rPr>
                <w:rFonts w:ascii="GHEA Grapalat" w:hAnsi="GHEA Grapalat" w:cs="Arial Armenian"/>
                <w:lang w:val="hy-AM"/>
              </w:rPr>
            </w:pPr>
          </w:p>
        </w:tc>
      </w:tr>
      <w:tr w:rsidR="00BE7390" w:rsidRPr="006712AF" w14:paraId="2C7B22EF" w14:textId="77777777" w:rsidTr="0082387A">
        <w:trPr>
          <w:jc w:val="center"/>
        </w:trPr>
        <w:tc>
          <w:tcPr>
            <w:tcW w:w="1728" w:type="dxa"/>
          </w:tcPr>
          <w:p w14:paraId="11450354" w14:textId="77777777" w:rsidR="00BE7390" w:rsidRPr="006712AF" w:rsidRDefault="00BE7390" w:rsidP="0082387A">
            <w:pPr>
              <w:rPr>
                <w:rFonts w:ascii="GHEA Grapalat" w:hAnsi="GHEA Grapalat" w:cs="Arial Armenian"/>
                <w:lang w:val="hy-AM"/>
              </w:rPr>
            </w:pPr>
            <w:r w:rsidRPr="006712AF">
              <w:rPr>
                <w:rFonts w:ascii="GHEA Grapalat" w:hAnsi="GHEA Grapalat" w:cs="Arial Armenian"/>
                <w:lang w:val="hy-AM"/>
              </w:rPr>
              <w:t>3.</w:t>
            </w:r>
          </w:p>
        </w:tc>
        <w:tc>
          <w:tcPr>
            <w:tcW w:w="2763" w:type="dxa"/>
          </w:tcPr>
          <w:p w14:paraId="1F9D6AB2" w14:textId="77777777" w:rsidR="00BE7390" w:rsidRPr="006712AF" w:rsidRDefault="00BE7390" w:rsidP="0082387A">
            <w:pPr>
              <w:jc w:val="both"/>
              <w:rPr>
                <w:rFonts w:ascii="GHEA Grapalat" w:hAnsi="GHEA Grapalat" w:cs="Arial Armenian"/>
                <w:lang w:val="hy-AM"/>
              </w:rPr>
            </w:pPr>
          </w:p>
        </w:tc>
        <w:tc>
          <w:tcPr>
            <w:tcW w:w="2167" w:type="dxa"/>
          </w:tcPr>
          <w:p w14:paraId="75130132" w14:textId="77777777" w:rsidR="00BE7390" w:rsidRPr="006712AF" w:rsidRDefault="00BE7390" w:rsidP="0082387A">
            <w:pPr>
              <w:ind w:firstLine="567"/>
              <w:jc w:val="both"/>
              <w:rPr>
                <w:rFonts w:ascii="GHEA Grapalat" w:hAnsi="GHEA Grapalat" w:cs="Arial Armenian"/>
                <w:lang w:val="hy-AM"/>
              </w:rPr>
            </w:pPr>
          </w:p>
        </w:tc>
        <w:tc>
          <w:tcPr>
            <w:tcW w:w="3240" w:type="dxa"/>
          </w:tcPr>
          <w:p w14:paraId="7521CB24" w14:textId="77777777" w:rsidR="00BE7390" w:rsidRPr="006712AF" w:rsidRDefault="00BE7390" w:rsidP="0082387A">
            <w:pPr>
              <w:jc w:val="both"/>
              <w:rPr>
                <w:rFonts w:ascii="GHEA Grapalat" w:hAnsi="GHEA Grapalat" w:cs="Arial Armenian"/>
                <w:lang w:val="hy-AM"/>
              </w:rPr>
            </w:pPr>
          </w:p>
        </w:tc>
      </w:tr>
    </w:tbl>
    <w:p w14:paraId="0AF7F23C" w14:textId="77777777" w:rsidR="00BE7390" w:rsidRPr="006712AF" w:rsidRDefault="00BE7390" w:rsidP="00BE7390">
      <w:pPr>
        <w:ind w:firstLine="567"/>
        <w:jc w:val="both"/>
        <w:rPr>
          <w:rFonts w:ascii="GHEA Grapalat" w:hAnsi="GHEA Grapalat" w:cs="Sylfaen"/>
          <w:lang w:val="hy-AM"/>
        </w:rPr>
      </w:pPr>
    </w:p>
    <w:p w14:paraId="65149F3E" w14:textId="77777777" w:rsidR="00BE7390" w:rsidRPr="006712AF" w:rsidRDefault="00BE7390" w:rsidP="00BE7390">
      <w:pPr>
        <w:ind w:right="-90" w:firstLine="567"/>
        <w:jc w:val="both"/>
        <w:rPr>
          <w:rFonts w:ascii="GHEA Grapalat" w:hAnsi="GHEA Grapalat"/>
          <w:lang w:val="hy-AM"/>
        </w:rPr>
      </w:pPr>
      <w:r w:rsidRPr="006712AF">
        <w:rPr>
          <w:rFonts w:ascii="GHEA Grapalat" w:hAnsi="GHEA Grapalat"/>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5E4B55">
        <w:rPr>
          <w:rFonts w:ascii="GHEA Grapalat" w:hAnsi="GHEA Grapalat"/>
          <w:b/>
          <w:bCs/>
          <w:u w:val="single"/>
          <w:lang w:val="hy-AM"/>
        </w:rPr>
        <w:t>/ներկայացված համաձայնագրերում հստակ նշելով աշխատակցի մասնակցությունը տվյալ չափաբաժնին/</w:t>
      </w:r>
      <w:r w:rsidRPr="006712AF">
        <w:rPr>
          <w:rFonts w:ascii="GHEA Grapalat" w:hAnsi="GHEA Grapalat"/>
          <w:lang w:val="hy-AM"/>
        </w:rPr>
        <w:t>` մատուցվելիք ծառայություններում վերջիններիս ներգրավվելու մասին, ինչպես նաև մասնագետների անձնագրերի և որակավորումը հավաստող փաստաթղթ</w:t>
      </w:r>
      <w:r>
        <w:rPr>
          <w:rFonts w:ascii="GHEA Grapalat" w:hAnsi="GHEA Grapalat"/>
          <w:lang w:val="hy-AM"/>
        </w:rPr>
        <w:t>երի</w:t>
      </w:r>
      <w:r w:rsidRPr="006712AF">
        <w:rPr>
          <w:rFonts w:ascii="GHEA Grapalat" w:hAnsi="GHEA Grapalat"/>
          <w:lang w:val="hy-AM"/>
        </w:rPr>
        <w:t>՝ ՀՀ քաղաքաշինության կոմիտեի կողմից տրամադրվող հավաստագրի</w:t>
      </w:r>
      <w:r>
        <w:rPr>
          <w:rFonts w:ascii="GHEA Grapalat" w:hAnsi="GHEA Grapalat"/>
          <w:lang w:val="hy-AM"/>
        </w:rPr>
        <w:t xml:space="preserve"> և այլ հիմնավորող փաստաթղթերի </w:t>
      </w:r>
      <w:r w:rsidRPr="006712AF">
        <w:rPr>
          <w:rFonts w:ascii="GHEA Grapalat" w:hAnsi="GHEA Grapalat"/>
          <w:lang w:val="hy-AM"/>
        </w:rPr>
        <w:t>պատճենները.</w:t>
      </w:r>
    </w:p>
    <w:p w14:paraId="632DF73F" w14:textId="77777777" w:rsidR="00BE7390" w:rsidRPr="006712AF" w:rsidRDefault="00BE7390" w:rsidP="00BE7390">
      <w:pPr>
        <w:ind w:firstLine="708"/>
        <w:jc w:val="both"/>
        <w:rPr>
          <w:rFonts w:ascii="GHEA Grapalat" w:hAnsi="GHEA Grapalat"/>
          <w:lang w:val="hy-AM"/>
        </w:rPr>
      </w:pPr>
      <w:r w:rsidRPr="006712AF">
        <w:rPr>
          <w:rFonts w:ascii="GHEA Grapalat" w:hAnsi="GHEA Grapalat"/>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75731109" w14:textId="77777777" w:rsidR="00BE7390" w:rsidRDefault="00BE7390" w:rsidP="00BE7390">
      <w:pPr>
        <w:ind w:firstLine="708"/>
        <w:jc w:val="both"/>
        <w:rPr>
          <w:rFonts w:ascii="GHEA Grapalat" w:hAnsi="GHEA Grapalat"/>
          <w:b/>
          <w:bCs/>
          <w:lang w:val="hy-AM"/>
        </w:rPr>
      </w:pPr>
    </w:p>
    <w:p w14:paraId="5A618EB6" w14:textId="77777777" w:rsidR="00BE7390" w:rsidRPr="001E47F7" w:rsidRDefault="00BE7390" w:rsidP="00BE7390">
      <w:pPr>
        <w:ind w:firstLine="708"/>
        <w:jc w:val="both"/>
        <w:rPr>
          <w:rFonts w:ascii="GHEA Grapalat" w:hAnsi="GHEA Grapalat"/>
          <w:b/>
          <w:bCs/>
          <w:lang w:val="hy-AM"/>
        </w:rPr>
      </w:pPr>
      <w:r w:rsidRPr="001E47F7">
        <w:rPr>
          <w:rFonts w:ascii="GHEA Grapalat" w:hAnsi="GHEA Grapalat"/>
          <w:b/>
          <w:bCs/>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5"/>
        <w:gridCol w:w="1758"/>
        <w:gridCol w:w="5440"/>
      </w:tblGrid>
      <w:tr w:rsidR="00BE7390" w:rsidRPr="005E4B55" w14:paraId="6A35E619" w14:textId="77777777" w:rsidTr="0082387A">
        <w:trPr>
          <w:trHeight w:val="719"/>
        </w:trPr>
        <w:tc>
          <w:tcPr>
            <w:tcW w:w="67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CD37A" w14:textId="77777777" w:rsidR="00BE7390" w:rsidRPr="005E4B55" w:rsidRDefault="00BE7390" w:rsidP="0082387A">
            <w:pPr>
              <w:jc w:val="center"/>
              <w:rPr>
                <w:rFonts w:ascii="GHEA Grapalat" w:hAnsi="GHEA Grapalat"/>
                <w:b/>
              </w:rPr>
            </w:pPr>
            <w:r w:rsidRPr="005E4B55">
              <w:rPr>
                <w:rFonts w:ascii="GHEA Grapalat" w:hAnsi="GHEA Grapalat"/>
                <w:b/>
              </w:rPr>
              <w:t>Հ/Հ</w:t>
            </w:r>
          </w:p>
        </w:tc>
        <w:tc>
          <w:tcPr>
            <w:tcW w:w="249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039D6B8" w14:textId="77777777" w:rsidR="00BE7390" w:rsidRPr="005E4B55" w:rsidRDefault="00BE7390" w:rsidP="0082387A">
            <w:pPr>
              <w:jc w:val="center"/>
              <w:rPr>
                <w:rFonts w:ascii="GHEA Grapalat" w:hAnsi="GHEA Grapalat"/>
                <w:b/>
              </w:rPr>
            </w:pPr>
            <w:r w:rsidRPr="005E4B55">
              <w:rPr>
                <w:rFonts w:ascii="GHEA Grapalat" w:hAnsi="GHEA Grapalat"/>
                <w:b/>
              </w:rPr>
              <w:t>Որակավորման չափանիշները</w:t>
            </w:r>
          </w:p>
        </w:tc>
        <w:tc>
          <w:tcPr>
            <w:tcW w:w="1758"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5EF4429" w14:textId="77777777" w:rsidR="00BE7390" w:rsidRPr="005E4B55" w:rsidRDefault="00BE7390" w:rsidP="0082387A">
            <w:pPr>
              <w:jc w:val="center"/>
              <w:rPr>
                <w:rFonts w:ascii="GHEA Grapalat" w:hAnsi="GHEA Grapalat"/>
                <w:b/>
              </w:rPr>
            </w:pPr>
            <w:r w:rsidRPr="005E4B55">
              <w:rPr>
                <w:rFonts w:ascii="GHEA Grapalat" w:hAnsi="GHEA Grapalat"/>
                <w:b/>
              </w:rPr>
              <w:t>Գնահատման միավորները</w:t>
            </w:r>
          </w:p>
        </w:tc>
        <w:tc>
          <w:tcPr>
            <w:tcW w:w="5440" w:type="dxa"/>
            <w:tcBorders>
              <w:top w:val="single" w:sz="4" w:space="0" w:color="auto"/>
              <w:left w:val="single" w:sz="4" w:space="0" w:color="auto"/>
              <w:bottom w:val="single" w:sz="4" w:space="0" w:color="auto"/>
              <w:right w:val="single" w:sz="4" w:space="0" w:color="auto"/>
            </w:tcBorders>
            <w:shd w:val="clear" w:color="auto" w:fill="DEEAF6"/>
            <w:vAlign w:val="center"/>
          </w:tcPr>
          <w:p w14:paraId="6716A146" w14:textId="77777777" w:rsidR="00BE7390" w:rsidRPr="005E4B55" w:rsidRDefault="00BE7390" w:rsidP="0082387A">
            <w:pPr>
              <w:jc w:val="center"/>
              <w:rPr>
                <w:rFonts w:ascii="GHEA Grapalat" w:hAnsi="GHEA Grapalat"/>
                <w:b/>
              </w:rPr>
            </w:pPr>
            <w:r w:rsidRPr="005E4B55">
              <w:rPr>
                <w:rFonts w:ascii="GHEA Grapalat" w:hAnsi="GHEA Grapalat"/>
                <w:b/>
              </w:rPr>
              <w:t>Գնահատման համար սահմանված պահանջները</w:t>
            </w:r>
          </w:p>
        </w:tc>
      </w:tr>
      <w:tr w:rsidR="00BE7390" w:rsidRPr="005E4B55" w14:paraId="0684CB43" w14:textId="77777777" w:rsidTr="0082387A">
        <w:trPr>
          <w:trHeight w:val="132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0C94DF6" w14:textId="77777777" w:rsidR="00BE7390" w:rsidRPr="001655F7" w:rsidRDefault="00BE7390" w:rsidP="0082387A">
            <w:pPr>
              <w:jc w:val="center"/>
              <w:rPr>
                <w:rFonts w:ascii="GHEA Grapalat" w:hAnsi="GHEA Grapalat"/>
                <w:bCs/>
              </w:rPr>
            </w:pPr>
            <w:r w:rsidRPr="001655F7">
              <w:rPr>
                <w:rFonts w:ascii="GHEA Grapalat" w:hAnsi="GHEA Grapalat"/>
                <w:bCs/>
              </w:rPr>
              <w:t>1</w:t>
            </w:r>
          </w:p>
        </w:tc>
        <w:tc>
          <w:tcPr>
            <w:tcW w:w="2495" w:type="dxa"/>
            <w:tcBorders>
              <w:top w:val="single" w:sz="4" w:space="0" w:color="auto"/>
              <w:left w:val="single" w:sz="4" w:space="0" w:color="auto"/>
              <w:bottom w:val="single" w:sz="4" w:space="0" w:color="auto"/>
              <w:right w:val="single" w:sz="4" w:space="0" w:color="auto"/>
            </w:tcBorders>
            <w:shd w:val="clear" w:color="auto" w:fill="auto"/>
            <w:vAlign w:val="center"/>
          </w:tcPr>
          <w:p w14:paraId="35C09A07" w14:textId="77777777" w:rsidR="00BE7390" w:rsidRPr="001655F7" w:rsidRDefault="00BE7390" w:rsidP="0082387A">
            <w:pPr>
              <w:pStyle w:val="NormalWeb"/>
              <w:jc w:val="both"/>
              <w:rPr>
                <w:rFonts w:ascii="GHEA Grapalat" w:hAnsi="GHEA Grapalat"/>
                <w:bCs/>
                <w:sz w:val="22"/>
                <w:szCs w:val="22"/>
              </w:rPr>
            </w:pPr>
          </w:p>
          <w:p w14:paraId="38E1D935" w14:textId="77777777" w:rsidR="00BE7390" w:rsidRPr="001655F7" w:rsidRDefault="00BE7390" w:rsidP="0082387A">
            <w:pPr>
              <w:jc w:val="center"/>
              <w:rPr>
                <w:rFonts w:ascii="GHEA Grapalat" w:hAnsi="GHEA Grapalat"/>
                <w:bCs/>
              </w:rPr>
            </w:pPr>
            <w:r w:rsidRPr="001655F7">
              <w:rPr>
                <w:rFonts w:ascii="GHEA Grapalat" w:hAnsi="GHEA Grapalat"/>
                <w:bCs/>
              </w:rPr>
              <w:t>Մասնագիտական փորձառություն (ՏԱ1)</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center"/>
          </w:tcPr>
          <w:p w14:paraId="4B5697DA" w14:textId="77777777" w:rsidR="00BE7390" w:rsidRPr="001655F7" w:rsidRDefault="00BE7390" w:rsidP="0082387A">
            <w:pPr>
              <w:jc w:val="center"/>
              <w:rPr>
                <w:rFonts w:ascii="GHEA Grapalat" w:hAnsi="GHEA Grapalat"/>
                <w:bCs/>
              </w:rPr>
            </w:pPr>
            <w:r w:rsidRPr="001655F7">
              <w:rPr>
                <w:rFonts w:ascii="GHEA Grapalat" w:hAnsi="GHEA Grapalat"/>
                <w:bCs/>
              </w:rPr>
              <w:t>20-40</w:t>
            </w:r>
          </w:p>
        </w:tc>
        <w:tc>
          <w:tcPr>
            <w:tcW w:w="5440" w:type="dxa"/>
            <w:tcBorders>
              <w:top w:val="single" w:sz="4" w:space="0" w:color="auto"/>
              <w:left w:val="single" w:sz="4" w:space="0" w:color="auto"/>
              <w:bottom w:val="single" w:sz="4" w:space="0" w:color="auto"/>
              <w:right w:val="single" w:sz="4" w:space="0" w:color="auto"/>
            </w:tcBorders>
            <w:shd w:val="clear" w:color="auto" w:fill="auto"/>
            <w:vAlign w:val="center"/>
          </w:tcPr>
          <w:p w14:paraId="540C589E" w14:textId="77777777" w:rsidR="00BE7390" w:rsidRPr="001655F7" w:rsidRDefault="00BE7390" w:rsidP="0082387A">
            <w:pPr>
              <w:jc w:val="both"/>
              <w:rPr>
                <w:rFonts w:ascii="GHEA Grapalat" w:hAnsi="GHEA Grapalat"/>
                <w:bCs/>
              </w:rPr>
            </w:pPr>
            <w:r w:rsidRPr="001655F7">
              <w:rPr>
                <w:rFonts w:ascii="GHEA Grapalat" w:hAnsi="GHEA Grapalat"/>
                <w:bCs/>
              </w:rPr>
              <w:t xml:space="preserve">Գնահատման նվազագույն շեմը սահմանվում է 20 միավոր: Նվազագույն միավոր տրվում է </w:t>
            </w:r>
          </w:p>
          <w:p w14:paraId="78B077BE" w14:textId="77777777" w:rsidR="00BE7390" w:rsidRPr="001655F7" w:rsidRDefault="00BE7390" w:rsidP="0082387A">
            <w:pPr>
              <w:jc w:val="both"/>
              <w:rPr>
                <w:rFonts w:ascii="GHEA Grapalat" w:hAnsi="GHEA Grapalat"/>
                <w:bCs/>
              </w:rPr>
            </w:pPr>
            <w:r w:rsidRPr="001655F7">
              <w:rPr>
                <w:rFonts w:ascii="GHEA Grapalat" w:hAnsi="GHEA Grapalat"/>
                <w:bCs/>
              </w:rPr>
              <w:t>2.4.1 կետում ներկայացված «Փորձառությանը ներկայացվող</w:t>
            </w:r>
            <w:r w:rsidRPr="001655F7">
              <w:rPr>
                <w:rFonts w:ascii="GHEA Grapalat" w:hAnsi="GHEA Grapalat"/>
                <w:bCs/>
                <w:lang w:val="hy-AM"/>
              </w:rPr>
              <w:t xml:space="preserve"> </w:t>
            </w:r>
            <w:r w:rsidRPr="001655F7">
              <w:rPr>
                <w:rFonts w:ascii="GHEA Grapalat" w:hAnsi="GHEA Grapalat"/>
                <w:bCs/>
              </w:rPr>
              <w:t>պայմաններին» համապա</w:t>
            </w:r>
            <w:r w:rsidRPr="001655F7">
              <w:rPr>
                <w:rFonts w:ascii="GHEA Grapalat" w:hAnsi="GHEA Grapalat"/>
                <w:bCs/>
                <w:lang w:val="hy-AM"/>
              </w:rPr>
              <w:t>-</w:t>
            </w:r>
            <w:r w:rsidRPr="001655F7">
              <w:rPr>
                <w:rFonts w:ascii="GHEA Grapalat" w:hAnsi="GHEA Grapalat"/>
                <w:bCs/>
              </w:rPr>
              <w:t xml:space="preserve">տասխանող փաստաթղթերի </w:t>
            </w:r>
            <w:r w:rsidRPr="001655F7">
              <w:rPr>
                <w:rFonts w:ascii="GHEA Grapalat" w:hAnsi="GHEA Grapalat"/>
                <w:bCs/>
                <w:i/>
                <w:iCs/>
              </w:rPr>
              <w:t xml:space="preserve">երկու </w:t>
            </w:r>
            <w:r w:rsidRPr="001655F7">
              <w:rPr>
                <w:rFonts w:ascii="GHEA Grapalat" w:hAnsi="GHEA Grapalat"/>
                <w:bCs/>
                <w:lang w:val="hy-AM"/>
              </w:rPr>
              <w:t xml:space="preserve">պայմանագրային </w:t>
            </w:r>
            <w:r w:rsidRPr="001655F7">
              <w:rPr>
                <w:rFonts w:ascii="GHEA Grapalat" w:hAnsi="GHEA Grapalat"/>
                <w:bCs/>
              </w:rPr>
              <w:t xml:space="preserve">փաթեթ ներկայացվելու դեպքում: Յուրաքանչյուր հավելյալ ներկայացված նմանատիպ </w:t>
            </w:r>
            <w:r w:rsidRPr="001655F7">
              <w:rPr>
                <w:rFonts w:ascii="GHEA Grapalat" w:hAnsi="GHEA Grapalat"/>
                <w:bCs/>
                <w:lang w:val="hy-AM"/>
              </w:rPr>
              <w:t xml:space="preserve">պայմանագրային </w:t>
            </w:r>
            <w:r w:rsidRPr="001655F7">
              <w:rPr>
                <w:rFonts w:ascii="GHEA Grapalat" w:hAnsi="GHEA Grapalat"/>
                <w:bCs/>
              </w:rPr>
              <w:t xml:space="preserve">փաթեթը </w:t>
            </w:r>
            <w:r w:rsidRPr="001655F7">
              <w:rPr>
                <w:rFonts w:ascii="GHEA Grapalat" w:hAnsi="GHEA Grapalat"/>
                <w:bCs/>
                <w:lang w:val="hy-AM"/>
              </w:rPr>
              <w:t>կ</w:t>
            </w:r>
            <w:r w:rsidRPr="001655F7">
              <w:rPr>
                <w:rFonts w:ascii="GHEA Grapalat" w:hAnsi="GHEA Grapalat"/>
                <w:bCs/>
              </w:rPr>
              <w:t>ստան</w:t>
            </w:r>
            <w:r w:rsidRPr="001655F7">
              <w:rPr>
                <w:rFonts w:ascii="GHEA Grapalat" w:hAnsi="GHEA Grapalat"/>
                <w:bCs/>
                <w:lang w:val="hy-AM"/>
              </w:rPr>
              <w:t>ա</w:t>
            </w:r>
            <w:r w:rsidRPr="001655F7">
              <w:rPr>
                <w:rFonts w:ascii="GHEA Grapalat" w:hAnsi="GHEA Grapalat"/>
                <w:bCs/>
              </w:rPr>
              <w:t xml:space="preserve"> լրացուցիչ 10 միավոր: Առավելագ</w:t>
            </w:r>
            <w:r w:rsidRPr="001655F7">
              <w:rPr>
                <w:rFonts w:ascii="GHEA Grapalat" w:hAnsi="GHEA Grapalat"/>
                <w:bCs/>
                <w:lang w:val="hy-AM"/>
              </w:rPr>
              <w:t>ո</w:t>
            </w:r>
            <w:r w:rsidRPr="001655F7">
              <w:rPr>
                <w:rFonts w:ascii="GHEA Grapalat" w:hAnsi="GHEA Grapalat"/>
                <w:bCs/>
              </w:rPr>
              <w:t>ւյն գնահատականը չի կարող ավել լինել 40 միավորից</w:t>
            </w:r>
          </w:p>
          <w:p w14:paraId="24EEA5C4" w14:textId="77777777" w:rsidR="00BE7390" w:rsidRDefault="00BE7390" w:rsidP="0082387A">
            <w:pPr>
              <w:jc w:val="both"/>
              <w:rPr>
                <w:rFonts w:ascii="GHEA Grapalat" w:hAnsi="GHEA Grapalat"/>
                <w:b/>
              </w:rPr>
            </w:pPr>
            <w:r w:rsidRPr="001655F7">
              <w:rPr>
                <w:rFonts w:ascii="GHEA Grapalat" w:hAnsi="GHEA Grapalat"/>
                <w:b/>
              </w:rPr>
              <w:t>Կդիտարկվեն միայն ամբողջական կատարված (</w:t>
            </w:r>
            <w:r w:rsidRPr="001655F7">
              <w:rPr>
                <w:rFonts w:ascii="GHEA Grapalat" w:hAnsi="GHEA Grapalat"/>
                <w:b/>
                <w:lang w:val="hy-AM"/>
              </w:rPr>
              <w:t>ավարտված</w:t>
            </w:r>
            <w:r w:rsidRPr="001655F7">
              <w:rPr>
                <w:rFonts w:ascii="GHEA Grapalat" w:hAnsi="GHEA Grapalat"/>
                <w:b/>
              </w:rPr>
              <w:t>) պայմանագրերը</w:t>
            </w:r>
          </w:p>
          <w:p w14:paraId="725A1FD9" w14:textId="77777777" w:rsidR="00BE7390" w:rsidRPr="001655F7" w:rsidRDefault="00BE7390" w:rsidP="0082387A">
            <w:pPr>
              <w:jc w:val="both"/>
              <w:rPr>
                <w:rFonts w:ascii="GHEA Grapalat" w:hAnsi="GHEA Grapalat"/>
                <w:b/>
              </w:rPr>
            </w:pPr>
          </w:p>
        </w:tc>
      </w:tr>
      <w:tr w:rsidR="00BE7390" w:rsidRPr="005E4B55" w14:paraId="5EBF8CEC" w14:textId="77777777" w:rsidTr="0082387A">
        <w:trPr>
          <w:trHeight w:val="89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F766D88" w14:textId="77777777" w:rsidR="00BE7390" w:rsidRPr="001655F7" w:rsidRDefault="00BE7390" w:rsidP="0082387A">
            <w:pPr>
              <w:jc w:val="center"/>
              <w:rPr>
                <w:rFonts w:ascii="GHEA Grapalat" w:hAnsi="GHEA Grapalat"/>
                <w:bCs/>
              </w:rPr>
            </w:pPr>
            <w:r w:rsidRPr="001655F7">
              <w:rPr>
                <w:rFonts w:ascii="GHEA Grapalat" w:hAnsi="GHEA Grapalat"/>
                <w:bCs/>
              </w:rPr>
              <w:t>2</w:t>
            </w:r>
          </w:p>
        </w:tc>
        <w:tc>
          <w:tcPr>
            <w:tcW w:w="2495" w:type="dxa"/>
            <w:tcBorders>
              <w:top w:val="single" w:sz="4" w:space="0" w:color="auto"/>
              <w:left w:val="single" w:sz="4" w:space="0" w:color="auto"/>
              <w:bottom w:val="single" w:sz="4" w:space="0" w:color="auto"/>
              <w:right w:val="single" w:sz="4" w:space="0" w:color="auto"/>
            </w:tcBorders>
            <w:shd w:val="clear" w:color="auto" w:fill="auto"/>
            <w:vAlign w:val="center"/>
          </w:tcPr>
          <w:p w14:paraId="6D54C9FA" w14:textId="77777777" w:rsidR="00BE7390" w:rsidRPr="001655F7" w:rsidRDefault="00BE7390" w:rsidP="0082387A">
            <w:pPr>
              <w:jc w:val="center"/>
              <w:rPr>
                <w:rFonts w:ascii="GHEA Grapalat" w:hAnsi="GHEA Grapalat"/>
                <w:bCs/>
              </w:rPr>
            </w:pPr>
            <w:r w:rsidRPr="001655F7">
              <w:rPr>
                <w:rFonts w:ascii="GHEA Grapalat" w:hAnsi="GHEA Grapalat"/>
                <w:bCs/>
              </w:rPr>
              <w:t>Աշխատանքային ռեսուրսներ (ՏԱ2)</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center"/>
          </w:tcPr>
          <w:p w14:paraId="68D57846" w14:textId="77777777" w:rsidR="00BE7390" w:rsidRPr="001655F7" w:rsidRDefault="00BE7390" w:rsidP="0082387A">
            <w:pPr>
              <w:jc w:val="center"/>
              <w:rPr>
                <w:rFonts w:ascii="GHEA Grapalat" w:hAnsi="GHEA Grapalat"/>
                <w:bCs/>
              </w:rPr>
            </w:pPr>
            <w:r w:rsidRPr="001655F7">
              <w:rPr>
                <w:rFonts w:ascii="GHEA Grapalat" w:hAnsi="GHEA Grapalat"/>
                <w:bCs/>
              </w:rPr>
              <w:t>20-30</w:t>
            </w:r>
          </w:p>
        </w:tc>
        <w:tc>
          <w:tcPr>
            <w:tcW w:w="5440" w:type="dxa"/>
            <w:tcBorders>
              <w:top w:val="single" w:sz="4" w:space="0" w:color="auto"/>
              <w:left w:val="single" w:sz="4" w:space="0" w:color="auto"/>
              <w:bottom w:val="single" w:sz="4" w:space="0" w:color="auto"/>
              <w:right w:val="single" w:sz="4" w:space="0" w:color="auto"/>
            </w:tcBorders>
            <w:shd w:val="clear" w:color="auto" w:fill="auto"/>
            <w:vAlign w:val="center"/>
          </w:tcPr>
          <w:p w14:paraId="60740A64" w14:textId="77777777" w:rsidR="00BE7390" w:rsidRPr="001655F7" w:rsidRDefault="00BE7390" w:rsidP="0082387A">
            <w:pPr>
              <w:jc w:val="both"/>
              <w:rPr>
                <w:rFonts w:ascii="GHEA Grapalat" w:hAnsi="GHEA Grapalat"/>
                <w:bCs/>
              </w:rPr>
            </w:pPr>
            <w:r w:rsidRPr="001655F7">
              <w:rPr>
                <w:rFonts w:ascii="GHEA Grapalat" w:hAnsi="GHEA Grapalat"/>
                <w:bCs/>
              </w:rPr>
              <w:t xml:space="preserve">Գնահատման նվազագույն շեմը սահմանվում է 20 միավոր: Նվազագույն միավորը տրվում է աշխատանքային ռեսուրսների գնահատման </w:t>
            </w:r>
            <w:r w:rsidRPr="001655F7">
              <w:rPr>
                <w:rFonts w:ascii="GHEA Grapalat" w:hAnsi="GHEA Grapalat"/>
                <w:bCs/>
              </w:rPr>
              <w:lastRenderedPageBreak/>
              <w:t xml:space="preserve">արդյունքում ներկայացված հիմնական աշխատակազմում ներառված մասնագետների՝ հրավերով սահմանված նվազագույն պահանջներին բավարարելու դեպքում: Յուրաքանչյուր լրացուցիչ մասնագետ ներկայացվելու դեպքում տրվում է հավելյալ </w:t>
            </w:r>
            <w:r w:rsidRPr="001655F7">
              <w:rPr>
                <w:rFonts w:ascii="GHEA Grapalat" w:hAnsi="GHEA Grapalat"/>
                <w:bCs/>
                <w:lang w:val="hy-AM"/>
              </w:rPr>
              <w:t>1</w:t>
            </w:r>
            <w:r w:rsidRPr="001655F7">
              <w:rPr>
                <w:rFonts w:ascii="GHEA Grapalat" w:hAnsi="GHEA Grapalat"/>
                <w:bCs/>
              </w:rPr>
              <w:t xml:space="preserve"> միավոր: Առավելագույն գնահատականը չի կարող ավել լինել 30 միավորից:</w:t>
            </w:r>
          </w:p>
        </w:tc>
      </w:tr>
    </w:tbl>
    <w:p w14:paraId="758E1777" w14:textId="77777777" w:rsidR="00BE7390" w:rsidRPr="006712AF" w:rsidRDefault="00BE7390" w:rsidP="00BE7390">
      <w:pPr>
        <w:ind w:firstLine="540"/>
        <w:jc w:val="both"/>
        <w:rPr>
          <w:rFonts w:ascii="GHEA Grapalat" w:hAnsi="GHEA Grapalat" w:cs="Sylfaen"/>
        </w:rPr>
      </w:pPr>
    </w:p>
    <w:p w14:paraId="67273959" w14:textId="77777777" w:rsidR="00BE7390" w:rsidRPr="006712AF" w:rsidRDefault="00BE7390" w:rsidP="00BE7390">
      <w:pPr>
        <w:ind w:firstLine="540"/>
        <w:jc w:val="both"/>
        <w:rPr>
          <w:rFonts w:ascii="GHEA Grapalat" w:hAnsi="GHEA Grapalat" w:cs="Sylfaen"/>
          <w:lang w:val="hy-AM"/>
        </w:rPr>
      </w:pPr>
      <w:r w:rsidRPr="006712AF">
        <w:rPr>
          <w:rFonts w:ascii="GHEA Grapalat" w:hAnsi="GHEA Grapalat" w:cs="Sylfaen"/>
          <w:lang w:val="hy-AM"/>
        </w:rPr>
        <w:t>Մասնակիցների հայտերը գնահատվում են հետևյալ կարգով`</w:t>
      </w:r>
    </w:p>
    <w:p w14:paraId="66CFF4C1" w14:textId="77777777" w:rsidR="00BE7390" w:rsidRPr="006712AF" w:rsidRDefault="00BE7390" w:rsidP="00BE7390">
      <w:pPr>
        <w:ind w:firstLine="540"/>
        <w:jc w:val="both"/>
        <w:rPr>
          <w:rFonts w:ascii="GHEA Grapalat" w:hAnsi="GHEA Grapalat" w:cs="Sylfaen"/>
          <w:lang w:val="hy-AM"/>
        </w:rPr>
      </w:pPr>
      <w:r w:rsidRPr="006712AF">
        <w:rPr>
          <w:rFonts w:ascii="GHEA Grapalat" w:hAnsi="GHEA Grapalat" w:cs="Sylfaen"/>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52ED7FC1"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 xml:space="preserve"> ԳՄ= ՆԳ X 100/ԳԳ,</w:t>
      </w:r>
    </w:p>
    <w:p w14:paraId="7C4B01AD"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 xml:space="preserve"> որտեղ`</w:t>
      </w:r>
    </w:p>
    <w:p w14:paraId="648C3FA2"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ԳՄ-ն գնային առաջարկին տրվող միավորն է,</w:t>
      </w:r>
    </w:p>
    <w:p w14:paraId="7372185E"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ՆԳ-ն նվազագույն գինն է,</w:t>
      </w:r>
    </w:p>
    <w:p w14:paraId="7B1DCB47"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ԳԳ-ն գնահատվող մասնակցի առաջարկած գինն է,</w:t>
      </w:r>
    </w:p>
    <w:p w14:paraId="410C49D2"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բ. բավարար գնահատված յուրաքանչյուր մասնակցին տրվող գնահատականը հաշվարկվում է հետևյալ բանաձևով`</w:t>
      </w:r>
    </w:p>
    <w:p w14:paraId="0F78CDD7"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 xml:space="preserve">  ՄԳ = (ԳՄ X 0.3) + (ՏԱ X 0.7),</w:t>
      </w:r>
    </w:p>
    <w:p w14:paraId="287D6EB3"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 xml:space="preserve"> որտեղ`</w:t>
      </w:r>
    </w:p>
    <w:p w14:paraId="6F0C8857"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ՄԳ-ն մասնակցին տրվող գնահատականն է,</w:t>
      </w:r>
    </w:p>
    <w:p w14:paraId="4ED75E1A"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ԳՄ-ն մասնակցի գնային առաջարկին տրված միավորն է,</w:t>
      </w:r>
    </w:p>
    <w:p w14:paraId="3741E5E2" w14:textId="77777777" w:rsidR="00BE7390" w:rsidRPr="006712AF" w:rsidRDefault="00BE7390" w:rsidP="00BE7390">
      <w:pPr>
        <w:ind w:firstLine="539"/>
        <w:jc w:val="both"/>
        <w:rPr>
          <w:rFonts w:ascii="GHEA Grapalat" w:hAnsi="GHEA Grapalat" w:cs="Sylfaen"/>
          <w:lang w:val="hy-AM"/>
        </w:rPr>
      </w:pPr>
      <w:r w:rsidRPr="006712AF">
        <w:rPr>
          <w:rFonts w:ascii="GHEA Grapalat" w:hAnsi="GHEA Grapalat" w:cs="Sylfaen"/>
          <w:lang w:val="hy-AM"/>
        </w:rPr>
        <w:t>ՏԱ-ն մասնակցի տեխնիկական առաջարկին տրված միավորն է. ՏԱ=ՏԱ1+ՏԱ2</w:t>
      </w:r>
    </w:p>
    <w:p w14:paraId="761CF227" w14:textId="77777777" w:rsidR="00BE7390" w:rsidRDefault="00BE7390" w:rsidP="00BE7390">
      <w:pPr>
        <w:ind w:firstLine="540"/>
        <w:jc w:val="both"/>
        <w:rPr>
          <w:rFonts w:ascii="GHEA Grapalat" w:hAnsi="GHEA Grapalat" w:cs="Sylfaen"/>
          <w:lang w:val="hy-AM"/>
        </w:rPr>
      </w:pPr>
    </w:p>
    <w:p w14:paraId="4F82C751" w14:textId="77777777" w:rsidR="00BE7390" w:rsidRPr="006712AF" w:rsidRDefault="00BE7390" w:rsidP="00BE7390">
      <w:pPr>
        <w:ind w:firstLine="540"/>
        <w:jc w:val="both"/>
        <w:rPr>
          <w:rFonts w:ascii="GHEA Grapalat" w:hAnsi="GHEA Grapalat" w:cs="Sylfaen"/>
          <w:lang w:val="hy-AM"/>
        </w:rPr>
      </w:pPr>
      <w:r w:rsidRPr="006712AF">
        <w:rPr>
          <w:rFonts w:ascii="GHEA Grapalat" w:hAnsi="GHEA Grapalat" w:cs="Sylfaen"/>
          <w:lang w:val="hy-AM"/>
        </w:rPr>
        <w:t>Ընտրված մասնակից է ճանաչվում այն մասնակիցը, որին տրված գնահատականը (ՄԳ) ամենաբարձրն է:</w:t>
      </w:r>
    </w:p>
    <w:p w14:paraId="67253FB9" w14:textId="77777777" w:rsidR="00BE7390" w:rsidRPr="001655F7" w:rsidRDefault="00BE7390" w:rsidP="00BE7390">
      <w:pPr>
        <w:ind w:firstLine="540"/>
        <w:jc w:val="both"/>
        <w:rPr>
          <w:rFonts w:ascii="GHEA Grapalat" w:hAnsi="GHEA Grapalat" w:cs="Sylfaen"/>
          <w:b/>
          <w:lang w:val="hy-AM"/>
        </w:rPr>
      </w:pPr>
      <w:r w:rsidRPr="001655F7">
        <w:rPr>
          <w:rFonts w:ascii="GHEA Grapalat" w:hAnsi="GHEA Grapalat"/>
          <w:b/>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1B0A791F" w14:textId="77777777" w:rsidR="00BE7390" w:rsidRPr="006712AF" w:rsidRDefault="00BE7390" w:rsidP="00BE7390">
      <w:pPr>
        <w:pStyle w:val="norm"/>
        <w:spacing w:line="240" w:lineRule="auto"/>
        <w:ind w:firstLine="720"/>
        <w:rPr>
          <w:rFonts w:ascii="GHEA Grapalat" w:hAnsi="GHEA Grapalat" w:cs="Sylfaen"/>
          <w:szCs w:val="22"/>
          <w:lang w:val="af-ZA" w:eastAsia="en-US"/>
        </w:rPr>
      </w:pPr>
      <w:r w:rsidRPr="006712AF">
        <w:rPr>
          <w:rFonts w:ascii="GHEA Grapalat" w:hAnsi="GHEA Grapalat" w:cs="Sylfaen"/>
          <w:szCs w:val="22"/>
          <w:lang w:val="hy-AM" w:eastAsia="en-US"/>
        </w:rPr>
        <w:t>2.5 Սույն ընթացակարգի շրջանակում կնքվելիք պայմանագիրը կարող</w:t>
      </w:r>
      <w:r w:rsidRPr="006712AF">
        <w:rPr>
          <w:rFonts w:ascii="GHEA Grapalat" w:hAnsi="GHEA Grapalat" w:cs="Sylfaen"/>
          <w:szCs w:val="22"/>
          <w:lang w:val="af-ZA" w:eastAsia="en-US"/>
        </w:rPr>
        <w:t xml:space="preserve"> է </w:t>
      </w:r>
      <w:r w:rsidRPr="006712AF">
        <w:rPr>
          <w:rFonts w:ascii="GHEA Grapalat" w:hAnsi="GHEA Grapalat" w:cs="Sylfaen"/>
          <w:szCs w:val="22"/>
          <w:lang w:val="hy-AM" w:eastAsia="en-US"/>
        </w:rPr>
        <w:t>իրականացվել</w:t>
      </w:r>
      <w:r w:rsidRPr="006712AF">
        <w:rPr>
          <w:rFonts w:ascii="GHEA Grapalat" w:hAnsi="GHEA Grapalat" w:cs="Sylfaen"/>
          <w:szCs w:val="22"/>
          <w:lang w:val="af-ZA" w:eastAsia="en-US"/>
        </w:rPr>
        <w:t xml:space="preserve"> ենթակապալի </w:t>
      </w:r>
      <w:r w:rsidRPr="006712AF">
        <w:rPr>
          <w:rFonts w:ascii="GHEA Grapalat" w:hAnsi="GHEA Grapalat" w:cs="Sylfaen"/>
          <w:szCs w:val="22"/>
          <w:lang w:val="hy-AM" w:eastAsia="en-US"/>
        </w:rPr>
        <w:t>պայմանագիր կնքելու միջոցով։</w:t>
      </w:r>
      <w:r w:rsidRPr="006712AF">
        <w:rPr>
          <w:rFonts w:ascii="GHEA Grapalat" w:hAnsi="GHEA Grapalat" w:cs="Sylfaen"/>
          <w:szCs w:val="22"/>
          <w:lang w:val="af-ZA" w:eastAsia="en-US"/>
        </w:rPr>
        <w:t xml:space="preserve"> Ենթակապալի </w:t>
      </w:r>
      <w:r w:rsidRPr="006712AF">
        <w:rPr>
          <w:rFonts w:ascii="GHEA Grapalat" w:hAnsi="GHEA Grapalat" w:cs="Sylfaen"/>
          <w:szCs w:val="22"/>
          <w:lang w:eastAsia="en-US"/>
        </w:rPr>
        <w:t>պայմանագրի</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կողմ</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չի</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կարող</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հանդիսանալ</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սույն</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ընթացակարգին</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միևնույն</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չափաբաժնին</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մասնակցելու</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նպատակով</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հայտ</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ներկայացրած</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մասնակիցը</w:t>
      </w:r>
      <w:r w:rsidRPr="006712AF">
        <w:rPr>
          <w:rFonts w:ascii="GHEA Grapalat" w:hAnsi="GHEA Grapalat" w:cs="Sylfaen"/>
          <w:szCs w:val="22"/>
          <w:lang w:val="af-ZA" w:eastAsia="en-US"/>
        </w:rPr>
        <w:t>:</w:t>
      </w:r>
    </w:p>
    <w:p w14:paraId="7BD556BA"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af-ZA" w:eastAsia="en-US"/>
        </w:rPr>
        <w:t xml:space="preserve"> 2.6 </w:t>
      </w:r>
      <w:r w:rsidRPr="006712AF">
        <w:rPr>
          <w:rFonts w:ascii="GHEA Grapalat" w:hAnsi="GHEA Grapalat" w:cs="Sylfaen"/>
          <w:szCs w:val="22"/>
          <w:lang w:eastAsia="en-US"/>
        </w:rPr>
        <w:t>Մասնակիցները</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կարող</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են</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սույն</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ընթացակարգին</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մասնակցել</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համատեղ</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գործունեության</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կարգով</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կոնսորցիումով</w:t>
      </w:r>
      <w:r w:rsidRPr="006712AF">
        <w:rPr>
          <w:rFonts w:ascii="GHEA Grapalat" w:hAnsi="GHEA Grapalat" w:cs="Sylfaen"/>
          <w:szCs w:val="22"/>
          <w:lang w:val="af-ZA" w:eastAsia="en-US"/>
        </w:rPr>
        <w:t>)</w:t>
      </w:r>
      <w:r w:rsidRPr="006712AF">
        <w:rPr>
          <w:rFonts w:ascii="GHEA Grapalat" w:hAnsi="GHEA Grapalat" w:cs="Sylfaen"/>
          <w:szCs w:val="22"/>
          <w:lang w:eastAsia="en-US"/>
        </w:rPr>
        <w:t>։</w:t>
      </w:r>
      <w:r w:rsidRPr="006712AF">
        <w:rPr>
          <w:rFonts w:ascii="GHEA Grapalat" w:hAnsi="GHEA Grapalat" w:cs="Sylfaen"/>
          <w:szCs w:val="22"/>
          <w:lang w:val="hy-AM" w:eastAsia="en-US"/>
        </w:rPr>
        <w:t xml:space="preserve"> Նման դեպքում`</w:t>
      </w:r>
    </w:p>
    <w:p w14:paraId="426D0DD0"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CB7C24C"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2) Մասնակիցները կրում են համատեղ և համապարտ պատասխանատվություն: Ընդ որում,կոնսորցիումի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2E769D07" w14:textId="77777777" w:rsidR="00BE7390" w:rsidRDefault="00BE7390" w:rsidP="00BE7390">
      <w:pPr>
        <w:ind w:firstLine="567"/>
        <w:jc w:val="both"/>
        <w:rPr>
          <w:rFonts w:ascii="GHEA Grapalat" w:hAnsi="GHEA Grapalat" w:cs="Arial"/>
          <w:sz w:val="20"/>
          <w:lang w:val="hy-AM"/>
        </w:rPr>
      </w:pPr>
    </w:p>
    <w:p w14:paraId="08E01018" w14:textId="2BEC9757" w:rsidR="008404ED" w:rsidRPr="00260A2C" w:rsidRDefault="008404ED" w:rsidP="00BE7390">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2D4DC4">
        <w:rPr>
          <w:rFonts w:ascii="GHEA Grapalat" w:hAnsi="GHEA Grapalat" w:cs="Sylfaen"/>
          <w:sz w:val="20"/>
          <w:lang w:val="hy-AM"/>
        </w:rPr>
        <w:t>2.</w:t>
      </w:r>
      <w:r w:rsidRPr="00F566BF">
        <w:rPr>
          <w:rFonts w:ascii="GHEA Grapalat" w:hAnsi="GHEA Grapalat" w:cs="Sylfaen"/>
          <w:sz w:val="20"/>
          <w:lang w:val="hy-AM"/>
        </w:rPr>
        <w:t>5</w:t>
      </w:r>
      <w:r w:rsidRPr="002D4DC4">
        <w:rPr>
          <w:rFonts w:ascii="GHEA Grapalat" w:hAnsi="GHEA Grapalat" w:cs="Sylfaen"/>
          <w:sz w:val="20"/>
          <w:lang w:val="hy-AM"/>
        </w:rPr>
        <w:t xml:space="preserve"> Սույն ընթացակարգի շրջանակում կնքվելիք պայմանագիրը</w:t>
      </w:r>
      <w:r w:rsidRPr="00F566BF">
        <w:rPr>
          <w:rFonts w:ascii="GHEA Grapalat" w:hAnsi="GHEA Grapalat" w:cs="Sylfaen"/>
          <w:sz w:val="20"/>
          <w:lang w:val="af-ZA"/>
        </w:rPr>
        <w:t xml:space="preserve"> </w:t>
      </w:r>
      <w:r w:rsidRPr="002D4DC4">
        <w:rPr>
          <w:rFonts w:ascii="GHEA Grapalat" w:hAnsi="GHEA Grapalat" w:cs="Sylfaen"/>
          <w:sz w:val="20"/>
          <w:lang w:val="hy-AM"/>
        </w:rPr>
        <w:t>կարող</w:t>
      </w:r>
      <w:r w:rsidRPr="00F566BF">
        <w:rPr>
          <w:rFonts w:ascii="GHEA Grapalat" w:hAnsi="GHEA Grapalat" w:cs="Sylfaen"/>
          <w:sz w:val="20"/>
          <w:lang w:val="af-ZA"/>
        </w:rPr>
        <w:t xml:space="preserve"> է </w:t>
      </w:r>
      <w:r w:rsidRPr="002D4DC4">
        <w:rPr>
          <w:rFonts w:ascii="GHEA Grapalat" w:hAnsi="GHEA Grapalat" w:cs="Sylfaen"/>
          <w:sz w:val="20"/>
          <w:lang w:val="hy-AM"/>
        </w:rPr>
        <w:t>իրականացվել</w:t>
      </w:r>
      <w:r w:rsidRPr="00F566BF">
        <w:rPr>
          <w:rFonts w:ascii="GHEA Grapalat" w:hAnsi="GHEA Grapalat" w:cs="Sylfaen"/>
          <w:sz w:val="20"/>
          <w:lang w:val="af-ZA"/>
        </w:rPr>
        <w:t xml:space="preserve"> </w:t>
      </w:r>
      <w:r w:rsidRPr="002D4DC4">
        <w:rPr>
          <w:rFonts w:ascii="GHEA Grapalat" w:hAnsi="GHEA Grapalat" w:cs="Sylfaen"/>
          <w:sz w:val="20"/>
          <w:lang w:val="hy-AM"/>
        </w:rPr>
        <w:t>գործակալության</w:t>
      </w:r>
      <w:r w:rsidRPr="00F566BF">
        <w:rPr>
          <w:rFonts w:ascii="GHEA Grapalat" w:hAnsi="GHEA Grapalat" w:cs="Sylfaen"/>
          <w:sz w:val="20"/>
          <w:lang w:val="af-ZA"/>
        </w:rPr>
        <w:t xml:space="preserve"> </w:t>
      </w:r>
      <w:r w:rsidRPr="002D4DC4">
        <w:rPr>
          <w:rFonts w:ascii="GHEA Grapalat" w:hAnsi="GHEA Grapalat" w:cs="Sylfaen"/>
          <w:sz w:val="20"/>
          <w:lang w:val="hy-AM"/>
        </w:rPr>
        <w:t>պայմանագիր</w:t>
      </w:r>
      <w:r w:rsidRPr="00F566BF">
        <w:rPr>
          <w:rFonts w:ascii="GHEA Grapalat" w:hAnsi="GHEA Grapalat" w:cs="Sylfaen"/>
          <w:sz w:val="20"/>
          <w:lang w:val="af-ZA"/>
        </w:rPr>
        <w:t xml:space="preserve"> </w:t>
      </w:r>
      <w:r w:rsidRPr="002D4DC4">
        <w:rPr>
          <w:rFonts w:ascii="GHEA Grapalat" w:hAnsi="GHEA Grapalat" w:cs="Sylfaen"/>
          <w:sz w:val="20"/>
          <w:lang w:val="hy-AM"/>
        </w:rPr>
        <w:t>կնքելու</w:t>
      </w:r>
      <w:r w:rsidRPr="00F566BF">
        <w:rPr>
          <w:rFonts w:ascii="GHEA Grapalat" w:hAnsi="GHEA Grapalat" w:cs="Sylfaen"/>
          <w:sz w:val="20"/>
          <w:lang w:val="af-ZA"/>
        </w:rPr>
        <w:t xml:space="preserve"> </w:t>
      </w:r>
      <w:r w:rsidRPr="002D4DC4">
        <w:rPr>
          <w:rFonts w:ascii="GHEA Grapalat" w:hAnsi="GHEA Grapalat" w:cs="Sylfaen"/>
          <w:sz w:val="20"/>
          <w:lang w:val="hy-AM"/>
        </w:rPr>
        <w:t>միջոցով։</w:t>
      </w:r>
      <w:r w:rsidRPr="00F566BF">
        <w:rPr>
          <w:rFonts w:ascii="GHEA Grapalat" w:hAnsi="GHEA Grapalat" w:cs="Sylfaen"/>
          <w:sz w:val="20"/>
          <w:lang w:val="af-ZA"/>
        </w:rPr>
        <w:t xml:space="preserve"> </w:t>
      </w:r>
      <w:r w:rsidRPr="00F566BF">
        <w:rPr>
          <w:rFonts w:ascii="GHEA Grapalat" w:hAnsi="GHEA Grapalat" w:cs="Sylfaen"/>
          <w:sz w:val="20"/>
        </w:rPr>
        <w:t>Գործակալության</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կողմ</w:t>
      </w:r>
      <w:r w:rsidRPr="00F566BF">
        <w:rPr>
          <w:rFonts w:ascii="GHEA Grapalat" w:hAnsi="GHEA Grapalat" w:cs="Sylfaen"/>
          <w:sz w:val="20"/>
          <w:lang w:val="af-ZA"/>
        </w:rPr>
        <w:t xml:space="preserve"> </w:t>
      </w:r>
      <w:r w:rsidRPr="00F566BF">
        <w:rPr>
          <w:rFonts w:ascii="GHEA Grapalat" w:hAnsi="GHEA Grapalat" w:cs="Sylfaen"/>
          <w:sz w:val="20"/>
        </w:rPr>
        <w:t>չի</w:t>
      </w:r>
      <w:r w:rsidRPr="00F566BF">
        <w:rPr>
          <w:rFonts w:ascii="GHEA Grapalat" w:hAnsi="GHEA Grapalat" w:cs="Sylfaen"/>
          <w:sz w:val="20"/>
          <w:lang w:val="af-ZA"/>
        </w:rPr>
        <w:t xml:space="preserve"> </w:t>
      </w:r>
      <w:r w:rsidRPr="00F566BF">
        <w:rPr>
          <w:rFonts w:ascii="GHEA Grapalat" w:hAnsi="GHEA Grapalat" w:cs="Sylfaen"/>
          <w:sz w:val="20"/>
        </w:rPr>
        <w:t>կարող</w:t>
      </w:r>
      <w:r w:rsidRPr="00F566BF">
        <w:rPr>
          <w:rFonts w:ascii="GHEA Grapalat" w:hAnsi="GHEA Grapalat" w:cs="Sylfaen"/>
          <w:sz w:val="20"/>
          <w:lang w:val="af-ZA"/>
        </w:rPr>
        <w:t xml:space="preserve"> </w:t>
      </w:r>
      <w:r w:rsidRPr="00F566BF">
        <w:rPr>
          <w:rFonts w:ascii="GHEA Grapalat" w:hAnsi="GHEA Grapalat" w:cs="Sylfaen"/>
          <w:sz w:val="20"/>
        </w:rPr>
        <w:t>հանդիսանալ</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ընթացակարգին</w:t>
      </w:r>
      <w:r w:rsidRPr="00F566BF">
        <w:rPr>
          <w:rFonts w:ascii="GHEA Grapalat" w:hAnsi="GHEA Grapalat" w:cs="Sylfaen"/>
          <w:sz w:val="20"/>
          <w:lang w:val="af-ZA"/>
        </w:rPr>
        <w:t xml:space="preserve"> (</w:t>
      </w:r>
      <w:r w:rsidRPr="00F566BF">
        <w:rPr>
          <w:rFonts w:ascii="GHEA Grapalat" w:hAnsi="GHEA Grapalat" w:cs="Sylfaen"/>
          <w:sz w:val="20"/>
        </w:rPr>
        <w:t>միևնույն</w:t>
      </w:r>
      <w:r w:rsidRPr="00F566BF">
        <w:rPr>
          <w:rFonts w:ascii="GHEA Grapalat" w:hAnsi="GHEA Grapalat" w:cs="Sylfaen"/>
          <w:sz w:val="20"/>
          <w:lang w:val="af-ZA"/>
        </w:rPr>
        <w:t xml:space="preserve"> </w:t>
      </w:r>
      <w:r w:rsidRPr="00F566BF">
        <w:rPr>
          <w:rFonts w:ascii="GHEA Grapalat" w:hAnsi="GHEA Grapalat" w:cs="Sylfaen"/>
          <w:sz w:val="20"/>
        </w:rPr>
        <w:t>չափաբաժնին</w:t>
      </w:r>
      <w:r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Sylfaen"/>
          <w:sz w:val="20"/>
          <w:lang w:val="af-ZA"/>
        </w:rPr>
        <w:t xml:space="preserve"> </w:t>
      </w:r>
      <w:r w:rsidRPr="00F566BF">
        <w:rPr>
          <w:rFonts w:ascii="GHEA Grapalat" w:hAnsi="GHEA Grapalat" w:cs="Sylfaen"/>
          <w:sz w:val="20"/>
        </w:rPr>
        <w:t>նպատակով</w:t>
      </w:r>
      <w:r w:rsidRPr="00F566BF">
        <w:rPr>
          <w:rFonts w:ascii="GHEA Grapalat" w:hAnsi="GHEA Grapalat" w:cs="Sylfaen"/>
          <w:sz w:val="20"/>
          <w:lang w:val="af-ZA"/>
        </w:rPr>
        <w:t xml:space="preserve"> </w:t>
      </w:r>
      <w:r w:rsidRPr="00F566BF">
        <w:rPr>
          <w:rFonts w:ascii="GHEA Grapalat" w:hAnsi="GHEA Grapalat" w:cs="Sylfaen"/>
          <w:sz w:val="20"/>
        </w:rPr>
        <w:t>հայտ</w:t>
      </w:r>
      <w:r w:rsidRPr="00F566BF">
        <w:rPr>
          <w:rFonts w:ascii="GHEA Grapalat" w:hAnsi="GHEA Grapalat" w:cs="Sylfaen"/>
          <w:sz w:val="20"/>
          <w:lang w:val="af-ZA"/>
        </w:rPr>
        <w:t xml:space="preserve"> </w:t>
      </w:r>
      <w:r w:rsidRPr="00F566BF">
        <w:rPr>
          <w:rFonts w:ascii="GHEA Grapalat" w:hAnsi="GHEA Grapalat" w:cs="Sylfaen"/>
          <w:sz w:val="20"/>
        </w:rPr>
        <w:t>ներկայացրած</w:t>
      </w:r>
      <w:r w:rsidRPr="00F566BF">
        <w:rPr>
          <w:rFonts w:ascii="GHEA Grapalat" w:hAnsi="GHEA Grapalat" w:cs="Sylfaen"/>
          <w:sz w:val="20"/>
          <w:lang w:val="af-ZA"/>
        </w:rPr>
        <w:t xml:space="preserve"> </w:t>
      </w:r>
      <w:r w:rsidRPr="00F566BF">
        <w:rPr>
          <w:rFonts w:ascii="GHEA Grapalat" w:hAnsi="GHEA Grapalat" w:cs="Sylfaen"/>
          <w:sz w:val="20"/>
        </w:rPr>
        <w:t>մասնակիցը</w:t>
      </w:r>
      <w:r w:rsidRPr="00F566BF">
        <w:rPr>
          <w:rFonts w:ascii="GHEA Grapalat" w:hAnsi="GHEA Grapalat" w:cs="Sylfaen"/>
          <w:sz w:val="20"/>
          <w:lang w:val="af-ZA"/>
        </w:rPr>
        <w:t xml:space="preserve">: </w:t>
      </w:r>
    </w:p>
    <w:p w14:paraId="16D62CAE" w14:textId="77777777" w:rsidR="008404ED" w:rsidRPr="00F566BF" w:rsidRDefault="008404ED" w:rsidP="008404ED">
      <w:pPr>
        <w:pStyle w:val="BodyTextIndent2"/>
        <w:spacing w:line="240" w:lineRule="auto"/>
        <w:rPr>
          <w:rFonts w:ascii="GHEA Grapalat" w:hAnsi="GHEA Grapalat" w:cs="Sylfaen"/>
          <w:szCs w:val="24"/>
        </w:rPr>
      </w:pPr>
      <w:r w:rsidRPr="00F566BF">
        <w:rPr>
          <w:rFonts w:ascii="GHEA Grapalat" w:hAnsi="GHEA Grapalat" w:cs="Sylfaen"/>
          <w:szCs w:val="24"/>
        </w:rPr>
        <w:lastRenderedPageBreak/>
        <w:t xml:space="preserve"> 2</w:t>
      </w:r>
      <w:r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317CDF63" w14:textId="77777777" w:rsidR="008404ED" w:rsidRPr="00F566BF" w:rsidRDefault="008404ED" w:rsidP="008404ED">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պայմանագրի</w:t>
      </w:r>
      <w:r w:rsidRPr="00F566BF">
        <w:rPr>
          <w:rFonts w:ascii="GHEA Grapalat" w:hAnsi="GHEA Grapalat" w:cs="Sylfaen"/>
          <w:szCs w:val="24"/>
        </w:rPr>
        <w:t xml:space="preserve"> </w:t>
      </w:r>
      <w:r w:rsidRPr="00F566BF">
        <w:rPr>
          <w:rFonts w:ascii="GHEA Grapalat" w:hAnsi="GHEA Grapalat" w:cs="Sylfaen"/>
          <w:szCs w:val="24"/>
          <w:lang w:val="ru-RU"/>
        </w:rPr>
        <w:t>կողմերից</w:t>
      </w:r>
      <w:r w:rsidRPr="00F566BF">
        <w:rPr>
          <w:rFonts w:ascii="GHEA Grapalat" w:hAnsi="GHEA Grapalat" w:cs="Sylfaen"/>
          <w:szCs w:val="24"/>
        </w:rPr>
        <w:t xml:space="preserve"> </w:t>
      </w:r>
      <w:r w:rsidRPr="00F566BF">
        <w:rPr>
          <w:rFonts w:ascii="GHEA Grapalat" w:hAnsi="GHEA Grapalat" w:cs="Sylfaen"/>
          <w:szCs w:val="24"/>
          <w:lang w:val="ru-RU"/>
        </w:rPr>
        <w:t>որևէ</w:t>
      </w:r>
      <w:r w:rsidRPr="00F566BF">
        <w:rPr>
          <w:rFonts w:ascii="GHEA Grapalat" w:hAnsi="GHEA Grapalat" w:cs="Sylfaen"/>
          <w:szCs w:val="24"/>
        </w:rPr>
        <w:t xml:space="preserve"> </w:t>
      </w:r>
      <w:r w:rsidRPr="00F566BF">
        <w:rPr>
          <w:rFonts w:ascii="GHEA Grapalat" w:hAnsi="GHEA Grapalat" w:cs="Sylfaen"/>
          <w:szCs w:val="24"/>
          <w:lang w:val="ru-RU"/>
        </w:rPr>
        <w:t>մեկը</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նույն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rPr>
        <w:t>(</w:t>
      </w:r>
      <w:r w:rsidRPr="00F566BF">
        <w:rPr>
          <w:rFonts w:ascii="GHEA Grapalat" w:hAnsi="GHEA Grapalat" w:cs="Sylfaen"/>
          <w:lang w:val="en-US"/>
        </w:rPr>
        <w:t>միևնույն</w:t>
      </w:r>
      <w:r w:rsidRPr="00F566BF">
        <w:rPr>
          <w:rFonts w:ascii="GHEA Grapalat" w:hAnsi="GHEA Grapalat" w:cs="Sylfaen"/>
        </w:rPr>
        <w:t xml:space="preserve"> </w:t>
      </w:r>
      <w:r w:rsidRPr="00F566BF">
        <w:rPr>
          <w:rFonts w:ascii="GHEA Grapalat" w:hAnsi="GHEA Grapalat" w:cs="Sylfaen"/>
          <w:lang w:val="en-US"/>
        </w:rPr>
        <w:t>չափաբաժնին</w:t>
      </w:r>
      <w:r w:rsidRPr="00F566BF">
        <w:rPr>
          <w:rFonts w:ascii="GHEA Grapalat" w:hAnsi="GHEA Grapalat" w:cs="Sylfaen"/>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հայտ</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պարբերության</w:t>
      </w:r>
      <w:r w:rsidRPr="00F566BF">
        <w:rPr>
          <w:rFonts w:ascii="GHEA Grapalat" w:hAnsi="GHEA Grapalat" w:cs="Sylfaen"/>
          <w:szCs w:val="24"/>
        </w:rPr>
        <w:t xml:space="preserve"> </w:t>
      </w:r>
      <w:r w:rsidRPr="00F566BF">
        <w:rPr>
          <w:rFonts w:ascii="GHEA Grapalat" w:hAnsi="GHEA Grapalat" w:cs="Sylfaen"/>
          <w:szCs w:val="24"/>
          <w:lang w:val="ru-RU"/>
        </w:rPr>
        <w:t>պահանջի</w:t>
      </w:r>
      <w:r w:rsidRPr="00F566BF">
        <w:rPr>
          <w:rFonts w:ascii="GHEA Grapalat" w:hAnsi="GHEA Grapalat" w:cs="Sylfaen"/>
          <w:szCs w:val="24"/>
        </w:rPr>
        <w:t xml:space="preserve"> </w:t>
      </w:r>
      <w:r w:rsidRPr="00F566BF">
        <w:rPr>
          <w:rFonts w:ascii="GHEA Grapalat" w:hAnsi="GHEA Grapalat" w:cs="Sylfaen"/>
          <w:szCs w:val="24"/>
          <w:lang w:val="ru-RU"/>
        </w:rPr>
        <w:t>չպահպանման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հայտերի</w:t>
      </w:r>
      <w:r w:rsidRPr="00F566BF">
        <w:rPr>
          <w:rFonts w:ascii="GHEA Grapalat" w:hAnsi="GHEA Grapalat" w:cs="Sylfaen"/>
          <w:szCs w:val="24"/>
        </w:rPr>
        <w:t xml:space="preserve"> </w:t>
      </w:r>
      <w:r w:rsidRPr="00F566BF">
        <w:rPr>
          <w:rFonts w:ascii="GHEA Grapalat" w:hAnsi="GHEA Grapalat" w:cs="Sylfaen"/>
          <w:szCs w:val="24"/>
          <w:lang w:val="ru-RU"/>
        </w:rPr>
        <w:t>բացման</w:t>
      </w:r>
      <w:r w:rsidRPr="00F566BF">
        <w:rPr>
          <w:rFonts w:ascii="GHEA Grapalat" w:hAnsi="GHEA Grapalat" w:cs="Sylfaen"/>
          <w:szCs w:val="24"/>
        </w:rPr>
        <w:t xml:space="preserve"> </w:t>
      </w:r>
      <w:r w:rsidRPr="00F566BF">
        <w:rPr>
          <w:rFonts w:ascii="GHEA Grapalat" w:hAnsi="GHEA Grapalat" w:cs="Sylfaen"/>
          <w:szCs w:val="24"/>
          <w:lang w:val="ru-RU"/>
        </w:rPr>
        <w:t>նիստում</w:t>
      </w:r>
      <w:r w:rsidRPr="00F566BF">
        <w:rPr>
          <w:rFonts w:ascii="GHEA Grapalat" w:hAnsi="GHEA Grapalat" w:cs="Sylfaen"/>
          <w:szCs w:val="24"/>
        </w:rPr>
        <w:t xml:space="preserve"> </w:t>
      </w:r>
      <w:r w:rsidRPr="00F566BF">
        <w:rPr>
          <w:rFonts w:ascii="GHEA Grapalat" w:hAnsi="GHEA Grapalat" w:cs="Sylfaen"/>
          <w:szCs w:val="24"/>
          <w:lang w:val="ru-RU"/>
        </w:rPr>
        <w:t>մերժվում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ինչպես</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այնպես</w:t>
      </w:r>
      <w:r w:rsidRPr="00F566BF">
        <w:rPr>
          <w:rFonts w:ascii="GHEA Grapalat" w:hAnsi="GHEA Grapalat" w:cs="Sylfaen"/>
          <w:szCs w:val="24"/>
        </w:rPr>
        <w:t xml:space="preserve"> </w:t>
      </w:r>
      <w:r w:rsidRPr="00F566BF">
        <w:rPr>
          <w:rFonts w:ascii="GHEA Grapalat" w:hAnsi="GHEA Grapalat" w:cs="Sylfaen"/>
          <w:szCs w:val="24"/>
          <w:lang w:val="ru-RU"/>
        </w:rPr>
        <w:t>էլ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հայտերը</w:t>
      </w:r>
      <w:r w:rsidRPr="00F566BF">
        <w:rPr>
          <w:rFonts w:ascii="GHEA Grapalat" w:hAnsi="GHEA Grapalat" w:cs="Sylfaen"/>
          <w:szCs w:val="24"/>
        </w:rPr>
        <w:t>.</w:t>
      </w:r>
    </w:p>
    <w:p w14:paraId="1E929A14"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Pr="00F566BF">
        <w:rPr>
          <w:rFonts w:ascii="GHEA Grapalat" w:hAnsi="GHEA Grapalat" w:cs="Sylfaen"/>
          <w:szCs w:val="24"/>
        </w:rPr>
        <w:t>) Մ</w:t>
      </w:r>
      <w:r w:rsidRPr="00F566BF">
        <w:rPr>
          <w:rFonts w:ascii="GHEA Grapalat" w:hAnsi="GHEA Grapalat" w:cs="Sylfaen"/>
          <w:szCs w:val="24"/>
          <w:lang w:val="ru-RU"/>
        </w:rPr>
        <w:t>ասնակիցները</w:t>
      </w:r>
      <w:r w:rsidRPr="00F566BF">
        <w:rPr>
          <w:rFonts w:ascii="GHEA Grapalat" w:hAnsi="GHEA Grapalat" w:cs="Sylfaen"/>
          <w:szCs w:val="24"/>
        </w:rPr>
        <w:t xml:space="preserve"> </w:t>
      </w:r>
      <w:r w:rsidRPr="00F566BF">
        <w:rPr>
          <w:rFonts w:ascii="GHEA Grapalat" w:hAnsi="GHEA Grapalat" w:cs="Sylfaen"/>
          <w:szCs w:val="24"/>
          <w:lang w:val="ru-RU"/>
        </w:rPr>
        <w:t>կրում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համապարտ</w:t>
      </w:r>
      <w:r w:rsidRPr="00F566BF">
        <w:rPr>
          <w:rFonts w:ascii="GHEA Grapalat" w:hAnsi="GHEA Grapalat" w:cs="Sylfaen"/>
          <w:szCs w:val="24"/>
        </w:rPr>
        <w:t xml:space="preserve"> </w:t>
      </w:r>
      <w:r w:rsidRPr="00F566BF">
        <w:rPr>
          <w:rFonts w:ascii="GHEA Grapalat" w:hAnsi="GHEA Grapalat" w:cs="Sylfaen"/>
          <w:szCs w:val="24"/>
          <w:lang w:val="ru-RU"/>
        </w:rPr>
        <w:t>պատասխանատվություն</w:t>
      </w:r>
      <w:r w:rsidRPr="00F566BF">
        <w:rPr>
          <w:rFonts w:ascii="GHEA Grapalat" w:hAnsi="GHEA Grapalat" w:cs="Sylfaen"/>
          <w:szCs w:val="24"/>
        </w:rPr>
        <w:t>:</w:t>
      </w:r>
      <w:r w:rsidRPr="00F566BF">
        <w:rPr>
          <w:rFonts w:ascii="GHEA Grapalat" w:hAnsi="GHEA Grapalat" w:cs="Sylfaen"/>
          <w:szCs w:val="24"/>
          <w:lang w:val="hy-AM"/>
        </w:rPr>
        <w:t xml:space="preserve"> </w:t>
      </w:r>
      <w:r w:rsidRPr="00F566BF">
        <w:rPr>
          <w:rFonts w:ascii="GHEA Grapalat" w:hAnsi="GHEA Grapalat" w:cs="Sylfaen"/>
          <w:szCs w:val="24"/>
        </w:rPr>
        <w:t>Ընդ որում,</w:t>
      </w:r>
      <w:r w:rsidRPr="00F566BF">
        <w:rPr>
          <w:rFonts w:ascii="GHEA Grapalat" w:hAnsi="GHEA Grapalat" w:cs="Sylfaen"/>
          <w:szCs w:val="24"/>
          <w:lang w:val="hy-AM"/>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անդամի</w:t>
      </w:r>
      <w:r w:rsidRPr="00F566BF">
        <w:rPr>
          <w:rFonts w:ascii="GHEA Grapalat" w:hAnsi="GHEA Grapalat" w:cs="Sylfaen"/>
          <w:szCs w:val="24"/>
        </w:rPr>
        <w:t xml:space="preserve"> </w:t>
      </w:r>
      <w:r w:rsidRPr="00F566BF">
        <w:rPr>
          <w:rFonts w:ascii="GHEA Grapalat" w:hAnsi="GHEA Grapalat" w:cs="Sylfaen"/>
          <w:szCs w:val="24"/>
          <w:lang w:val="ru-RU"/>
        </w:rPr>
        <w:t>կոնսորցիումից</w:t>
      </w:r>
      <w:r w:rsidRPr="00F566BF">
        <w:rPr>
          <w:rFonts w:ascii="GHEA Grapalat" w:hAnsi="GHEA Grapalat" w:cs="Sylfaen"/>
          <w:szCs w:val="24"/>
        </w:rPr>
        <w:t xml:space="preserve"> </w:t>
      </w:r>
      <w:r w:rsidRPr="00F566BF">
        <w:rPr>
          <w:rFonts w:ascii="GHEA Grapalat" w:hAnsi="GHEA Grapalat" w:cs="Sylfaen"/>
          <w:szCs w:val="24"/>
          <w:lang w:val="ru-RU"/>
        </w:rPr>
        <w:t>դուրս</w:t>
      </w:r>
      <w:r w:rsidRPr="00F566BF">
        <w:rPr>
          <w:rFonts w:ascii="GHEA Grapalat" w:hAnsi="GHEA Grapalat" w:cs="Sylfaen"/>
          <w:szCs w:val="24"/>
        </w:rPr>
        <w:t xml:space="preserve"> </w:t>
      </w:r>
      <w:r w:rsidRPr="00F566BF">
        <w:rPr>
          <w:rFonts w:ascii="GHEA Grapalat" w:hAnsi="GHEA Grapalat" w:cs="Sylfaen"/>
          <w:szCs w:val="24"/>
          <w:lang w:val="ru-RU"/>
        </w:rPr>
        <w:t>գալու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հետ</w:t>
      </w:r>
      <w:r w:rsidRPr="00F566BF">
        <w:rPr>
          <w:rFonts w:ascii="GHEA Grapalat" w:hAnsi="GHEA Grapalat" w:cs="Sylfaen"/>
          <w:szCs w:val="24"/>
        </w:rPr>
        <w:t xml:space="preserve"> </w:t>
      </w:r>
      <w:r w:rsidRPr="00F566BF">
        <w:rPr>
          <w:rFonts w:ascii="GHEA Grapalat" w:hAnsi="GHEA Grapalat" w:cs="Sylfaen"/>
          <w:szCs w:val="24"/>
          <w:lang w:val="en-US"/>
        </w:rPr>
        <w:t>պ</w:t>
      </w:r>
      <w:r w:rsidRPr="00F566BF">
        <w:rPr>
          <w:rFonts w:ascii="GHEA Grapalat" w:hAnsi="GHEA Grapalat" w:cs="Sylfaen"/>
          <w:szCs w:val="24"/>
          <w:lang w:val="ru-RU"/>
        </w:rPr>
        <w:t>ատվիրատուի</w:t>
      </w:r>
      <w:r w:rsidRPr="00F566BF">
        <w:rPr>
          <w:rFonts w:ascii="GHEA Grapalat" w:hAnsi="GHEA Grapalat" w:cs="Sylfaen"/>
          <w:szCs w:val="24"/>
        </w:rPr>
        <w:t xml:space="preserve"> </w:t>
      </w:r>
      <w:r w:rsidRPr="00F566BF">
        <w:rPr>
          <w:rFonts w:ascii="GHEA Grapalat" w:hAnsi="GHEA Grapalat" w:cs="Sylfaen"/>
          <w:szCs w:val="24"/>
          <w:lang w:val="ru-RU"/>
        </w:rPr>
        <w:t>կնքած</w:t>
      </w:r>
      <w:r w:rsidRPr="00F566BF">
        <w:rPr>
          <w:rFonts w:ascii="GHEA Grapalat" w:hAnsi="GHEA Grapalat" w:cs="Sylfaen"/>
          <w:szCs w:val="24"/>
        </w:rPr>
        <w:t xml:space="preserve"> </w:t>
      </w:r>
      <w:r w:rsidRPr="00F566BF">
        <w:rPr>
          <w:rFonts w:ascii="GHEA Grapalat" w:hAnsi="GHEA Grapalat" w:cs="Sylfaen"/>
          <w:szCs w:val="24"/>
          <w:lang w:val="ru-RU"/>
        </w:rPr>
        <w:t>պայմանագիրը</w:t>
      </w:r>
      <w:r w:rsidRPr="00F566BF">
        <w:rPr>
          <w:rFonts w:ascii="GHEA Grapalat" w:hAnsi="GHEA Grapalat" w:cs="Sylfaen"/>
          <w:szCs w:val="24"/>
        </w:rPr>
        <w:t xml:space="preserve"> </w:t>
      </w:r>
      <w:r w:rsidRPr="00F566BF">
        <w:rPr>
          <w:rFonts w:ascii="GHEA Grapalat" w:hAnsi="GHEA Grapalat" w:cs="Sylfaen"/>
          <w:szCs w:val="24"/>
          <w:lang w:val="ru-RU"/>
        </w:rPr>
        <w:t>միակողմանիորեն</w:t>
      </w:r>
      <w:r w:rsidRPr="00F566BF">
        <w:rPr>
          <w:rFonts w:ascii="GHEA Grapalat" w:hAnsi="GHEA Grapalat" w:cs="Sylfaen"/>
          <w:szCs w:val="24"/>
        </w:rPr>
        <w:t xml:space="preserve"> </w:t>
      </w:r>
      <w:r w:rsidRPr="00F566BF">
        <w:rPr>
          <w:rFonts w:ascii="GHEA Grapalat" w:hAnsi="GHEA Grapalat" w:cs="Sylfaen"/>
          <w:szCs w:val="24"/>
          <w:lang w:val="ru-RU"/>
        </w:rPr>
        <w:t>լուծվում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անդամների</w:t>
      </w:r>
      <w:r w:rsidRPr="00F566BF">
        <w:rPr>
          <w:rFonts w:ascii="GHEA Grapalat" w:hAnsi="GHEA Grapalat" w:cs="Sylfaen"/>
          <w:szCs w:val="24"/>
        </w:rPr>
        <w:t xml:space="preserve"> </w:t>
      </w:r>
      <w:r w:rsidRPr="00F566BF">
        <w:rPr>
          <w:rFonts w:ascii="GHEA Grapalat" w:hAnsi="GHEA Grapalat" w:cs="Sylfaen"/>
          <w:szCs w:val="24"/>
          <w:lang w:val="ru-RU"/>
        </w:rPr>
        <w:t>նկատմամբ</w:t>
      </w:r>
      <w:r w:rsidRPr="00F566BF">
        <w:rPr>
          <w:rFonts w:ascii="GHEA Grapalat" w:hAnsi="GHEA Grapalat" w:cs="Sylfaen"/>
          <w:szCs w:val="24"/>
        </w:rPr>
        <w:t xml:space="preserve"> </w:t>
      </w:r>
      <w:r w:rsidRPr="00F566BF">
        <w:rPr>
          <w:rFonts w:ascii="GHEA Grapalat" w:hAnsi="GHEA Grapalat" w:cs="Sylfaen"/>
          <w:szCs w:val="24"/>
          <w:lang w:val="ru-RU"/>
        </w:rPr>
        <w:t>կիրառվում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պայմանագրով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պատասխանատվության</w:t>
      </w:r>
      <w:r w:rsidRPr="00F566BF">
        <w:rPr>
          <w:rFonts w:ascii="GHEA Grapalat" w:hAnsi="GHEA Grapalat" w:cs="Sylfaen"/>
          <w:szCs w:val="24"/>
        </w:rPr>
        <w:t xml:space="preserve"> </w:t>
      </w:r>
      <w:r w:rsidRPr="00F566BF">
        <w:rPr>
          <w:rFonts w:ascii="GHEA Grapalat" w:hAnsi="GHEA Grapalat" w:cs="Sylfaen"/>
          <w:szCs w:val="24"/>
          <w:lang w:val="ru-RU"/>
        </w:rPr>
        <w:t>միջոցները</w:t>
      </w:r>
      <w:r w:rsidRPr="00F566BF">
        <w:rPr>
          <w:rFonts w:ascii="GHEA Grapalat" w:hAnsi="GHEA Grapalat" w:cs="Sylfaen"/>
          <w:szCs w:val="24"/>
          <w:lang w:val="hy-AM"/>
        </w:rPr>
        <w:t>:</w:t>
      </w:r>
    </w:p>
    <w:p w14:paraId="792DC52F" w14:textId="77777777" w:rsidR="008404ED" w:rsidRPr="00F566BF" w:rsidRDefault="008404ED" w:rsidP="008404ED">
      <w:pPr>
        <w:ind w:firstLine="567"/>
        <w:jc w:val="both"/>
        <w:rPr>
          <w:rFonts w:ascii="GHEA Grapalat" w:hAnsi="GHEA Grapalat"/>
          <w:b/>
          <w:sz w:val="20"/>
          <w:lang w:val="af-ZA"/>
        </w:rPr>
      </w:pPr>
    </w:p>
    <w:p w14:paraId="6BF286B2" w14:textId="77777777" w:rsidR="008404ED" w:rsidRPr="00F566BF" w:rsidRDefault="008404ED" w:rsidP="008404ED">
      <w:pPr>
        <w:ind w:firstLine="567"/>
        <w:jc w:val="both"/>
        <w:rPr>
          <w:rFonts w:ascii="GHEA Grapalat" w:hAnsi="GHEA Grapalat"/>
          <w:b/>
          <w:sz w:val="20"/>
          <w:lang w:val="af-ZA"/>
        </w:rPr>
      </w:pPr>
    </w:p>
    <w:p w14:paraId="21766B0F" w14:textId="5811BC9E" w:rsidR="008404ED" w:rsidRPr="00271FEB" w:rsidRDefault="008404ED" w:rsidP="008404ED">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r w:rsidRPr="00271FEB">
        <w:rPr>
          <w:rStyle w:val="FootnoteReference"/>
          <w:rFonts w:ascii="GHEA Grapalat" w:hAnsi="GHEA Grapalat" w:cs="Arial"/>
          <w:b/>
          <w:sz w:val="20"/>
          <w:lang w:val="af-ZA"/>
        </w:rPr>
        <w:footnoteReference w:id="5"/>
      </w:r>
    </w:p>
    <w:p w14:paraId="56F5D05A" w14:textId="77777777" w:rsidR="008404ED" w:rsidRPr="00271FEB" w:rsidRDefault="008404ED" w:rsidP="008404ED">
      <w:pPr>
        <w:jc w:val="center"/>
        <w:rPr>
          <w:rFonts w:ascii="GHEA Grapalat" w:hAnsi="GHEA Grapalat"/>
          <w:b/>
          <w:sz w:val="20"/>
          <w:lang w:val="af-ZA"/>
        </w:rPr>
      </w:pPr>
    </w:p>
    <w:p w14:paraId="2F46E57D" w14:textId="77777777" w:rsidR="008404ED" w:rsidRPr="00271FEB" w:rsidRDefault="008404ED" w:rsidP="008404ED">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29-</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պատվիրատուից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Pr="00271FEB">
        <w:rPr>
          <w:rFonts w:ascii="GHEA Grapalat" w:hAnsi="GHEA Grapalat" w:cs="Tahoma"/>
          <w:sz w:val="20"/>
        </w:rPr>
        <w:t>։</w:t>
      </w:r>
    </w:p>
    <w:p w14:paraId="4DDEA940" w14:textId="77777777" w:rsidR="008404ED" w:rsidRPr="00271FEB" w:rsidRDefault="008404ED" w:rsidP="008404ED">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Pr="00271FEB">
        <w:rPr>
          <w:rFonts w:ascii="GHEA Grapalat" w:hAnsi="GHEA Grapalat" w:cs="Arial"/>
          <w:sz w:val="20"/>
        </w:rPr>
        <w:t>համակարգի</w:t>
      </w:r>
      <w:r w:rsidRPr="00271FEB">
        <w:rPr>
          <w:rFonts w:ascii="GHEA Grapalat" w:hAnsi="GHEA Grapalat" w:cs="Arial"/>
          <w:sz w:val="20"/>
          <w:lang w:val="af-ZA"/>
        </w:rPr>
        <w:t xml:space="preserve"> </w:t>
      </w:r>
      <w:r w:rsidRPr="00271FEB">
        <w:rPr>
          <w:rFonts w:ascii="GHEA Grapalat" w:hAnsi="GHEA Grapalat" w:cs="Arial"/>
          <w:sz w:val="20"/>
        </w:rPr>
        <w:t>միջոցով</w:t>
      </w:r>
      <w:r w:rsidRPr="00271FEB">
        <w:rPr>
          <w:rFonts w:ascii="GHEA Grapalat" w:hAnsi="GHEA Grapalat" w:cs="Arial"/>
          <w:sz w:val="20"/>
          <w:lang w:val="af-ZA"/>
        </w:rPr>
        <w:t xml:space="preserve"> </w:t>
      </w:r>
      <w:r w:rsidRPr="00271FEB">
        <w:rPr>
          <w:rFonts w:ascii="GHEA Grapalat" w:hAnsi="GHEA Grapalat" w:cs="Sylfaen"/>
          <w:sz w:val="20"/>
        </w:rPr>
        <w:t>հանձնաժողովից</w:t>
      </w:r>
      <w:r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Pr="00271FEB">
        <w:rPr>
          <w:rFonts w:ascii="GHEA Grapalat" w:hAnsi="GHEA Grapalat" w:cs="Tahoma"/>
          <w:sz w:val="20"/>
        </w:rPr>
        <w:t>։</w:t>
      </w:r>
      <w:r w:rsidRPr="00271FEB">
        <w:rPr>
          <w:rFonts w:ascii="GHEA Grapalat" w:hAnsi="GHEA Grapalat"/>
          <w:sz w:val="20"/>
          <w:lang w:val="af-ZA"/>
        </w:rPr>
        <w:t xml:space="preserve"> </w:t>
      </w:r>
      <w:r w:rsidRPr="00271FEB">
        <w:rPr>
          <w:rFonts w:ascii="GHEA Grapalat" w:hAnsi="GHEA Grapalat"/>
          <w:sz w:val="20"/>
        </w:rPr>
        <w:t>Հանձնաժողովը</w:t>
      </w:r>
      <w:r w:rsidRPr="00271FEB">
        <w:rPr>
          <w:rFonts w:ascii="GHEA Grapalat" w:hAnsi="GHEA Grapalat"/>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Pr="00271FEB">
        <w:rPr>
          <w:rFonts w:ascii="GHEA Grapalat" w:hAnsi="GHEA Grapalat" w:cs="Arial"/>
          <w:sz w:val="20"/>
        </w:rPr>
        <w:t>մ</w:t>
      </w:r>
      <w:r w:rsidRPr="00271FEB">
        <w:rPr>
          <w:rFonts w:ascii="GHEA Grapalat" w:hAnsi="GHEA Grapalat" w:cs="Sylfaen"/>
          <w:sz w:val="20"/>
        </w:rPr>
        <w:t>ասնակցին</w:t>
      </w:r>
      <w:r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Sylfaen"/>
          <w:sz w:val="20"/>
          <w:lang w:val="af-ZA"/>
        </w:rPr>
        <w:t xml:space="preserve"> </w:t>
      </w:r>
      <w:r w:rsidRPr="00271FEB">
        <w:rPr>
          <w:rFonts w:ascii="GHEA Grapalat" w:hAnsi="GHEA Grapalat" w:cs="Sylfaen"/>
          <w:sz w:val="20"/>
        </w:rPr>
        <w:t>համակարգի</w:t>
      </w:r>
      <w:r w:rsidRPr="00271FEB">
        <w:rPr>
          <w:rFonts w:ascii="GHEA Grapalat" w:hAnsi="GHEA Grapalat" w:cs="Sylfaen"/>
          <w:sz w:val="20"/>
          <w:lang w:val="af-ZA"/>
        </w:rPr>
        <w:t xml:space="preserve"> </w:t>
      </w:r>
      <w:r w:rsidRPr="00271FEB">
        <w:rPr>
          <w:rFonts w:ascii="GHEA Grapalat" w:hAnsi="GHEA Grapalat" w:cs="Sylfaen"/>
          <w:sz w:val="20"/>
        </w:rPr>
        <w:t>միջոցով</w:t>
      </w:r>
      <w:r w:rsidRPr="00271FEB">
        <w:rPr>
          <w:rFonts w:ascii="GHEA Grapalat" w:hAnsi="GHEA Grapalat" w:cs="Sylfaen"/>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Pr="00271FEB">
        <w:rPr>
          <w:rFonts w:ascii="GHEA Grapalat" w:hAnsi="GHEA Grapalat" w:cs="Tahoma"/>
          <w:sz w:val="20"/>
        </w:rPr>
        <w:t>։</w:t>
      </w:r>
      <w:r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720FE8F8" w14:textId="77777777" w:rsidR="008404ED" w:rsidRPr="00271FEB" w:rsidRDefault="008404ED" w:rsidP="008404ED">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Pr="00271FEB">
        <w:rPr>
          <w:rFonts w:ascii="GHEA Grapalat" w:hAnsi="GHEA Grapalat" w:cs="Arial"/>
          <w:sz w:val="20"/>
        </w:rPr>
        <w:t>պարզաբանումը</w:t>
      </w:r>
      <w:r w:rsidRPr="00271FEB">
        <w:rPr>
          <w:rFonts w:ascii="GHEA Grapalat" w:hAnsi="GHEA Grapalat" w:cs="Arial"/>
          <w:sz w:val="20"/>
          <w:lang w:val="af-ZA"/>
        </w:rPr>
        <w:t xml:space="preserve"> </w:t>
      </w:r>
      <w:r w:rsidRPr="00271FEB">
        <w:rPr>
          <w:rFonts w:ascii="GHEA Grapalat" w:hAnsi="GHEA Grapalat" w:cs="Arial"/>
          <w:sz w:val="20"/>
        </w:rPr>
        <w:t>տրամադրելու</w:t>
      </w:r>
      <w:r w:rsidRPr="00271FEB">
        <w:rPr>
          <w:rFonts w:ascii="GHEA Grapalat" w:hAnsi="GHEA Grapalat" w:cs="Arial"/>
          <w:sz w:val="20"/>
          <w:lang w:val="af-ZA"/>
        </w:rPr>
        <w:t xml:space="preserve"> </w:t>
      </w:r>
      <w:r w:rsidRPr="00271FEB">
        <w:rPr>
          <w:rFonts w:ascii="GHEA Grapalat" w:hAnsi="GHEA Grapalat" w:cs="Arial"/>
          <w:sz w:val="20"/>
        </w:rPr>
        <w:t>օրը</w:t>
      </w:r>
      <w:r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Pr="00271FEB">
        <w:rPr>
          <w:rFonts w:ascii="GHEA Grapalat" w:hAnsi="GHEA Grapalat" w:cs="Arial"/>
          <w:sz w:val="20"/>
        </w:rPr>
        <w:t>համակարգում</w:t>
      </w:r>
      <w:r w:rsidRPr="00271FEB">
        <w:rPr>
          <w:rFonts w:ascii="GHEA Grapalat" w:hAnsi="GHEA Grapalat" w:cs="Arial"/>
          <w:sz w:val="20"/>
          <w:lang w:val="af-ZA"/>
        </w:rPr>
        <w:t xml:space="preserve"> </w:t>
      </w:r>
      <w:r w:rsidRPr="00271FEB">
        <w:rPr>
          <w:rFonts w:ascii="GHEA Grapalat" w:hAnsi="GHEA Grapalat" w:cs="Arial"/>
          <w:sz w:val="20"/>
        </w:rPr>
        <w:t>և</w:t>
      </w:r>
      <w:r w:rsidRPr="00271FEB">
        <w:rPr>
          <w:rFonts w:ascii="GHEA Grapalat" w:hAnsi="GHEA Grapalat" w:cs="Arial"/>
          <w:sz w:val="20"/>
          <w:lang w:val="af-ZA"/>
        </w:rPr>
        <w:t xml:space="preserve"> </w:t>
      </w:r>
      <w:r w:rsidRPr="00271FEB">
        <w:rPr>
          <w:rFonts w:ascii="GHEA Grapalat" w:hAnsi="GHEA Grapalat" w:cs="Sylfaen"/>
          <w:sz w:val="20"/>
          <w:lang w:val="af-ZA"/>
        </w:rPr>
        <w:t xml:space="preserve">www.procurement.am </w:t>
      </w:r>
      <w:r w:rsidRPr="00271FEB">
        <w:rPr>
          <w:rFonts w:ascii="GHEA Grapalat" w:hAnsi="GHEA Grapalat" w:cs="Sylfaen"/>
          <w:sz w:val="20"/>
          <w:lang w:val="ru-RU"/>
        </w:rPr>
        <w:t>հասցեով</w:t>
      </w:r>
      <w:r w:rsidRPr="00271FEB">
        <w:rPr>
          <w:rFonts w:ascii="GHEA Grapalat" w:hAnsi="GHEA Grapalat" w:cs="Sylfaen"/>
          <w:sz w:val="20"/>
          <w:lang w:val="af-ZA"/>
        </w:rPr>
        <w:t xml:space="preserve"> </w:t>
      </w:r>
      <w:r w:rsidRPr="00271FEB">
        <w:rPr>
          <w:rFonts w:ascii="GHEA Grapalat" w:hAnsi="GHEA Grapalat" w:cs="Sylfaen"/>
          <w:sz w:val="20"/>
        </w:rPr>
        <w:t>գործող</w:t>
      </w:r>
      <w:r w:rsidRPr="00271FEB">
        <w:rPr>
          <w:rFonts w:ascii="GHEA Grapalat" w:hAnsi="GHEA Grapalat" w:cs="Sylfaen"/>
          <w:sz w:val="20"/>
          <w:lang w:val="af-ZA"/>
        </w:rPr>
        <w:t xml:space="preserve"> </w:t>
      </w:r>
      <w:r w:rsidRPr="00271FEB">
        <w:rPr>
          <w:rFonts w:ascii="GHEA Grapalat" w:hAnsi="GHEA Grapalat" w:cs="Sylfaen"/>
          <w:sz w:val="20"/>
          <w:lang w:val="ru-RU"/>
        </w:rPr>
        <w:t>տեղեկագր</w:t>
      </w:r>
      <w:r w:rsidRPr="00271FEB">
        <w:rPr>
          <w:rFonts w:ascii="GHEA Grapalat" w:hAnsi="GHEA Grapalat" w:cs="Sylfaen"/>
          <w:sz w:val="20"/>
        </w:rPr>
        <w:t>ի</w:t>
      </w:r>
      <w:r w:rsidRPr="00271FEB">
        <w:rPr>
          <w:rFonts w:ascii="GHEA Grapalat" w:hAnsi="GHEA Grapalat" w:cs="Sylfaen"/>
          <w:sz w:val="20"/>
          <w:lang w:val="af-ZA"/>
        </w:rPr>
        <w:t xml:space="preserve"> (</w:t>
      </w:r>
      <w:r w:rsidRPr="00271FEB">
        <w:rPr>
          <w:rFonts w:ascii="GHEA Grapalat" w:hAnsi="GHEA Grapalat" w:cs="Sylfaen"/>
          <w:sz w:val="20"/>
          <w:lang w:val="ru-RU"/>
        </w:rPr>
        <w:t>այսուհետ</w:t>
      </w:r>
      <w:r w:rsidRPr="00271FEB">
        <w:rPr>
          <w:rFonts w:ascii="GHEA Grapalat" w:hAnsi="GHEA Grapalat" w:cs="Sylfaen"/>
          <w:sz w:val="20"/>
          <w:lang w:val="af-ZA"/>
        </w:rPr>
        <w:t xml:space="preserve">` </w:t>
      </w:r>
      <w:r w:rsidRPr="00271FEB">
        <w:rPr>
          <w:rFonts w:ascii="GHEA Grapalat" w:hAnsi="GHEA Grapalat" w:cs="Sylfaen"/>
          <w:sz w:val="20"/>
          <w:lang w:val="ru-RU"/>
        </w:rPr>
        <w:t>տեղեկագիր</w:t>
      </w:r>
      <w:r w:rsidRPr="00271FEB">
        <w:rPr>
          <w:rFonts w:ascii="GHEA Grapalat" w:hAnsi="GHEA Grapalat" w:cs="Sylfaen"/>
          <w:sz w:val="20"/>
          <w:lang w:val="af-ZA"/>
        </w:rPr>
        <w:t xml:space="preserve">) </w:t>
      </w:r>
      <w:r w:rsidRPr="00271FEB">
        <w:rPr>
          <w:rFonts w:ascii="GHEA Grapalat" w:hAnsi="GHEA Grapalat"/>
          <w:lang w:val="af-ZA"/>
        </w:rPr>
        <w:t>«</w:t>
      </w:r>
      <w:r w:rsidRPr="00271FEB">
        <w:rPr>
          <w:rFonts w:ascii="GHEA Grapalat" w:hAnsi="GHEA Grapalat" w:cs="Sylfaen"/>
          <w:sz w:val="20"/>
        </w:rPr>
        <w:t>Գնումների</w:t>
      </w:r>
      <w:r w:rsidRPr="00271FEB">
        <w:rPr>
          <w:rFonts w:ascii="GHEA Grapalat" w:hAnsi="GHEA Grapalat" w:cs="Sylfaen"/>
          <w:sz w:val="20"/>
          <w:lang w:val="af-ZA"/>
        </w:rPr>
        <w:t xml:space="preserve"> </w:t>
      </w:r>
      <w:r w:rsidRPr="00271FEB">
        <w:rPr>
          <w:rFonts w:ascii="GHEA Grapalat" w:hAnsi="GHEA Grapalat" w:cs="Sylfaen"/>
          <w:sz w:val="20"/>
        </w:rPr>
        <w:t>հայտարարություններ</w:t>
      </w:r>
      <w:r w:rsidRPr="00271FEB">
        <w:rPr>
          <w:rFonts w:ascii="GHEA Grapalat" w:hAnsi="GHEA Grapalat"/>
          <w:lang w:val="af-ZA"/>
        </w:rPr>
        <w:t>»</w:t>
      </w:r>
      <w:r w:rsidRPr="00271FEB">
        <w:rPr>
          <w:rFonts w:ascii="GHEA Grapalat" w:hAnsi="GHEA Grapalat" w:cs="Sylfaen"/>
          <w:sz w:val="20"/>
          <w:lang w:val="af-ZA"/>
        </w:rPr>
        <w:t xml:space="preserve"> </w:t>
      </w:r>
      <w:r w:rsidRPr="00271FEB">
        <w:rPr>
          <w:rFonts w:ascii="GHEA Grapalat" w:hAnsi="GHEA Grapalat" w:cs="Sylfaen"/>
          <w:sz w:val="20"/>
        </w:rPr>
        <w:t>բաժնի</w:t>
      </w:r>
      <w:r w:rsidRPr="00271FEB">
        <w:rPr>
          <w:rFonts w:ascii="GHEA Grapalat" w:hAnsi="GHEA Grapalat" w:cs="Sylfaen"/>
          <w:sz w:val="20"/>
          <w:lang w:val="af-ZA"/>
        </w:rPr>
        <w:t xml:space="preserve"> </w:t>
      </w:r>
      <w:r w:rsidRPr="00271FEB">
        <w:rPr>
          <w:rFonts w:ascii="GHEA Grapalat" w:hAnsi="GHEA Grapalat"/>
          <w:lang w:val="af-ZA"/>
        </w:rPr>
        <w:t>«</w:t>
      </w:r>
      <w:r w:rsidRPr="00271FEB">
        <w:rPr>
          <w:rFonts w:ascii="GHEA Grapalat" w:hAnsi="GHEA Grapalat" w:cs="Sylfaen"/>
          <w:sz w:val="20"/>
        </w:rPr>
        <w:t>Հրավերների</w:t>
      </w:r>
      <w:r w:rsidRPr="00271FEB">
        <w:rPr>
          <w:rFonts w:ascii="GHEA Grapalat" w:hAnsi="GHEA Grapalat" w:cs="Sylfaen"/>
          <w:sz w:val="20"/>
          <w:lang w:val="af-ZA"/>
        </w:rPr>
        <w:t xml:space="preserve"> </w:t>
      </w:r>
      <w:r w:rsidRPr="00271FEB">
        <w:rPr>
          <w:rFonts w:ascii="GHEA Grapalat" w:hAnsi="GHEA Grapalat" w:cs="Sylfaen"/>
          <w:sz w:val="20"/>
        </w:rPr>
        <w:t>պարզաբանումների</w:t>
      </w:r>
      <w:r w:rsidRPr="00271FEB">
        <w:rPr>
          <w:rFonts w:ascii="GHEA Grapalat" w:hAnsi="GHEA Grapalat" w:cs="Sylfaen"/>
          <w:sz w:val="20"/>
          <w:lang w:val="af-ZA"/>
        </w:rPr>
        <w:t xml:space="preserve"> </w:t>
      </w:r>
      <w:r w:rsidRPr="00271FEB">
        <w:rPr>
          <w:rFonts w:ascii="GHEA Grapalat" w:hAnsi="GHEA Grapalat" w:cs="Sylfaen"/>
          <w:sz w:val="20"/>
        </w:rPr>
        <w:t>վերաբերյալ</w:t>
      </w:r>
      <w:r w:rsidRPr="00271FEB">
        <w:rPr>
          <w:rFonts w:ascii="GHEA Grapalat" w:hAnsi="GHEA Grapalat" w:cs="Sylfaen"/>
          <w:sz w:val="20"/>
          <w:lang w:val="af-ZA"/>
        </w:rPr>
        <w:t xml:space="preserve"> </w:t>
      </w:r>
      <w:r w:rsidRPr="00271FEB">
        <w:rPr>
          <w:rFonts w:ascii="GHEA Grapalat" w:hAnsi="GHEA Grapalat" w:cs="Sylfaen"/>
          <w:sz w:val="20"/>
        </w:rPr>
        <w:t>հայտարարություններ</w:t>
      </w:r>
      <w:r w:rsidRPr="00271FEB">
        <w:rPr>
          <w:rFonts w:ascii="GHEA Grapalat" w:hAnsi="GHEA Grapalat"/>
          <w:lang w:val="af-ZA"/>
        </w:rPr>
        <w:t>»</w:t>
      </w:r>
      <w:r w:rsidRPr="00271FEB">
        <w:rPr>
          <w:rFonts w:ascii="GHEA Grapalat" w:hAnsi="GHEA Grapalat" w:cs="Sylfaen"/>
          <w:sz w:val="20"/>
          <w:lang w:val="af-ZA"/>
        </w:rPr>
        <w:t xml:space="preserve"> </w:t>
      </w:r>
      <w:r w:rsidRPr="00271FEB">
        <w:rPr>
          <w:rFonts w:ascii="GHEA Grapalat" w:hAnsi="GHEA Grapalat" w:cs="Sylfaen"/>
          <w:sz w:val="20"/>
        </w:rPr>
        <w:t>ենթաբաբաժնում</w:t>
      </w:r>
      <w:r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Pr="00271FEB">
        <w:rPr>
          <w:rFonts w:ascii="GHEA Grapalat" w:hAnsi="GHEA Grapalat" w:cs="Tahoma"/>
          <w:sz w:val="20"/>
        </w:rPr>
        <w:t>։</w:t>
      </w:r>
      <w:r w:rsidRPr="00271FEB">
        <w:rPr>
          <w:rFonts w:ascii="GHEA Grapalat" w:hAnsi="GHEA Grapalat" w:cs="Tahoma"/>
          <w:sz w:val="20"/>
          <w:lang w:val="af-ZA"/>
        </w:rPr>
        <w:t xml:space="preserve"> </w:t>
      </w:r>
    </w:p>
    <w:p w14:paraId="6769616F" w14:textId="77777777" w:rsidR="008404ED" w:rsidRPr="00271FEB" w:rsidRDefault="008404ED" w:rsidP="008404ED">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Arial Unicode"/>
          <w:sz w:val="20"/>
        </w:rPr>
        <w:t>սույն</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Pr="00271FEB">
        <w:rPr>
          <w:rFonts w:ascii="GHEA Grapalat" w:hAnsi="GHEA Grapalat" w:cs="Sylfaen"/>
          <w:sz w:val="20"/>
          <w:lang w:val="af-ZA"/>
        </w:rPr>
        <w:t>:</w:t>
      </w:r>
      <w:r w:rsidRPr="00271FEB">
        <w:rPr>
          <w:rFonts w:ascii="GHEA Grapalat" w:hAnsi="GHEA Grapalat" w:cs="Arial Unicode"/>
          <w:sz w:val="20"/>
          <w:lang w:val="af-ZA"/>
        </w:rPr>
        <w:t xml:space="preserve"> </w:t>
      </w:r>
      <w:r w:rsidRPr="00271FEB">
        <w:rPr>
          <w:rFonts w:ascii="GHEA Grapalat" w:hAnsi="GHEA Grapalat"/>
          <w:sz w:val="20"/>
          <w:szCs w:val="20"/>
        </w:rPr>
        <w:t>Ընդ</w:t>
      </w:r>
      <w:r w:rsidRPr="00271FEB">
        <w:rPr>
          <w:rFonts w:ascii="GHEA Grapalat" w:hAnsi="GHEA Grapalat"/>
          <w:sz w:val="20"/>
          <w:szCs w:val="20"/>
          <w:lang w:val="af-ZA"/>
        </w:rPr>
        <w:t xml:space="preserve"> </w:t>
      </w:r>
      <w:r w:rsidRPr="00271FEB">
        <w:rPr>
          <w:rFonts w:ascii="GHEA Grapalat" w:hAnsi="GHEA Grapalat"/>
          <w:sz w:val="20"/>
          <w:szCs w:val="20"/>
        </w:rPr>
        <w:t>որում</w:t>
      </w:r>
      <w:r w:rsidRPr="00271FEB">
        <w:rPr>
          <w:rFonts w:ascii="GHEA Grapalat" w:hAnsi="GHEA Grapalat"/>
          <w:sz w:val="20"/>
          <w:szCs w:val="20"/>
          <w:lang w:val="af-ZA"/>
        </w:rPr>
        <w:t xml:space="preserve">, </w:t>
      </w:r>
      <w:r w:rsidRPr="00271FEB">
        <w:rPr>
          <w:rFonts w:ascii="GHEA Grapalat" w:hAnsi="GHEA Grapalat"/>
          <w:sz w:val="20"/>
          <w:szCs w:val="20"/>
        </w:rPr>
        <w:t>մասնակիցը</w:t>
      </w:r>
      <w:r w:rsidRPr="00271FEB">
        <w:rPr>
          <w:rFonts w:ascii="GHEA Grapalat" w:hAnsi="GHEA Grapalat"/>
          <w:sz w:val="20"/>
          <w:szCs w:val="20"/>
          <w:lang w:val="af-ZA"/>
        </w:rPr>
        <w:t xml:space="preserve"> </w:t>
      </w:r>
      <w:r w:rsidRPr="00271FEB">
        <w:rPr>
          <w:rFonts w:ascii="GHEA Grapalat" w:hAnsi="GHEA Grapalat"/>
          <w:sz w:val="20"/>
          <w:szCs w:val="20"/>
        </w:rPr>
        <w:t>գրավոր</w:t>
      </w:r>
      <w:r w:rsidRPr="00271FEB">
        <w:rPr>
          <w:rFonts w:ascii="GHEA Grapalat" w:hAnsi="GHEA Grapalat"/>
          <w:sz w:val="20"/>
          <w:szCs w:val="20"/>
          <w:lang w:val="af-ZA"/>
        </w:rPr>
        <w:t xml:space="preserve"> </w:t>
      </w:r>
      <w:r w:rsidRPr="00271FEB">
        <w:rPr>
          <w:rFonts w:ascii="GHEA Grapalat" w:hAnsi="GHEA Grapalat"/>
          <w:sz w:val="20"/>
          <w:szCs w:val="20"/>
        </w:rPr>
        <w:t>ծանուցվում</w:t>
      </w:r>
      <w:r w:rsidRPr="00271FEB">
        <w:rPr>
          <w:rFonts w:ascii="GHEA Grapalat" w:hAnsi="GHEA Grapalat"/>
          <w:sz w:val="20"/>
          <w:szCs w:val="20"/>
          <w:lang w:val="af-ZA"/>
        </w:rPr>
        <w:t xml:space="preserve"> </w:t>
      </w:r>
      <w:r w:rsidRPr="00271FEB">
        <w:rPr>
          <w:rFonts w:ascii="GHEA Grapalat" w:hAnsi="GHEA Grapalat"/>
          <w:sz w:val="20"/>
          <w:szCs w:val="20"/>
        </w:rPr>
        <w:t>է</w:t>
      </w:r>
      <w:r w:rsidRPr="00271FEB">
        <w:rPr>
          <w:rFonts w:ascii="GHEA Grapalat" w:hAnsi="GHEA Grapalat"/>
          <w:sz w:val="20"/>
          <w:szCs w:val="20"/>
          <w:lang w:val="af-ZA"/>
        </w:rPr>
        <w:t xml:space="preserve"> </w:t>
      </w:r>
      <w:r w:rsidRPr="00271FEB">
        <w:rPr>
          <w:rFonts w:ascii="GHEA Grapalat" w:hAnsi="GHEA Grapalat"/>
          <w:sz w:val="20"/>
          <w:szCs w:val="20"/>
        </w:rPr>
        <w:t>պարզաբանում</w:t>
      </w:r>
      <w:r w:rsidRPr="00271FEB">
        <w:rPr>
          <w:rFonts w:ascii="GHEA Grapalat" w:hAnsi="GHEA Grapalat"/>
          <w:sz w:val="20"/>
          <w:szCs w:val="20"/>
          <w:lang w:val="af-ZA"/>
        </w:rPr>
        <w:t xml:space="preserve"> </w:t>
      </w:r>
      <w:r w:rsidRPr="00271FEB">
        <w:rPr>
          <w:rFonts w:ascii="GHEA Grapalat" w:hAnsi="GHEA Grapalat"/>
          <w:sz w:val="20"/>
          <w:szCs w:val="20"/>
        </w:rPr>
        <w:t>չտրամադրելու</w:t>
      </w:r>
      <w:r w:rsidRPr="00271FEB">
        <w:rPr>
          <w:rFonts w:ascii="GHEA Grapalat" w:hAnsi="GHEA Grapalat"/>
          <w:sz w:val="20"/>
          <w:szCs w:val="20"/>
          <w:lang w:val="af-ZA"/>
        </w:rPr>
        <w:t xml:space="preserve"> </w:t>
      </w:r>
      <w:r w:rsidRPr="00271FEB">
        <w:rPr>
          <w:rFonts w:ascii="GHEA Grapalat" w:hAnsi="GHEA Grapalat"/>
          <w:sz w:val="20"/>
          <w:szCs w:val="20"/>
        </w:rPr>
        <w:t>հիմքերի</w:t>
      </w:r>
      <w:r w:rsidRPr="00271FEB">
        <w:rPr>
          <w:rFonts w:ascii="GHEA Grapalat" w:hAnsi="GHEA Grapalat"/>
          <w:sz w:val="20"/>
          <w:szCs w:val="20"/>
          <w:lang w:val="af-ZA"/>
        </w:rPr>
        <w:t xml:space="preserve"> </w:t>
      </w:r>
      <w:r w:rsidRPr="00271FEB">
        <w:rPr>
          <w:rFonts w:ascii="GHEA Grapalat" w:hAnsi="GHEA Grapalat"/>
          <w:sz w:val="20"/>
          <w:szCs w:val="20"/>
        </w:rPr>
        <w:t>մասին</w:t>
      </w:r>
      <w:r w:rsidRPr="00271FEB">
        <w:rPr>
          <w:rFonts w:ascii="GHEA Grapalat" w:hAnsi="GHEA Grapalat"/>
          <w:sz w:val="20"/>
          <w:szCs w:val="20"/>
          <w:lang w:val="af-ZA"/>
        </w:rPr>
        <w:t xml:space="preserve">` </w:t>
      </w:r>
      <w:r w:rsidRPr="00271FEB">
        <w:rPr>
          <w:rFonts w:ascii="GHEA Grapalat" w:hAnsi="GHEA Grapalat" w:cs="Sylfaen"/>
          <w:sz w:val="20"/>
          <w:szCs w:val="20"/>
        </w:rPr>
        <w:t>հարցումը</w:t>
      </w:r>
      <w:r w:rsidRPr="00271FEB">
        <w:rPr>
          <w:rFonts w:ascii="GHEA Grapalat" w:hAnsi="GHEA Grapalat"/>
          <w:sz w:val="20"/>
          <w:szCs w:val="20"/>
          <w:lang w:val="af-ZA"/>
        </w:rPr>
        <w:t xml:space="preserve"> </w:t>
      </w:r>
      <w:r w:rsidRPr="00271FEB">
        <w:rPr>
          <w:rFonts w:ascii="GHEA Grapalat" w:hAnsi="GHEA Grapalat" w:cs="Sylfaen"/>
          <w:sz w:val="20"/>
          <w:szCs w:val="20"/>
        </w:rPr>
        <w:t>ստանալու</w:t>
      </w:r>
      <w:r w:rsidRPr="00271FEB">
        <w:rPr>
          <w:rFonts w:ascii="GHEA Grapalat" w:hAnsi="GHEA Grapalat"/>
          <w:sz w:val="20"/>
          <w:szCs w:val="20"/>
          <w:lang w:val="af-ZA"/>
        </w:rPr>
        <w:t xml:space="preserve"> </w:t>
      </w:r>
      <w:r w:rsidRPr="00271FEB">
        <w:rPr>
          <w:rFonts w:ascii="GHEA Grapalat" w:hAnsi="GHEA Grapalat" w:cs="Sylfaen"/>
          <w:sz w:val="20"/>
          <w:szCs w:val="20"/>
        </w:rPr>
        <w:t>օրվան</w:t>
      </w:r>
      <w:r w:rsidRPr="00271FEB">
        <w:rPr>
          <w:rFonts w:ascii="GHEA Grapalat" w:hAnsi="GHEA Grapalat"/>
          <w:sz w:val="20"/>
          <w:szCs w:val="20"/>
          <w:lang w:val="af-ZA"/>
        </w:rPr>
        <w:t xml:space="preserve"> </w:t>
      </w:r>
      <w:r w:rsidRPr="00271FEB">
        <w:rPr>
          <w:rFonts w:ascii="GHEA Grapalat" w:hAnsi="GHEA Grapalat" w:cs="Sylfaen"/>
          <w:sz w:val="20"/>
          <w:szCs w:val="20"/>
        </w:rPr>
        <w:t>հաջորդող</w:t>
      </w:r>
      <w:r w:rsidRPr="00271FEB">
        <w:rPr>
          <w:rFonts w:ascii="GHEA Grapalat" w:hAnsi="GHEA Grapalat"/>
          <w:sz w:val="20"/>
          <w:szCs w:val="20"/>
          <w:lang w:val="af-ZA"/>
        </w:rPr>
        <w:t xml:space="preserve"> </w:t>
      </w:r>
      <w:r w:rsidRPr="00271FEB">
        <w:rPr>
          <w:rFonts w:ascii="GHEA Grapalat" w:hAnsi="GHEA Grapalat" w:cs="Sylfaen"/>
          <w:sz w:val="20"/>
          <w:szCs w:val="20"/>
        </w:rPr>
        <w:t>երկու</w:t>
      </w:r>
      <w:r w:rsidRPr="00271FEB">
        <w:rPr>
          <w:rFonts w:ascii="GHEA Grapalat" w:hAnsi="GHEA Grapalat" w:cs="Sylfaen"/>
          <w:sz w:val="20"/>
          <w:szCs w:val="20"/>
          <w:lang w:val="af-ZA"/>
        </w:rPr>
        <w:t xml:space="preserve"> </w:t>
      </w:r>
      <w:r w:rsidRPr="00271FEB">
        <w:rPr>
          <w:rFonts w:ascii="GHEA Grapalat" w:hAnsi="GHEA Grapalat" w:cs="Sylfaen"/>
          <w:sz w:val="20"/>
          <w:szCs w:val="20"/>
        </w:rPr>
        <w:t>օրացուցային</w:t>
      </w:r>
      <w:r w:rsidRPr="00271FEB">
        <w:rPr>
          <w:rFonts w:ascii="GHEA Grapalat" w:hAnsi="GHEA Grapalat"/>
          <w:sz w:val="20"/>
          <w:szCs w:val="20"/>
          <w:lang w:val="af-ZA"/>
        </w:rPr>
        <w:t xml:space="preserve"> </w:t>
      </w:r>
      <w:r w:rsidRPr="00271FEB">
        <w:rPr>
          <w:rFonts w:ascii="GHEA Grapalat" w:hAnsi="GHEA Grapalat" w:cs="Sylfaen"/>
          <w:sz w:val="20"/>
          <w:szCs w:val="20"/>
        </w:rPr>
        <w:t>օրվա</w:t>
      </w:r>
      <w:r w:rsidRPr="00271FEB">
        <w:rPr>
          <w:rFonts w:ascii="GHEA Grapalat" w:hAnsi="GHEA Grapalat"/>
          <w:sz w:val="20"/>
          <w:szCs w:val="20"/>
          <w:lang w:val="af-ZA"/>
        </w:rPr>
        <w:t xml:space="preserve"> </w:t>
      </w:r>
      <w:r w:rsidRPr="00271FEB">
        <w:rPr>
          <w:rFonts w:ascii="GHEA Grapalat" w:hAnsi="GHEA Grapalat" w:cs="Sylfaen"/>
          <w:sz w:val="20"/>
          <w:szCs w:val="20"/>
        </w:rPr>
        <w:t>ընթացքում</w:t>
      </w:r>
      <w:r w:rsidRPr="00271FEB">
        <w:rPr>
          <w:rFonts w:ascii="GHEA Grapalat" w:hAnsi="GHEA Grapalat"/>
          <w:sz w:val="20"/>
          <w:szCs w:val="20"/>
          <w:lang w:val="af-ZA"/>
        </w:rPr>
        <w:t>:</w:t>
      </w:r>
    </w:p>
    <w:p w14:paraId="50CBDC87"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Pr="00271FEB">
        <w:rPr>
          <w:rFonts w:ascii="GHEA Grapalat" w:hAnsi="GHEA Grapalat" w:cs="Arial Unicode"/>
          <w:sz w:val="20"/>
        </w:rPr>
        <w:t>համակարգում</w:t>
      </w:r>
      <w:r w:rsidRPr="00271FEB">
        <w:rPr>
          <w:rFonts w:ascii="GHEA Grapalat" w:hAnsi="GHEA Grapalat" w:cs="Arial Unicode"/>
          <w:sz w:val="20"/>
          <w:lang w:val="af-ZA"/>
        </w:rPr>
        <w:t xml:space="preserve"> </w:t>
      </w:r>
      <w:r w:rsidRPr="00271FEB">
        <w:rPr>
          <w:rFonts w:ascii="GHEA Grapalat" w:hAnsi="GHEA Grapalat" w:cs="Arial Unicode"/>
          <w:sz w:val="20"/>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Pr="00271FEB">
        <w:rPr>
          <w:rFonts w:ascii="GHEA Grapalat" w:hAnsi="GHEA Grapalat" w:cs="Tahoma"/>
          <w:sz w:val="20"/>
        </w:rPr>
        <w:t>։</w:t>
      </w:r>
      <w:r w:rsidRPr="00271FEB">
        <w:rPr>
          <w:rFonts w:ascii="GHEA Grapalat" w:hAnsi="GHEA Grapalat" w:cs="Arial Unicode"/>
          <w:sz w:val="20"/>
          <w:lang w:val="af-ZA"/>
        </w:rPr>
        <w:t xml:space="preserve"> </w:t>
      </w:r>
    </w:p>
    <w:p w14:paraId="37D814E3"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77A62D3E"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 xml:space="preserve">3.6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մասնակիցները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Pr="00271FEB">
        <w:rPr>
          <w:rFonts w:ascii="GHEA Grapalat" w:hAnsi="GHEA Grapalat" w:cs="Tahoma"/>
          <w:sz w:val="20"/>
          <w:lang w:val="hy-AM"/>
        </w:rPr>
        <w:t>։</w:t>
      </w:r>
      <w:r w:rsidRPr="00271FEB">
        <w:rPr>
          <w:rStyle w:val="FootnoteReference"/>
          <w:rFonts w:ascii="GHEA Grapalat" w:hAnsi="GHEA Grapalat" w:cs="Tahoma"/>
          <w:sz w:val="20"/>
          <w:lang w:val="hy-AM"/>
        </w:rPr>
        <w:footnoteReference w:id="6"/>
      </w:r>
    </w:p>
    <w:p w14:paraId="3D228920" w14:textId="77777777" w:rsidR="008404ED" w:rsidRPr="00271FEB" w:rsidRDefault="008404ED" w:rsidP="008404ED">
      <w:pPr>
        <w:ind w:firstLine="567"/>
        <w:jc w:val="both"/>
        <w:rPr>
          <w:rFonts w:ascii="GHEA Grapalat" w:hAnsi="GHEA Grapalat"/>
          <w:b/>
          <w:sz w:val="20"/>
          <w:lang w:val="hy-AM"/>
        </w:rPr>
      </w:pPr>
    </w:p>
    <w:p w14:paraId="70F37626" w14:textId="77777777" w:rsidR="008404ED" w:rsidRPr="00F566BF" w:rsidRDefault="008404ED" w:rsidP="008404ED">
      <w:pPr>
        <w:ind w:firstLine="567"/>
        <w:jc w:val="center"/>
        <w:rPr>
          <w:rFonts w:ascii="GHEA Grapalat" w:hAnsi="GHEA Grapalat" w:cs="Arial"/>
          <w:b/>
          <w:sz w:val="20"/>
          <w:lang w:val="hy-AM"/>
        </w:rPr>
      </w:pPr>
      <w:r>
        <w:rPr>
          <w:rFonts w:ascii="GHEA Grapalat" w:hAnsi="GHEA Grapalat"/>
          <w:b/>
          <w:sz w:val="20"/>
          <w:lang w:val="hy-AM"/>
        </w:rPr>
        <w:br w:type="page"/>
      </w:r>
      <w:r w:rsidRPr="00F566BF">
        <w:rPr>
          <w:rFonts w:ascii="GHEA Grapalat" w:hAnsi="GHEA Grapalat"/>
          <w:b/>
          <w:sz w:val="20"/>
          <w:lang w:val="hy-AM"/>
        </w:rPr>
        <w:lastRenderedPageBreak/>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470894BA" w14:textId="77777777" w:rsidR="008404ED" w:rsidRPr="00F566BF" w:rsidRDefault="008404ED" w:rsidP="008404ED">
      <w:pPr>
        <w:jc w:val="center"/>
        <w:rPr>
          <w:rFonts w:ascii="GHEA Grapalat" w:hAnsi="GHEA Grapalat"/>
          <w:b/>
          <w:sz w:val="20"/>
          <w:lang w:val="hy-AM"/>
        </w:rPr>
      </w:pPr>
      <w:r w:rsidRPr="00F566BF">
        <w:rPr>
          <w:rFonts w:ascii="GHEA Grapalat" w:hAnsi="GHEA Grapalat"/>
          <w:b/>
          <w:sz w:val="20"/>
          <w:lang w:val="hy-AM"/>
        </w:rPr>
        <w:t xml:space="preserve">  </w:t>
      </w:r>
    </w:p>
    <w:p w14:paraId="2F3E8667" w14:textId="77777777" w:rsidR="008404ED" w:rsidRPr="00F566BF" w:rsidRDefault="008404ED" w:rsidP="008404ED">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F566BF">
        <w:rPr>
          <w:rFonts w:ascii="GHEA Grapalat" w:hAnsi="GHEA Grapalat" w:cs="Tahoma"/>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Հայտը սույն հրավերի հիման վրա մասնակցի կողմից ներկայացվող առաջարկն է:</w:t>
      </w:r>
    </w:p>
    <w:p w14:paraId="5FD42C31"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 xml:space="preserve">Հայտը ներկայացվում է մինչև </w:t>
      </w:r>
      <w:r w:rsidRPr="00F566BF">
        <w:rPr>
          <w:rFonts w:ascii="GHEA Grapalat" w:hAnsi="GHEA Grapalat" w:cs="Sylfaen"/>
          <w:szCs w:val="24"/>
          <w:lang w:val="hy-AM"/>
        </w:rPr>
        <w:t>դրա համար սույն հրավերով սահմանված ժամկետի ավարտը։</w:t>
      </w:r>
    </w:p>
    <w:p w14:paraId="69B04EFB"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2BD2E4B4" w14:textId="5ACB4D1F"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BE64CA" w:rsidRPr="008F1F60">
        <w:rPr>
          <w:rFonts w:ascii="GHEA Grapalat" w:hAnsi="GHEA Grapalat" w:cs="Sylfaen"/>
          <w:szCs w:val="24"/>
          <w:lang w:val="hy-AM"/>
        </w:rPr>
        <w:t>202</w:t>
      </w:r>
      <w:r w:rsidR="00BE64CA">
        <w:rPr>
          <w:rFonts w:ascii="GHEA Grapalat" w:hAnsi="GHEA Grapalat" w:cs="Sylfaen"/>
          <w:szCs w:val="24"/>
          <w:lang w:val="hy-AM"/>
        </w:rPr>
        <w:t>5</w:t>
      </w:r>
      <w:r w:rsidR="00BE64CA" w:rsidRPr="008F1F60">
        <w:rPr>
          <w:rFonts w:ascii="GHEA Grapalat" w:hAnsi="GHEA Grapalat" w:cs="Sylfaen"/>
          <w:szCs w:val="24"/>
          <w:lang w:val="hy-AM"/>
        </w:rPr>
        <w:t xml:space="preserve"> թվականի </w:t>
      </w:r>
      <w:r w:rsidR="0063512E" w:rsidRPr="0063512E">
        <w:rPr>
          <w:rFonts w:ascii="GHEA Grapalat" w:hAnsi="GHEA Grapalat"/>
          <w:iCs/>
          <w:lang w:val="hy-AM"/>
        </w:rPr>
        <w:t>օգոստոսի</w:t>
      </w:r>
      <w:r w:rsidR="00BE64CA" w:rsidRPr="008F1F60">
        <w:rPr>
          <w:rFonts w:ascii="GHEA Grapalat" w:hAnsi="GHEA Grapalat" w:cs="Sylfaen"/>
          <w:szCs w:val="24"/>
          <w:lang w:val="hy-AM"/>
        </w:rPr>
        <w:t xml:space="preserve"> </w:t>
      </w:r>
      <w:r w:rsidR="001942F5">
        <w:rPr>
          <w:rFonts w:ascii="GHEA Grapalat" w:hAnsi="GHEA Grapalat" w:cs="Sylfaen"/>
          <w:szCs w:val="24"/>
          <w:lang w:val="hy-AM"/>
        </w:rPr>
        <w:t>5</w:t>
      </w:r>
      <w:r w:rsidR="00BE64CA" w:rsidRPr="008F1F60">
        <w:rPr>
          <w:rFonts w:ascii="GHEA Grapalat" w:hAnsi="GHEA Grapalat" w:cs="Sylfaen"/>
          <w:szCs w:val="24"/>
          <w:lang w:val="hy-AM"/>
        </w:rPr>
        <w:t>-ը ժամը 11:00-ը</w:t>
      </w:r>
      <w:r w:rsidRPr="00F566BF">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549C87FC"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4.3 Մասնակիցը հայտով ներկայացնում է`</w:t>
      </w:r>
    </w:p>
    <w:p w14:paraId="1419AA0A" w14:textId="77777777" w:rsidR="008404ED" w:rsidRPr="00F566BF" w:rsidRDefault="008404ED" w:rsidP="008404ED">
      <w:pPr>
        <w:pStyle w:val="BodyTextIndent2"/>
        <w:spacing w:line="240" w:lineRule="auto"/>
        <w:ind w:firstLine="567"/>
        <w:rPr>
          <w:rFonts w:ascii="GHEA Grapalat" w:hAnsi="GHEA Grapalat" w:cs="Sylfaen"/>
          <w:szCs w:val="24"/>
          <w:lang w:val="hy-AM"/>
        </w:rPr>
      </w:pPr>
      <w:bookmarkStart w:id="5"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379CECCB" w14:textId="77777777" w:rsidR="008404ED" w:rsidRPr="00F71502" w:rsidRDefault="008404ED" w:rsidP="008404ED">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ա) հավաստում սույն հրավերով սահմանված մասնակ</w:t>
      </w:r>
      <w:r w:rsidRPr="00F71502">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1A34F334" w14:textId="77777777" w:rsidR="008404ED" w:rsidRPr="00224D9D" w:rsidRDefault="008404ED" w:rsidP="008404ED">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Pr="000E2576">
        <w:rPr>
          <w:rFonts w:ascii="GHEA Grapalat" w:hAnsi="GHEA Grapalat" w:cs="Sylfaen"/>
          <w:sz w:val="20"/>
          <w:lang w:val="hy-AM"/>
        </w:rPr>
        <w:t>.</w:t>
      </w:r>
      <w:r w:rsidRPr="00777D3C">
        <w:rPr>
          <w:rFonts w:ascii="GHEA Grapalat" w:hAnsi="GHEA Grapalat" w:cs="Sylfaen"/>
          <w:sz w:val="20"/>
          <w:lang w:val="hy-AM"/>
        </w:rPr>
        <w:t xml:space="preserve"> </w:t>
      </w:r>
    </w:p>
    <w:p w14:paraId="7C62C1FE"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Pr="007E7500">
        <w:rPr>
          <w:rFonts w:ascii="GHEA Grapalat" w:hAnsi="GHEA Grapalat" w:cs="Sylfaen"/>
          <w:szCs w:val="24"/>
          <w:lang w:val="hy-AM"/>
        </w:rPr>
        <w:t xml:space="preserve"> </w:t>
      </w:r>
      <w:r>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73B91EA3" w14:textId="77777777" w:rsidR="008404ED" w:rsidRPr="00821851" w:rsidRDefault="008404ED" w:rsidP="008404ED">
      <w:pPr>
        <w:pStyle w:val="BodyTextIndent2"/>
        <w:spacing w:line="240" w:lineRule="auto"/>
        <w:ind w:firstLine="567"/>
        <w:rPr>
          <w:rFonts w:ascii="GHEA Grapalat" w:hAnsi="GHEA Grapalat" w:cs="Sylfaen"/>
          <w:szCs w:val="24"/>
          <w:lang w:val="hy-AM"/>
        </w:rPr>
      </w:pPr>
      <w:bookmarkStart w:id="6" w:name="_Hlk9261892"/>
      <w:bookmarkEnd w:id="5"/>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FD94CAD" w14:textId="77777777" w:rsidR="008404ED" w:rsidRPr="00E74DFB" w:rsidRDefault="008404ED" w:rsidP="008404ED">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7"/>
      </w:r>
    </w:p>
    <w:p w14:paraId="6E5F4D41" w14:textId="77777777" w:rsidR="008404ED" w:rsidRPr="002D4DC4" w:rsidRDefault="008404ED" w:rsidP="008404ED">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6"/>
      <w:r w:rsidRPr="00F566BF">
        <w:rPr>
          <w:rFonts w:ascii="GHEA Grapalat" w:hAnsi="GHEA Grapalat" w:cs="Sylfaen"/>
          <w:sz w:val="20"/>
          <w:szCs w:val="24"/>
          <w:lang w:val="hy-AM" w:eastAsia="en-US"/>
        </w:rPr>
        <w:t>2) իր կողմից հաստատված գնային առաջարկ</w:t>
      </w:r>
      <w:r w:rsidRPr="002D4DC4">
        <w:rPr>
          <w:rFonts w:ascii="GHEA Grapalat" w:hAnsi="GHEA Grapalat" w:cs="Sylfaen"/>
          <w:sz w:val="20"/>
          <w:szCs w:val="24"/>
          <w:lang w:val="hy-AM" w:eastAsia="en-US"/>
        </w:rPr>
        <w:t>.</w:t>
      </w:r>
    </w:p>
    <w:p w14:paraId="5923B098" w14:textId="77777777" w:rsidR="008404ED" w:rsidRPr="00F566BF" w:rsidRDefault="008404ED" w:rsidP="008404ED">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Pr="002D4DC4">
        <w:rPr>
          <w:rFonts w:ascii="GHEA Grapalat" w:hAnsi="GHEA Grapalat" w:cs="Sylfaen"/>
          <w:sz w:val="20"/>
          <w:lang w:val="hy-AM"/>
        </w:rPr>
        <w:t>3</w:t>
      </w:r>
      <w:r w:rsidRPr="00F566BF">
        <w:rPr>
          <w:rFonts w:ascii="GHEA Grapalat" w:hAnsi="GHEA Grapalat" w:cs="Sylfaen"/>
          <w:sz w:val="20"/>
          <w:lang w:val="hy-AM"/>
        </w:rPr>
        <w:t>) հայտի ապահովում կանխիկ փողի կամ բանկային երաշխիքի ձևով</w:t>
      </w:r>
      <w:r w:rsidRPr="00AE608F">
        <w:rPr>
          <w:rFonts w:ascii="GHEA Grapalat" w:hAnsi="GHEA Grapalat"/>
          <w:sz w:val="20"/>
          <w:lang w:val="hy-AM"/>
        </w:rPr>
        <w:t>.</w:t>
      </w:r>
      <w:r>
        <w:rPr>
          <w:rStyle w:val="FootnoteReference"/>
          <w:rFonts w:ascii="GHEA Grapalat" w:hAnsi="GHEA Grapalat"/>
          <w:sz w:val="20"/>
          <w:lang w:val="hy-AM"/>
        </w:rPr>
        <w:footnoteReference w:id="8"/>
      </w:r>
    </w:p>
    <w:p w14:paraId="493AAC55"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Pr="00F566BF">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6AF20F0B"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Pr="00F566BF">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33814DA" w14:textId="77777777" w:rsidR="008404ED" w:rsidRPr="00F566BF" w:rsidRDefault="008404ED" w:rsidP="008404ED">
      <w:pPr>
        <w:pStyle w:val="norm"/>
        <w:spacing w:line="240" w:lineRule="auto"/>
        <w:rPr>
          <w:rFonts w:ascii="GHEA Grapalat" w:hAnsi="GHEA Grapalat" w:cs="Sylfaen"/>
          <w:sz w:val="20"/>
          <w:szCs w:val="24"/>
          <w:lang w:val="hy-AM" w:eastAsia="en-US"/>
        </w:rPr>
      </w:pPr>
      <w:bookmarkStart w:id="7"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984D2C6" w14:textId="77777777" w:rsidR="008404ED" w:rsidRPr="00F566BF" w:rsidRDefault="008404ED" w:rsidP="008404E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796DF20" w14:textId="77777777" w:rsidR="008404ED" w:rsidRDefault="008404ED" w:rsidP="008404E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71FACFB9" w14:textId="77777777" w:rsidR="008404ED" w:rsidRDefault="008404ED" w:rsidP="008404ED">
      <w:pPr>
        <w:jc w:val="center"/>
        <w:rPr>
          <w:rFonts w:ascii="GHEA Grapalat" w:hAnsi="GHEA Grapalat"/>
          <w:b/>
          <w:sz w:val="20"/>
          <w:lang w:val="hy-AM"/>
        </w:rPr>
      </w:pPr>
    </w:p>
    <w:p w14:paraId="3DFFEB36" w14:textId="77777777" w:rsidR="008404ED" w:rsidRDefault="008404ED" w:rsidP="008404ED">
      <w:pPr>
        <w:jc w:val="center"/>
        <w:rPr>
          <w:rFonts w:ascii="GHEA Grapalat" w:hAnsi="GHEA Grapalat"/>
          <w:b/>
          <w:sz w:val="20"/>
          <w:lang w:val="hy-AM"/>
        </w:rPr>
      </w:pPr>
    </w:p>
    <w:p w14:paraId="1DEF4BF7" w14:textId="77777777" w:rsidR="008404ED" w:rsidRPr="00F566BF" w:rsidRDefault="008404ED" w:rsidP="008404ED">
      <w:pPr>
        <w:jc w:val="center"/>
        <w:rPr>
          <w:rFonts w:ascii="GHEA Grapalat" w:hAnsi="GHEA Grapalat" w:cs="Arial"/>
          <w:b/>
          <w:sz w:val="20"/>
          <w:lang w:val="es-ES"/>
        </w:rPr>
      </w:pPr>
      <w:r w:rsidRPr="00F566BF">
        <w:rPr>
          <w:rFonts w:ascii="GHEA Grapalat" w:hAnsi="GHEA Grapalat"/>
          <w:b/>
          <w:sz w:val="20"/>
          <w:lang w:val="es-ES"/>
        </w:rPr>
        <w:t xml:space="preserve">5.   </w:t>
      </w:r>
      <w:r w:rsidRPr="00F566BF">
        <w:rPr>
          <w:rFonts w:ascii="GHEA Grapalat" w:hAnsi="GHEA Grapalat" w:cs="Sylfaen"/>
          <w:b/>
          <w:sz w:val="20"/>
          <w:lang w:val="es-ES"/>
        </w:rPr>
        <w:t>ՀԱՅՏԻ</w:t>
      </w:r>
      <w:r w:rsidRPr="00F566BF">
        <w:rPr>
          <w:rFonts w:ascii="GHEA Grapalat" w:hAnsi="GHEA Grapalat" w:cs="Arial"/>
          <w:b/>
          <w:sz w:val="20"/>
          <w:lang w:val="es-ES"/>
        </w:rPr>
        <w:t xml:space="preserve">   </w:t>
      </w:r>
      <w:r w:rsidRPr="00F566BF">
        <w:rPr>
          <w:rFonts w:ascii="GHEA Grapalat" w:hAnsi="GHEA Grapalat" w:cs="Sylfaen"/>
          <w:b/>
          <w:sz w:val="20"/>
          <w:lang w:val="es-ES"/>
        </w:rPr>
        <w:t>ԳՆԱՅԻՆ</w:t>
      </w:r>
      <w:r w:rsidRPr="00F566BF">
        <w:rPr>
          <w:rFonts w:ascii="GHEA Grapalat" w:hAnsi="GHEA Grapalat" w:cs="Arial"/>
          <w:b/>
          <w:sz w:val="20"/>
          <w:lang w:val="es-ES"/>
        </w:rPr>
        <w:t xml:space="preserve">  </w:t>
      </w:r>
      <w:r w:rsidRPr="00F566BF">
        <w:rPr>
          <w:rFonts w:ascii="GHEA Grapalat" w:hAnsi="GHEA Grapalat" w:cs="Sylfaen"/>
          <w:b/>
          <w:sz w:val="20"/>
          <w:lang w:val="es-ES"/>
        </w:rPr>
        <w:t>ԱՌԱՋԱՐԿԸ</w:t>
      </w:r>
      <w:r w:rsidRPr="00F566BF">
        <w:rPr>
          <w:rFonts w:ascii="GHEA Grapalat" w:hAnsi="GHEA Grapalat" w:cs="Arial"/>
          <w:b/>
          <w:sz w:val="20"/>
          <w:lang w:val="es-ES"/>
        </w:rPr>
        <w:t xml:space="preserve"> </w:t>
      </w:r>
    </w:p>
    <w:p w14:paraId="0041F1F1" w14:textId="77777777" w:rsidR="008404ED" w:rsidRPr="00F566BF" w:rsidRDefault="008404ED" w:rsidP="008404ED">
      <w:pPr>
        <w:jc w:val="center"/>
        <w:rPr>
          <w:rFonts w:ascii="GHEA Grapalat" w:hAnsi="GHEA Grapalat" w:cs="Arial"/>
          <w:b/>
          <w:sz w:val="20"/>
          <w:lang w:val="es-ES"/>
        </w:rPr>
      </w:pPr>
    </w:p>
    <w:p w14:paraId="7CEB484B" w14:textId="77777777" w:rsidR="008404ED" w:rsidRPr="00F566BF" w:rsidRDefault="008404ED" w:rsidP="008404ED">
      <w:pPr>
        <w:ind w:firstLine="567"/>
        <w:jc w:val="both"/>
        <w:rPr>
          <w:rFonts w:ascii="GHEA Grapalat" w:hAnsi="GHEA Grapalat"/>
          <w:sz w:val="20"/>
          <w:lang w:val="es-ES"/>
        </w:rPr>
      </w:pPr>
      <w:r w:rsidRPr="00F566BF">
        <w:rPr>
          <w:rFonts w:ascii="GHEA Grapalat" w:hAnsi="GHEA Grapalat" w:cs="Sylfaen"/>
          <w:sz w:val="20"/>
          <w:lang w:val="es-ES"/>
        </w:rPr>
        <w:lastRenderedPageBreak/>
        <w:t xml:space="preserve">5.1 </w:t>
      </w:r>
      <w:r w:rsidRPr="00F566BF">
        <w:rPr>
          <w:rFonts w:ascii="GHEA Grapalat" w:hAnsi="GHEA Grapalat" w:cs="Sylfaen"/>
          <w:sz w:val="20"/>
          <w:lang w:val="hy-AM"/>
        </w:rPr>
        <w:t>Առաջարկվող</w:t>
      </w:r>
      <w:r w:rsidRPr="00F566BF">
        <w:rPr>
          <w:rFonts w:ascii="GHEA Grapalat" w:hAnsi="GHEA Grapalat" w:cs="Sylfaen"/>
          <w:sz w:val="20"/>
          <w:lang w:val="es-ES"/>
        </w:rPr>
        <w:t xml:space="preserve"> </w:t>
      </w:r>
      <w:r w:rsidRPr="00F566BF">
        <w:rPr>
          <w:rFonts w:ascii="GHEA Grapalat" w:hAnsi="GHEA Grapalat" w:cs="Sylfaen"/>
          <w:sz w:val="20"/>
          <w:lang w:val="hy-AM"/>
        </w:rPr>
        <w:t>գինը</w:t>
      </w:r>
      <w:r w:rsidRPr="00F566BF">
        <w:rPr>
          <w:rFonts w:ascii="GHEA Grapalat" w:hAnsi="GHEA Grapalat" w:cs="Sylfaen"/>
          <w:sz w:val="20"/>
          <w:lang w:val="es-ES"/>
        </w:rPr>
        <w:t xml:space="preserve"> ծառայության </w:t>
      </w:r>
      <w:r w:rsidRPr="009F21B2">
        <w:rPr>
          <w:rFonts w:ascii="GHEA Grapalat" w:hAnsi="GHEA Grapalat" w:cs="Sylfaen"/>
          <w:sz w:val="20"/>
          <w:lang w:val="hy-AM"/>
        </w:rPr>
        <w:t>արժեքից</w:t>
      </w:r>
      <w:r w:rsidRPr="00F566BF">
        <w:rPr>
          <w:rFonts w:ascii="GHEA Grapalat" w:hAnsi="GHEA Grapalat" w:cs="Sylfaen"/>
          <w:sz w:val="20"/>
          <w:lang w:val="es-ES"/>
        </w:rPr>
        <w:t xml:space="preserve"> </w:t>
      </w:r>
      <w:r w:rsidRPr="00F566BF">
        <w:rPr>
          <w:rFonts w:ascii="GHEA Grapalat" w:hAnsi="GHEA Grapalat" w:cs="Sylfaen"/>
          <w:sz w:val="20"/>
          <w:lang w:val="hy-AM"/>
        </w:rPr>
        <w:t>բացի</w:t>
      </w:r>
      <w:r w:rsidRPr="00F566BF">
        <w:rPr>
          <w:rFonts w:ascii="GHEA Grapalat" w:hAnsi="GHEA Grapalat" w:cs="Sylfaen"/>
          <w:sz w:val="20"/>
          <w:lang w:val="es-ES"/>
        </w:rPr>
        <w:t xml:space="preserve"> </w:t>
      </w:r>
      <w:r w:rsidRPr="00F566BF">
        <w:rPr>
          <w:rFonts w:ascii="GHEA Grapalat" w:hAnsi="GHEA Grapalat" w:cs="Sylfaen"/>
          <w:sz w:val="20"/>
          <w:lang w:val="hy-AM"/>
        </w:rPr>
        <w:t>ներառում</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F566BF">
        <w:rPr>
          <w:rFonts w:ascii="GHEA Grapalat" w:hAnsi="GHEA Grapalat" w:cs="Sylfaen"/>
          <w:sz w:val="20"/>
          <w:lang w:val="hy-AM"/>
        </w:rPr>
        <w:t>փոխադրման</w:t>
      </w:r>
      <w:r w:rsidRPr="00F566BF">
        <w:rPr>
          <w:rFonts w:ascii="GHEA Grapalat" w:hAnsi="GHEA Grapalat" w:cs="Sylfaen"/>
          <w:sz w:val="20"/>
          <w:lang w:val="es-ES"/>
        </w:rPr>
        <w:t xml:space="preserve">, </w:t>
      </w:r>
      <w:r w:rsidRPr="00F566BF">
        <w:rPr>
          <w:rFonts w:ascii="GHEA Grapalat" w:hAnsi="GHEA Grapalat" w:cs="Sylfaen"/>
          <w:sz w:val="20"/>
          <w:lang w:val="hy-AM"/>
        </w:rPr>
        <w:t>ապահովագրման</w:t>
      </w:r>
      <w:r w:rsidRPr="00F566BF">
        <w:rPr>
          <w:rFonts w:ascii="GHEA Grapalat" w:hAnsi="GHEA Grapalat" w:cs="Sylfaen"/>
          <w:sz w:val="20"/>
          <w:lang w:val="es-ES"/>
        </w:rPr>
        <w:t xml:space="preserve">, </w:t>
      </w:r>
      <w:r w:rsidRPr="00F566BF">
        <w:rPr>
          <w:rFonts w:ascii="GHEA Grapalat" w:hAnsi="GHEA Grapalat" w:cs="Sylfaen"/>
          <w:sz w:val="20"/>
          <w:lang w:val="hy-AM"/>
        </w:rPr>
        <w:t>տուրքերի</w:t>
      </w:r>
      <w:r w:rsidRPr="00F566BF">
        <w:rPr>
          <w:rFonts w:ascii="GHEA Grapalat" w:hAnsi="GHEA Grapalat" w:cs="Sylfaen"/>
          <w:sz w:val="20"/>
          <w:lang w:val="es-ES"/>
        </w:rPr>
        <w:t xml:space="preserve">, </w:t>
      </w:r>
      <w:r w:rsidRPr="00F566BF">
        <w:rPr>
          <w:rFonts w:ascii="GHEA Grapalat" w:hAnsi="GHEA Grapalat" w:cs="Sylfaen"/>
          <w:sz w:val="20"/>
          <w:lang w:val="hy-AM"/>
        </w:rPr>
        <w:t>հարկերի</w:t>
      </w:r>
      <w:r w:rsidRPr="00F566BF">
        <w:rPr>
          <w:rFonts w:ascii="GHEA Grapalat" w:hAnsi="GHEA Grapalat" w:cs="Sylfaen"/>
          <w:sz w:val="20"/>
          <w:lang w:val="es-ES"/>
        </w:rPr>
        <w:t xml:space="preserve">, </w:t>
      </w:r>
      <w:r w:rsidRPr="009F21B2">
        <w:rPr>
          <w:rFonts w:ascii="GHEA Grapalat" w:hAnsi="GHEA Grapalat" w:cs="Sylfaen"/>
          <w:sz w:val="20"/>
          <w:lang w:val="hy-AM"/>
        </w:rPr>
        <w:t>այլ</w:t>
      </w:r>
      <w:r w:rsidRPr="00F566BF">
        <w:rPr>
          <w:rFonts w:ascii="GHEA Grapalat" w:hAnsi="GHEA Grapalat" w:cs="Sylfaen"/>
          <w:sz w:val="20"/>
          <w:lang w:val="es-ES"/>
        </w:rPr>
        <w:t xml:space="preserve"> </w:t>
      </w:r>
      <w:r w:rsidRPr="009F21B2">
        <w:rPr>
          <w:rFonts w:ascii="GHEA Grapalat" w:hAnsi="GHEA Grapalat" w:cs="Sylfaen"/>
          <w:sz w:val="20"/>
          <w:lang w:val="hy-AM"/>
        </w:rPr>
        <w:t>վճարումների</w:t>
      </w:r>
      <w:r w:rsidRPr="00F566BF">
        <w:rPr>
          <w:rFonts w:ascii="GHEA Grapalat" w:hAnsi="GHEA Grapalat" w:cs="Sylfaen"/>
          <w:sz w:val="20"/>
          <w:lang w:val="es-ES"/>
        </w:rPr>
        <w:t xml:space="preserve"> </w:t>
      </w:r>
      <w:r w:rsidRPr="009F21B2">
        <w:rPr>
          <w:rFonts w:ascii="GHEA Grapalat" w:hAnsi="GHEA Grapalat" w:cs="Sylfaen"/>
          <w:sz w:val="20"/>
          <w:lang w:val="hy-AM"/>
        </w:rPr>
        <w:t>գծով</w:t>
      </w:r>
      <w:r w:rsidRPr="00F566BF">
        <w:rPr>
          <w:rFonts w:ascii="GHEA Grapalat" w:hAnsi="GHEA Grapalat" w:cs="Sylfaen"/>
          <w:sz w:val="20"/>
          <w:lang w:val="es-ES"/>
        </w:rPr>
        <w:t xml:space="preserve"> </w:t>
      </w:r>
      <w:r w:rsidRPr="009F21B2">
        <w:rPr>
          <w:rFonts w:ascii="GHEA Grapalat" w:hAnsi="GHEA Grapalat" w:cs="Sylfaen"/>
          <w:sz w:val="20"/>
          <w:lang w:val="hy-AM"/>
        </w:rPr>
        <w:t>ծախսերը</w:t>
      </w:r>
      <w:r w:rsidRPr="00F566BF">
        <w:rPr>
          <w:rFonts w:ascii="GHEA Grapalat" w:hAnsi="GHEA Grapalat" w:cs="Sylfaen"/>
          <w:sz w:val="20"/>
          <w:lang w:val="es-ES"/>
        </w:rPr>
        <w:t xml:space="preserve"> </w:t>
      </w:r>
      <w:r w:rsidRPr="009F21B2">
        <w:rPr>
          <w:rFonts w:ascii="GHEA Grapalat" w:hAnsi="GHEA Grapalat" w:cs="Sylfaen"/>
          <w:sz w:val="20"/>
          <w:lang w:val="hy-AM"/>
        </w:rPr>
        <w:t>և</w:t>
      </w:r>
      <w:r w:rsidRPr="00F566BF">
        <w:rPr>
          <w:rFonts w:ascii="GHEA Grapalat" w:hAnsi="GHEA Grapalat" w:cs="Sylfaen"/>
          <w:sz w:val="20"/>
          <w:lang w:val="es-ES"/>
        </w:rPr>
        <w:t xml:space="preserve"> </w:t>
      </w:r>
      <w:r w:rsidRPr="009F21B2">
        <w:rPr>
          <w:rFonts w:ascii="GHEA Grapalat" w:hAnsi="GHEA Grapalat" w:cs="Sylfaen"/>
          <w:sz w:val="20"/>
          <w:lang w:val="hy-AM"/>
        </w:rPr>
        <w:t>չի</w:t>
      </w:r>
      <w:r w:rsidRPr="00F566BF">
        <w:rPr>
          <w:rFonts w:ascii="GHEA Grapalat" w:hAnsi="GHEA Grapalat" w:cs="Sylfaen"/>
          <w:sz w:val="20"/>
          <w:lang w:val="es-ES"/>
        </w:rPr>
        <w:t xml:space="preserve"> </w:t>
      </w:r>
      <w:r w:rsidRPr="009F21B2">
        <w:rPr>
          <w:rFonts w:ascii="GHEA Grapalat" w:hAnsi="GHEA Grapalat" w:cs="Sylfaen"/>
          <w:sz w:val="20"/>
          <w:lang w:val="hy-AM"/>
        </w:rPr>
        <w:t>կարող</w:t>
      </w:r>
      <w:r w:rsidRPr="00F566BF">
        <w:rPr>
          <w:rFonts w:ascii="GHEA Grapalat" w:hAnsi="GHEA Grapalat" w:cs="Sylfaen"/>
          <w:sz w:val="20"/>
          <w:lang w:val="es-ES"/>
        </w:rPr>
        <w:t xml:space="preserve"> </w:t>
      </w:r>
      <w:r w:rsidRPr="009F21B2">
        <w:rPr>
          <w:rFonts w:ascii="GHEA Grapalat" w:hAnsi="GHEA Grapalat" w:cs="Sylfaen"/>
          <w:sz w:val="20"/>
          <w:lang w:val="hy-AM"/>
        </w:rPr>
        <w:t>պակաս</w:t>
      </w:r>
      <w:r w:rsidRPr="00F566BF">
        <w:rPr>
          <w:rFonts w:ascii="GHEA Grapalat" w:hAnsi="GHEA Grapalat" w:cs="Sylfaen"/>
          <w:sz w:val="20"/>
          <w:lang w:val="es-ES"/>
        </w:rPr>
        <w:t xml:space="preserve"> </w:t>
      </w:r>
      <w:r w:rsidRPr="009F21B2">
        <w:rPr>
          <w:rFonts w:ascii="GHEA Grapalat" w:hAnsi="GHEA Grapalat" w:cs="Sylfaen"/>
          <w:sz w:val="20"/>
          <w:lang w:val="hy-AM"/>
        </w:rPr>
        <w:t>լինել</w:t>
      </w:r>
      <w:r w:rsidRPr="00F566BF">
        <w:rPr>
          <w:rFonts w:ascii="GHEA Grapalat" w:hAnsi="GHEA Grapalat" w:cs="Sylfaen"/>
          <w:sz w:val="20"/>
          <w:lang w:val="es-ES"/>
        </w:rPr>
        <w:t xml:space="preserve"> </w:t>
      </w:r>
      <w:r w:rsidRPr="009F21B2">
        <w:rPr>
          <w:rFonts w:ascii="GHEA Grapalat" w:hAnsi="GHEA Grapalat" w:cs="Sylfaen"/>
          <w:sz w:val="20"/>
          <w:lang w:val="hy-AM"/>
        </w:rPr>
        <w:t>դրանց</w:t>
      </w:r>
      <w:r w:rsidRPr="00F566BF">
        <w:rPr>
          <w:rFonts w:ascii="GHEA Grapalat" w:hAnsi="GHEA Grapalat" w:cs="Sylfaen"/>
          <w:sz w:val="20"/>
          <w:lang w:val="es-ES"/>
        </w:rPr>
        <w:t xml:space="preserve"> </w:t>
      </w:r>
      <w:r w:rsidRPr="009F21B2">
        <w:rPr>
          <w:rFonts w:ascii="GHEA Grapalat" w:hAnsi="GHEA Grapalat" w:cs="Sylfaen"/>
          <w:sz w:val="20"/>
          <w:lang w:val="hy-AM"/>
        </w:rPr>
        <w:t>ինքնարժեքից</w:t>
      </w:r>
      <w:r w:rsidRPr="00F566BF">
        <w:rPr>
          <w:rFonts w:ascii="GHEA Grapalat" w:hAnsi="GHEA Grapalat" w:cs="Sylfaen"/>
          <w:sz w:val="20"/>
          <w:lang w:val="es-ES"/>
        </w:rPr>
        <w:t xml:space="preserve">: </w:t>
      </w:r>
      <w:r w:rsidRPr="009F21B2">
        <w:rPr>
          <w:rFonts w:ascii="GHEA Grapalat" w:hAnsi="GHEA Grapalat" w:cs="Sylfaen"/>
          <w:sz w:val="20"/>
          <w:lang w:val="hy-AM"/>
        </w:rPr>
        <w:t>Առաջարկվող</w:t>
      </w:r>
      <w:r w:rsidRPr="00F566BF">
        <w:rPr>
          <w:rFonts w:ascii="GHEA Grapalat" w:hAnsi="GHEA Grapalat" w:cs="Sylfaen"/>
          <w:sz w:val="20"/>
          <w:lang w:val="es-ES"/>
        </w:rPr>
        <w:t xml:space="preserve"> </w:t>
      </w:r>
      <w:r w:rsidRPr="009F21B2">
        <w:rPr>
          <w:rFonts w:ascii="GHEA Grapalat" w:hAnsi="GHEA Grapalat" w:cs="Sylfaen"/>
          <w:sz w:val="20"/>
          <w:lang w:val="hy-AM"/>
        </w:rPr>
        <w:t>գնի</w:t>
      </w:r>
      <w:r w:rsidRPr="00F566BF">
        <w:rPr>
          <w:rFonts w:ascii="GHEA Grapalat" w:hAnsi="GHEA Grapalat" w:cs="Sylfaen"/>
          <w:sz w:val="20"/>
          <w:lang w:val="es-ES"/>
        </w:rPr>
        <w:t xml:space="preserve">  </w:t>
      </w:r>
      <w:r w:rsidRPr="009F21B2">
        <w:rPr>
          <w:rFonts w:ascii="GHEA Grapalat" w:hAnsi="GHEA Grapalat" w:cs="Sylfaen"/>
          <w:sz w:val="20"/>
          <w:lang w:val="hy-AM"/>
        </w:rPr>
        <w:t>հաշվարկը</w:t>
      </w:r>
      <w:r w:rsidRPr="00F566BF">
        <w:rPr>
          <w:rFonts w:ascii="GHEA Grapalat" w:hAnsi="GHEA Grapalat" w:cs="Sylfaen"/>
          <w:sz w:val="20"/>
          <w:lang w:val="es-ES"/>
        </w:rPr>
        <w:t xml:space="preserve"> </w:t>
      </w:r>
      <w:r w:rsidRPr="009F21B2">
        <w:rPr>
          <w:rFonts w:ascii="GHEA Grapalat" w:hAnsi="GHEA Grapalat" w:cs="Sylfaen"/>
          <w:sz w:val="20"/>
          <w:lang w:val="hy-AM"/>
        </w:rPr>
        <w:t>պետք</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9F21B2">
        <w:rPr>
          <w:rFonts w:ascii="GHEA Grapalat" w:hAnsi="GHEA Grapalat" w:cs="Sylfaen"/>
          <w:sz w:val="20"/>
          <w:lang w:val="hy-AM"/>
        </w:rPr>
        <w:t>ներկայացվի</w:t>
      </w:r>
      <w:r w:rsidRPr="00F566BF">
        <w:rPr>
          <w:rFonts w:ascii="GHEA Grapalat" w:hAnsi="GHEA Grapalat" w:cs="Sylfaen"/>
          <w:sz w:val="20"/>
          <w:lang w:val="es-ES"/>
        </w:rPr>
        <w:t xml:space="preserve"> </w:t>
      </w:r>
      <w:r w:rsidRPr="009F21B2">
        <w:rPr>
          <w:rFonts w:ascii="GHEA Grapalat" w:hAnsi="GHEA Grapalat" w:cs="Sylfaen"/>
          <w:sz w:val="20"/>
          <w:lang w:val="hy-AM"/>
        </w:rPr>
        <w:t>հայտով</w:t>
      </w:r>
      <w:r w:rsidRPr="00F566BF">
        <w:rPr>
          <w:rFonts w:ascii="GHEA Grapalat" w:hAnsi="GHEA Grapalat"/>
          <w:sz w:val="20"/>
          <w:lang w:val="es-ES"/>
        </w:rPr>
        <w:t xml:space="preserve"> համակարգի միջոցով:</w:t>
      </w:r>
    </w:p>
    <w:p w14:paraId="694169B8" w14:textId="77777777" w:rsidR="008404ED" w:rsidRPr="00F566BF" w:rsidRDefault="008404ED" w:rsidP="008404ED">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szCs w:val="24"/>
          <w:lang w:val="hy-AM" w:eastAsia="en-US"/>
        </w:rPr>
        <w:t>Մ</w:t>
      </w:r>
      <w:r w:rsidRPr="00F566BF">
        <w:rPr>
          <w:rFonts w:ascii="GHEA Grapalat" w:hAnsi="GHEA Grapalat" w:cs="Sylfaen"/>
          <w:sz w:val="20"/>
          <w:szCs w:val="24"/>
          <w:lang w:val="hy-AM" w:eastAsia="en-US"/>
        </w:rPr>
        <w:t xml:space="preserve">ասնակիցը գնային առաջարկը ներկայացնում է </w:t>
      </w:r>
      <w:r w:rsidRPr="00CB6DA8">
        <w:rPr>
          <w:rFonts w:ascii="GHEA Grapalat" w:hAnsi="GHEA Grapalat" w:cs="Sylfaen"/>
          <w:sz w:val="20"/>
          <w:szCs w:val="24"/>
          <w:lang w:val="hy-AM" w:eastAsia="en-US"/>
        </w:rPr>
        <w:t xml:space="preserve">արժեք (ինքնարժեքի և կանխատեսվող շահույթի հանրագումարը) </w:t>
      </w:r>
      <w:r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F566BF">
        <w:rPr>
          <w:rFonts w:ascii="GHEA Grapalat" w:hAnsi="GHEA Grapalat" w:cs="Sylfaen"/>
          <w:sz w:val="20"/>
          <w:szCs w:val="24"/>
          <w:lang w:val="es-ES" w:eastAsia="en-US"/>
        </w:rPr>
        <w:t xml:space="preserve"> </w:t>
      </w:r>
      <w:r w:rsidRPr="00F566BF">
        <w:rPr>
          <w:rFonts w:ascii="GHEA Grapalat" w:hAnsi="GHEA Grapalat" w:cs="Sylfaen"/>
          <w:sz w:val="20"/>
          <w:lang w:val="ru-RU"/>
        </w:rPr>
        <w:t>ներկայաց</w:t>
      </w:r>
      <w:r w:rsidRPr="00F566BF">
        <w:rPr>
          <w:rFonts w:ascii="GHEA Grapalat" w:hAnsi="GHEA Grapalat" w:cs="Sylfaen"/>
          <w:sz w:val="20"/>
        </w:rPr>
        <w:t>վող</w:t>
      </w:r>
      <w:r w:rsidRPr="00F566BF">
        <w:rPr>
          <w:rFonts w:ascii="GHEA Grapalat" w:hAnsi="GHEA Grapalat" w:cs="Sylfaen"/>
          <w:sz w:val="20"/>
          <w:lang w:val="es-ES"/>
        </w:rPr>
        <w:t xml:space="preserve"> </w:t>
      </w:r>
      <w:r w:rsidRPr="00F566BF">
        <w:rPr>
          <w:rFonts w:ascii="GHEA Grapalat" w:hAnsi="GHEA Grapalat" w:cs="Sylfaen"/>
          <w:sz w:val="20"/>
          <w:lang w:val="ru-RU"/>
        </w:rPr>
        <w:t>գնային</w:t>
      </w:r>
      <w:r w:rsidRPr="00F566BF">
        <w:rPr>
          <w:rFonts w:ascii="GHEA Grapalat" w:hAnsi="GHEA Grapalat" w:cs="Sylfaen"/>
          <w:sz w:val="20"/>
          <w:lang w:val="es-ES"/>
        </w:rPr>
        <w:t xml:space="preserve"> </w:t>
      </w:r>
      <w:r w:rsidRPr="00F566BF">
        <w:rPr>
          <w:rFonts w:ascii="GHEA Grapalat" w:hAnsi="GHEA Grapalat" w:cs="Sylfaen"/>
          <w:sz w:val="20"/>
          <w:lang w:val="ru-RU"/>
        </w:rPr>
        <w:t>առաջարկում</w:t>
      </w:r>
      <w:r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F566BF">
        <w:rPr>
          <w:rFonts w:ascii="GHEA Grapalat" w:hAnsi="GHEA Grapalat" w:cs="Sylfaen"/>
          <w:sz w:val="20"/>
          <w:szCs w:val="24"/>
          <w:lang w:val="es-ES" w:eastAsia="en-US"/>
        </w:rPr>
        <w:t xml:space="preserve"> Ընդ որում՝</w:t>
      </w:r>
    </w:p>
    <w:p w14:paraId="0D81A578" w14:textId="77777777" w:rsidR="008404ED" w:rsidRPr="002D4DC4" w:rsidRDefault="008404ED" w:rsidP="008404ED">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1B5961B"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F566BF">
        <w:rPr>
          <w:rFonts w:ascii="GHEA Grapalat" w:hAnsi="GHEA Grapalat" w:cs="Sylfaen"/>
          <w:sz w:val="20"/>
          <w:szCs w:val="24"/>
          <w:lang w:eastAsia="en-US"/>
        </w:rPr>
        <w:t>սույն</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r w:rsidRPr="00F566BF">
        <w:rPr>
          <w:rFonts w:ascii="GHEA Grapalat" w:hAnsi="GHEA Grapalat" w:cs="Sylfaen"/>
          <w:sz w:val="20"/>
          <w:szCs w:val="24"/>
          <w:lang w:eastAsia="en-US"/>
        </w:rPr>
        <w:t>ած</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E4C5569"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0175818D"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13F7C0FD"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2B35752"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5529A69D" w14:textId="77777777" w:rsidR="008404ED" w:rsidRPr="002D4DC4" w:rsidRDefault="008404ED" w:rsidP="008404ED">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39E9B19C"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554F844A"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692E3D2"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C3AE06F"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9C0C070" w14:textId="77777777" w:rsidR="008404ED" w:rsidRPr="00F566BF" w:rsidRDefault="008404ED" w:rsidP="008404ED">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A378C8" w14:textId="77777777" w:rsidR="008404ED" w:rsidRPr="00F566BF" w:rsidRDefault="008404ED" w:rsidP="008404ED">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45D604D"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p>
    <w:p w14:paraId="3D446D66" w14:textId="77777777" w:rsidR="008404ED" w:rsidRPr="00F566BF" w:rsidRDefault="008404ED" w:rsidP="008404ED">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0525AC9D" w14:textId="77777777" w:rsidR="008404ED" w:rsidRPr="00F566BF" w:rsidRDefault="008404ED" w:rsidP="008404ED">
      <w:pPr>
        <w:pStyle w:val="BodyTextIndent2"/>
        <w:spacing w:line="240" w:lineRule="auto"/>
        <w:ind w:firstLine="567"/>
        <w:rPr>
          <w:rFonts w:ascii="GHEA Grapalat" w:hAnsi="GHEA Grapalat"/>
          <w:lang w:val="es-ES"/>
        </w:rPr>
      </w:pPr>
    </w:p>
    <w:p w14:paraId="115BAC40"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lang w:val="es-ES"/>
        </w:rPr>
        <w:t xml:space="preserve">6. </w:t>
      </w:r>
      <w:r w:rsidRPr="00F566BF">
        <w:rPr>
          <w:rFonts w:ascii="GHEA Grapalat" w:hAnsi="GHEA Grapalat"/>
          <w:b/>
          <w:sz w:val="20"/>
        </w:rPr>
        <w:t>ՀԱՅՏԻ</w:t>
      </w:r>
      <w:r w:rsidRPr="00F566BF">
        <w:rPr>
          <w:rFonts w:ascii="GHEA Grapalat" w:hAnsi="GHEA Grapalat"/>
          <w:b/>
          <w:sz w:val="20"/>
          <w:lang w:val="es-ES"/>
        </w:rPr>
        <w:t xml:space="preserve"> </w:t>
      </w:r>
      <w:r w:rsidRPr="00F566BF">
        <w:rPr>
          <w:rFonts w:ascii="GHEA Grapalat" w:hAnsi="GHEA Grapalat"/>
          <w:b/>
          <w:sz w:val="20"/>
        </w:rPr>
        <w:t>ԳՈՐԾՈՂՈՒԹՅԱՆ</w:t>
      </w:r>
      <w:r w:rsidRPr="00F566BF">
        <w:rPr>
          <w:rFonts w:ascii="GHEA Grapalat" w:hAnsi="GHEA Grapalat"/>
          <w:b/>
          <w:sz w:val="20"/>
          <w:lang w:val="es-ES"/>
        </w:rPr>
        <w:t xml:space="preserve"> </w:t>
      </w:r>
      <w:r w:rsidRPr="00F566BF">
        <w:rPr>
          <w:rFonts w:ascii="GHEA Grapalat" w:hAnsi="GHEA Grapalat"/>
          <w:b/>
          <w:sz w:val="20"/>
        </w:rPr>
        <w:t>ԺԱՄԿԵՏԸ</w:t>
      </w:r>
      <w:r w:rsidRPr="00F566BF">
        <w:rPr>
          <w:rFonts w:ascii="GHEA Grapalat" w:hAnsi="GHEA Grapalat"/>
          <w:b/>
          <w:sz w:val="20"/>
          <w:lang w:val="es-ES"/>
        </w:rPr>
        <w:t xml:space="preserve">, </w:t>
      </w:r>
      <w:r w:rsidRPr="00F566BF">
        <w:rPr>
          <w:rFonts w:ascii="GHEA Grapalat" w:hAnsi="GHEA Grapalat"/>
          <w:b/>
          <w:sz w:val="20"/>
        </w:rPr>
        <w:t>ՀԱՅՏԵՐՈՒՄ</w:t>
      </w:r>
      <w:r w:rsidRPr="00F566BF">
        <w:rPr>
          <w:rFonts w:ascii="GHEA Grapalat" w:hAnsi="GHEA Grapalat"/>
          <w:b/>
          <w:sz w:val="20"/>
          <w:lang w:val="es-ES"/>
        </w:rPr>
        <w:t xml:space="preserve"> </w:t>
      </w:r>
      <w:r w:rsidRPr="00F566BF">
        <w:rPr>
          <w:rFonts w:ascii="GHEA Grapalat" w:hAnsi="GHEA Grapalat"/>
          <w:b/>
          <w:sz w:val="20"/>
        </w:rPr>
        <w:t>ՓՈՓՈԽՈՒԹՅՈՒՆ</w:t>
      </w:r>
      <w:r w:rsidRPr="00F566BF">
        <w:rPr>
          <w:rFonts w:ascii="GHEA Grapalat" w:hAnsi="GHEA Grapalat"/>
          <w:b/>
          <w:sz w:val="20"/>
          <w:lang w:val="es-ES"/>
        </w:rPr>
        <w:t xml:space="preserve"> </w:t>
      </w:r>
      <w:r w:rsidRPr="00F566BF">
        <w:rPr>
          <w:rFonts w:ascii="GHEA Grapalat" w:hAnsi="GHEA Grapalat"/>
          <w:b/>
          <w:sz w:val="20"/>
        </w:rPr>
        <w:t>ԿԱՏԱՐԵԼՈՒ</w:t>
      </w:r>
    </w:p>
    <w:p w14:paraId="04EBC2FC"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63A3E5B5" w14:textId="77777777" w:rsidR="008404ED" w:rsidRPr="00F566BF" w:rsidRDefault="008404ED" w:rsidP="008404ED">
      <w:pPr>
        <w:pStyle w:val="BodyTextIndent"/>
        <w:spacing w:line="240" w:lineRule="auto"/>
        <w:ind w:firstLine="567"/>
        <w:rPr>
          <w:rFonts w:ascii="GHEA Grapalat" w:hAnsi="GHEA Grapalat"/>
          <w:b/>
          <w:lang w:val="af-ZA"/>
        </w:rPr>
      </w:pPr>
    </w:p>
    <w:p w14:paraId="21B03862"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6.1</w:t>
      </w:r>
      <w:r w:rsidRPr="00F566BF">
        <w:rPr>
          <w:rFonts w:ascii="GHEA Grapalat" w:hAnsi="GHEA Grapalat"/>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վավեր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կնքումը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մերժումը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սույն </w:t>
      </w:r>
      <w:r w:rsidRPr="00F566BF">
        <w:rPr>
          <w:rFonts w:ascii="GHEA Grapalat" w:hAnsi="GHEA Grapalat" w:cs="Sylfaen"/>
          <w:i w:val="0"/>
          <w:szCs w:val="24"/>
          <w:lang w:val="ru-RU"/>
        </w:rPr>
        <w:t>ընթացակարգը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չկայացած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հայտարարվելը։</w:t>
      </w:r>
    </w:p>
    <w:p w14:paraId="006FC319"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 xml:space="preserve">6.2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4.2 </w:t>
      </w:r>
      <w:r w:rsidRPr="00F566BF">
        <w:rPr>
          <w:rFonts w:ascii="GHEA Grapalat" w:hAnsi="GHEA Grapalat" w:cs="Sylfaen"/>
          <w:i w:val="0"/>
          <w:szCs w:val="24"/>
          <w:lang w:val="ru-RU"/>
        </w:rPr>
        <w:t>կետում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նշված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վերջնաժամկետը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p>
    <w:p w14:paraId="5A9C5219" w14:textId="77777777" w:rsidR="008404ED" w:rsidRPr="00F566BF" w:rsidRDefault="008404ED" w:rsidP="008404ED">
      <w:pPr>
        <w:ind w:firstLine="567"/>
        <w:jc w:val="center"/>
        <w:rPr>
          <w:rFonts w:ascii="GHEA Grapalat" w:hAnsi="GHEA Grapalat"/>
          <w:b/>
          <w:sz w:val="20"/>
          <w:lang w:val="af-ZA"/>
        </w:rPr>
      </w:pPr>
    </w:p>
    <w:p w14:paraId="3A0675E1"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sidRPr="00F566BF">
        <w:rPr>
          <w:rFonts w:ascii="GHEA Grapalat" w:hAnsi="GHEA Grapalat" w:cs="Times Armenian"/>
          <w:b/>
          <w:color w:val="FFFFFF"/>
          <w:sz w:val="20"/>
          <w:lang w:val="af-ZA"/>
        </w:rPr>
        <w:t xml:space="preserve"> </w:t>
      </w:r>
    </w:p>
    <w:p w14:paraId="24E51427" w14:textId="77777777" w:rsidR="008404ED" w:rsidRPr="00F566BF" w:rsidRDefault="008404ED" w:rsidP="008404ED">
      <w:pPr>
        <w:ind w:firstLine="567"/>
        <w:jc w:val="both"/>
        <w:rPr>
          <w:rFonts w:ascii="GHEA Grapalat" w:hAnsi="GHEA Grapalat"/>
          <w:b/>
          <w:sz w:val="20"/>
          <w:lang w:val="af-ZA"/>
        </w:rPr>
      </w:pPr>
    </w:p>
    <w:p w14:paraId="0342E6BA" w14:textId="77777777" w:rsidR="008404ED" w:rsidRPr="00F566BF" w:rsidRDefault="008404ED" w:rsidP="008404ED">
      <w:pPr>
        <w:ind w:firstLine="567"/>
        <w:jc w:val="both"/>
        <w:rPr>
          <w:rFonts w:ascii="GHEA Grapalat" w:hAnsi="GHEA Grapalat"/>
          <w:sz w:val="20"/>
          <w:szCs w:val="20"/>
          <w:lang w:val="af-ZA"/>
        </w:rPr>
      </w:pPr>
      <w:r w:rsidRPr="00F566BF">
        <w:rPr>
          <w:rFonts w:ascii="GHEA Grapalat" w:hAnsi="GHEA Grapalat"/>
          <w:sz w:val="20"/>
          <w:lang w:val="af-ZA"/>
        </w:rPr>
        <w:t xml:space="preserve">7.1 </w:t>
      </w:r>
      <w:r w:rsidRPr="00F566BF">
        <w:rPr>
          <w:rFonts w:ascii="GHEA Grapalat" w:hAnsi="GHEA Grapalat" w:cs="Sylfaen"/>
          <w:sz w:val="20"/>
          <w:lang w:val="ru-RU"/>
        </w:rPr>
        <w:t>Մասնակիցը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հայտով</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կարգով </w:t>
      </w:r>
      <w:r w:rsidRPr="00F566BF">
        <w:rPr>
          <w:rFonts w:ascii="GHEA Grapalat" w:hAnsi="GHEA Grapalat" w:cs="Sylfaen"/>
          <w:bCs/>
          <w:sz w:val="20"/>
          <w:szCs w:val="20"/>
        </w:rPr>
        <w:t>ներկայացնում</w:t>
      </w:r>
      <w:r w:rsidRPr="00F566BF">
        <w:rPr>
          <w:rFonts w:ascii="GHEA Grapalat" w:hAnsi="GHEA Grapalat" w:cs="Sylfaen"/>
          <w:bCs/>
          <w:sz w:val="20"/>
          <w:szCs w:val="20"/>
          <w:lang w:val="af-ZA"/>
        </w:rPr>
        <w:t xml:space="preserve"> </w:t>
      </w:r>
      <w:r w:rsidRPr="00F566BF">
        <w:rPr>
          <w:rFonts w:ascii="GHEA Grapalat" w:hAnsi="GHEA Grapalat" w:cs="Sylfaen"/>
          <w:bCs/>
          <w:sz w:val="20"/>
          <w:szCs w:val="20"/>
        </w:rPr>
        <w:t>է</w:t>
      </w:r>
      <w:r w:rsidRPr="00F566BF">
        <w:rPr>
          <w:rFonts w:ascii="GHEA Grapalat" w:hAnsi="GHEA Grapalat" w:cs="Sylfaen"/>
          <w:bCs/>
          <w:sz w:val="20"/>
          <w:szCs w:val="20"/>
          <w:lang w:val="af-ZA"/>
        </w:rPr>
        <w:t xml:space="preserve"> </w:t>
      </w:r>
      <w:r w:rsidRPr="00F566BF">
        <w:rPr>
          <w:rFonts w:ascii="GHEA Grapalat" w:hAnsi="GHEA Grapalat" w:cs="Sylfaen"/>
          <w:bCs/>
          <w:sz w:val="20"/>
          <w:szCs w:val="20"/>
        </w:rPr>
        <w:t>հայտի</w:t>
      </w:r>
      <w:r w:rsidRPr="00F566BF">
        <w:rPr>
          <w:rFonts w:ascii="GHEA Grapalat" w:hAnsi="GHEA Grapalat" w:cs="Sylfaen"/>
          <w:bCs/>
          <w:sz w:val="20"/>
          <w:szCs w:val="20"/>
          <w:lang w:val="af-ZA"/>
        </w:rPr>
        <w:t xml:space="preserve"> </w:t>
      </w:r>
      <w:r w:rsidRPr="00F566BF">
        <w:rPr>
          <w:rFonts w:ascii="GHEA Grapalat" w:hAnsi="GHEA Grapalat" w:cs="Sylfaen"/>
          <w:bCs/>
          <w:sz w:val="20"/>
          <w:szCs w:val="20"/>
        </w:rPr>
        <w:t>ապահովում</w:t>
      </w:r>
      <w:r w:rsidRPr="00F566BF">
        <w:rPr>
          <w:rFonts w:ascii="GHEA Grapalat" w:hAnsi="GHEA Grapalat" w:cs="Sylfaen"/>
          <w:bCs/>
          <w:sz w:val="20"/>
          <w:szCs w:val="20"/>
          <w:lang w:val="af-ZA"/>
        </w:rPr>
        <w:t>:</w:t>
      </w:r>
      <w:r w:rsidRPr="00F566BF">
        <w:rPr>
          <w:rFonts w:ascii="GHEA Grapalat" w:hAnsi="GHEA Grapalat"/>
          <w:sz w:val="20"/>
          <w:szCs w:val="20"/>
          <w:lang w:val="af-ZA"/>
        </w:rPr>
        <w:t xml:space="preserve"> </w:t>
      </w:r>
    </w:p>
    <w:p w14:paraId="389A16C8" w14:textId="1B9AC543" w:rsidR="008404ED" w:rsidRPr="00F566BF" w:rsidRDefault="008404ED" w:rsidP="008404ED">
      <w:pPr>
        <w:ind w:firstLine="567"/>
        <w:jc w:val="both"/>
        <w:rPr>
          <w:rFonts w:ascii="GHEA Grapalat" w:hAnsi="GHEA Grapalat" w:cs="Sylfaen"/>
          <w:sz w:val="20"/>
          <w:szCs w:val="20"/>
          <w:lang w:val="af-ZA"/>
        </w:rPr>
      </w:pPr>
      <w:r w:rsidRPr="00F566BF">
        <w:rPr>
          <w:rFonts w:ascii="GHEA Grapalat" w:hAnsi="GHEA Grapalat" w:cs="Sylfaen"/>
          <w:sz w:val="20"/>
          <w:szCs w:val="20"/>
        </w:rPr>
        <w:lastRenderedPageBreak/>
        <w:t>Հայտի</w:t>
      </w:r>
      <w:r w:rsidRPr="00F566BF">
        <w:rPr>
          <w:rFonts w:ascii="GHEA Grapalat" w:hAnsi="GHEA Grapalat" w:cs="Sylfaen"/>
          <w:sz w:val="20"/>
          <w:szCs w:val="20"/>
          <w:lang w:val="af-ZA"/>
        </w:rPr>
        <w:t xml:space="preserve"> </w:t>
      </w:r>
      <w:r w:rsidRPr="00F566BF">
        <w:rPr>
          <w:rFonts w:ascii="GHEA Grapalat" w:hAnsi="GHEA Grapalat" w:cs="Sylfaen"/>
          <w:sz w:val="20"/>
          <w:szCs w:val="20"/>
        </w:rPr>
        <w:t>ապահովումը</w:t>
      </w:r>
      <w:r w:rsidRPr="00F566BF">
        <w:rPr>
          <w:rFonts w:ascii="GHEA Grapalat" w:hAnsi="GHEA Grapalat" w:cs="Sylfaen"/>
          <w:sz w:val="20"/>
          <w:szCs w:val="20"/>
          <w:lang w:val="af-ZA"/>
        </w:rPr>
        <w:t xml:space="preserve"> </w:t>
      </w:r>
      <w:r w:rsidRPr="00F566BF">
        <w:rPr>
          <w:rFonts w:ascii="GHEA Grapalat" w:hAnsi="GHEA Grapalat" w:cs="Sylfaen"/>
          <w:sz w:val="20"/>
          <w:szCs w:val="20"/>
        </w:rPr>
        <w:t>ներկայացվում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բանկային</w:t>
      </w:r>
      <w:r w:rsidRPr="00F566BF">
        <w:rPr>
          <w:rFonts w:ascii="GHEA Grapalat" w:hAnsi="GHEA Grapalat" w:cs="Sylfaen"/>
          <w:sz w:val="20"/>
          <w:szCs w:val="20"/>
          <w:lang w:val="af-ZA"/>
        </w:rPr>
        <w:t xml:space="preserve"> </w:t>
      </w:r>
      <w:r w:rsidRPr="00F566BF">
        <w:rPr>
          <w:rFonts w:ascii="GHEA Grapalat" w:hAnsi="GHEA Grapalat" w:cs="Sylfaen"/>
          <w:sz w:val="20"/>
          <w:szCs w:val="20"/>
        </w:rPr>
        <w:t>երաշխիքի</w:t>
      </w:r>
      <w:r w:rsidRPr="00F566BF">
        <w:rPr>
          <w:rFonts w:ascii="GHEA Grapalat" w:hAnsi="GHEA Grapalat" w:cs="Sylfaen"/>
          <w:sz w:val="20"/>
          <w:szCs w:val="20"/>
          <w:lang w:val="af-ZA"/>
        </w:rPr>
        <w:t xml:space="preserve"> (հավելված 3) </w:t>
      </w:r>
      <w:r w:rsidRPr="00F566BF">
        <w:rPr>
          <w:rFonts w:ascii="GHEA Grapalat" w:hAnsi="GHEA Grapalat" w:cs="Sylfaen"/>
          <w:sz w:val="20"/>
          <w:szCs w:val="20"/>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rPr>
        <w:t>կանխիկ</w:t>
      </w:r>
      <w:r w:rsidRPr="00F566BF">
        <w:rPr>
          <w:rFonts w:ascii="GHEA Grapalat" w:hAnsi="GHEA Grapalat" w:cs="Sylfaen"/>
          <w:sz w:val="20"/>
          <w:szCs w:val="20"/>
          <w:lang w:val="af-ZA"/>
        </w:rPr>
        <w:t xml:space="preserve"> </w:t>
      </w:r>
      <w:r w:rsidRPr="00F566BF">
        <w:rPr>
          <w:rFonts w:ascii="GHEA Grapalat" w:hAnsi="GHEA Grapalat" w:cs="Sylfaen"/>
          <w:sz w:val="20"/>
          <w:szCs w:val="20"/>
        </w:rPr>
        <w:t>փողի</w:t>
      </w:r>
      <w:r w:rsidRPr="00F566BF">
        <w:rPr>
          <w:rFonts w:ascii="GHEA Grapalat" w:hAnsi="GHEA Grapalat" w:cs="Sylfaen"/>
          <w:sz w:val="20"/>
          <w:szCs w:val="20"/>
          <w:lang w:val="af-ZA"/>
        </w:rPr>
        <w:t xml:space="preserve"> </w:t>
      </w:r>
      <w:r w:rsidRPr="00F566BF">
        <w:rPr>
          <w:rFonts w:ascii="GHEA Grapalat" w:hAnsi="GHEA Grapalat" w:cs="Sylfaen"/>
          <w:sz w:val="20"/>
          <w:szCs w:val="20"/>
        </w:rPr>
        <w:t>ձևով</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որի</w:t>
      </w:r>
      <w:r w:rsidRPr="00F566BF">
        <w:rPr>
          <w:rFonts w:ascii="GHEA Grapalat" w:hAnsi="GHEA Grapalat" w:cs="Sylfaen"/>
          <w:sz w:val="20"/>
          <w:szCs w:val="20"/>
          <w:lang w:val="af-ZA"/>
        </w:rPr>
        <w:t xml:space="preserve"> </w:t>
      </w:r>
      <w:r w:rsidRPr="00F566BF">
        <w:rPr>
          <w:rFonts w:ascii="GHEA Grapalat" w:hAnsi="GHEA Grapalat" w:cs="Sylfaen"/>
          <w:sz w:val="20"/>
          <w:szCs w:val="20"/>
        </w:rPr>
        <w:t>չափը</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հավասար</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BE64CA">
        <w:rPr>
          <w:rFonts w:ascii="GHEA Grapalat" w:hAnsi="GHEA Grapalat" w:cs="Sylfaen"/>
          <w:b/>
          <w:bCs/>
          <w:sz w:val="20"/>
          <w:szCs w:val="20"/>
          <w:lang w:val="hy-AM"/>
        </w:rPr>
        <w:t>գնման գնի</w:t>
      </w:r>
      <w:r w:rsidR="00BE64CA" w:rsidRPr="00BE64CA">
        <w:rPr>
          <w:rFonts w:ascii="GHEA Grapalat" w:hAnsi="GHEA Grapalat" w:cs="Sylfaen"/>
          <w:b/>
          <w:bCs/>
          <w:sz w:val="20"/>
          <w:szCs w:val="20"/>
          <w:lang w:val="hy-AM"/>
        </w:rPr>
        <w:t xml:space="preserve"> </w:t>
      </w:r>
      <w:r w:rsidRPr="00BE64CA">
        <w:rPr>
          <w:rFonts w:ascii="GHEA Grapalat" w:hAnsi="GHEA Grapalat" w:cs="Sylfaen"/>
          <w:b/>
          <w:bCs/>
          <w:sz w:val="20"/>
          <w:szCs w:val="20"/>
        </w:rPr>
        <w:t>հինգ</w:t>
      </w:r>
      <w:r w:rsidRPr="00BE64CA">
        <w:rPr>
          <w:rFonts w:ascii="GHEA Grapalat" w:hAnsi="GHEA Grapalat" w:cs="Sylfaen"/>
          <w:b/>
          <w:bCs/>
          <w:sz w:val="20"/>
          <w:szCs w:val="20"/>
          <w:lang w:val="af-ZA"/>
        </w:rPr>
        <w:t xml:space="preserve"> </w:t>
      </w:r>
      <w:r w:rsidRPr="00BE64CA">
        <w:rPr>
          <w:rFonts w:ascii="GHEA Grapalat" w:hAnsi="GHEA Grapalat" w:cs="Sylfaen"/>
          <w:b/>
          <w:bCs/>
          <w:sz w:val="20"/>
          <w:szCs w:val="20"/>
        </w:rPr>
        <w:t>տոկոսին</w:t>
      </w:r>
      <w:r w:rsidRPr="00F566BF">
        <w:rPr>
          <w:rFonts w:ascii="GHEA Grapalat" w:hAnsi="GHEA Grapalat" w:cs="Sylfaen"/>
          <w:sz w:val="20"/>
          <w:szCs w:val="20"/>
          <w:lang w:val="af-ZA"/>
        </w:rPr>
        <w:t>:</w:t>
      </w:r>
      <w:r w:rsidRPr="007E7500">
        <w:rPr>
          <w:rFonts w:ascii="GHEA Grapalat" w:hAnsi="GHEA Grapalat" w:cs="Sylfaen"/>
          <w:bCs/>
          <w:sz w:val="20"/>
          <w:szCs w:val="20"/>
          <w:lang w:val="hy-AM"/>
        </w:rPr>
        <w:t xml:space="preserve"> </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sidRPr="005E1F72">
        <w:rPr>
          <w:rFonts w:ascii="GHEA Grapalat" w:hAnsi="GHEA Grapalat" w:cs="Sylfaen"/>
          <w:sz w:val="20"/>
          <w:szCs w:val="20"/>
          <w:lang w:val="af-ZA"/>
        </w:rPr>
        <w:t xml:space="preserve">: </w:t>
      </w:r>
      <w:r w:rsidRPr="00F566BF">
        <w:rPr>
          <w:rFonts w:ascii="GHEA Grapalat" w:hAnsi="GHEA Grapalat" w:cs="Sylfaen"/>
          <w:sz w:val="20"/>
          <w:szCs w:val="20"/>
          <w:lang w:val="af-ZA"/>
        </w:rPr>
        <w:t xml:space="preserve"> </w:t>
      </w:r>
      <w:r w:rsidRPr="00F566BF">
        <w:rPr>
          <w:rFonts w:ascii="GHEA Grapalat" w:hAnsi="GHEA Grapalat" w:cs="Sylfaen"/>
          <w:sz w:val="20"/>
          <w:szCs w:val="20"/>
        </w:rPr>
        <w:t>Ընդ</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եթե</w:t>
      </w:r>
      <w:r w:rsidRPr="00F566BF">
        <w:rPr>
          <w:rFonts w:ascii="GHEA Grapalat" w:hAnsi="GHEA Grapalat" w:cs="Sylfaen"/>
          <w:sz w:val="20"/>
          <w:szCs w:val="20"/>
          <w:lang w:val="af-ZA"/>
        </w:rPr>
        <w:t xml:space="preserve"> </w:t>
      </w:r>
      <w:r w:rsidRPr="00F566BF">
        <w:rPr>
          <w:rFonts w:ascii="GHEA Grapalat" w:hAnsi="GHEA Grapalat" w:cs="Sylfaen"/>
          <w:sz w:val="20"/>
          <w:szCs w:val="20"/>
        </w:rPr>
        <w:t>մասնակիցը</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հայտի</w:t>
      </w:r>
      <w:r w:rsidRPr="00F566BF">
        <w:rPr>
          <w:rFonts w:ascii="GHEA Grapalat" w:hAnsi="GHEA Grapalat" w:cs="Sylfaen"/>
          <w:sz w:val="20"/>
          <w:szCs w:val="20"/>
          <w:lang w:val="af-ZA"/>
        </w:rPr>
        <w:t xml:space="preserve"> </w:t>
      </w:r>
      <w:r w:rsidRPr="00F566BF">
        <w:rPr>
          <w:rFonts w:ascii="GHEA Grapalat" w:hAnsi="GHEA Grapalat" w:cs="Sylfaen"/>
          <w:sz w:val="20"/>
          <w:szCs w:val="20"/>
        </w:rPr>
        <w:t>ապահովումը</w:t>
      </w:r>
      <w:r w:rsidRPr="00F566BF">
        <w:rPr>
          <w:rFonts w:ascii="GHEA Grapalat" w:hAnsi="GHEA Grapalat" w:cs="Sylfaen"/>
          <w:sz w:val="20"/>
          <w:szCs w:val="20"/>
          <w:lang w:val="af-ZA"/>
        </w:rPr>
        <w:t xml:space="preserve"> </w:t>
      </w:r>
      <w:r w:rsidRPr="00F566BF">
        <w:rPr>
          <w:rFonts w:ascii="GHEA Grapalat" w:hAnsi="GHEA Grapalat" w:cs="Sylfaen"/>
          <w:sz w:val="20"/>
          <w:szCs w:val="20"/>
        </w:rPr>
        <w:t>ներկայացրել</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սույն</w:t>
      </w:r>
      <w:r w:rsidRPr="00F566BF">
        <w:rPr>
          <w:rFonts w:ascii="GHEA Grapalat" w:hAnsi="GHEA Grapalat" w:cs="Sylfaen"/>
          <w:sz w:val="20"/>
          <w:szCs w:val="20"/>
          <w:lang w:val="af-ZA"/>
        </w:rPr>
        <w:t xml:space="preserve"> </w:t>
      </w:r>
      <w:r w:rsidRPr="00F566BF">
        <w:rPr>
          <w:rFonts w:ascii="GHEA Grapalat" w:hAnsi="GHEA Grapalat" w:cs="Sylfaen"/>
          <w:sz w:val="20"/>
          <w:szCs w:val="20"/>
        </w:rPr>
        <w:t>կետով</w:t>
      </w:r>
      <w:r w:rsidRPr="00F566BF">
        <w:rPr>
          <w:rFonts w:ascii="GHEA Grapalat" w:hAnsi="GHEA Grapalat" w:cs="Sylfaen"/>
          <w:sz w:val="20"/>
          <w:szCs w:val="20"/>
          <w:lang w:val="af-ZA"/>
        </w:rPr>
        <w:t xml:space="preserve"> </w:t>
      </w:r>
      <w:r w:rsidRPr="00F566BF">
        <w:rPr>
          <w:rFonts w:ascii="GHEA Grapalat" w:hAnsi="GHEA Grapalat" w:cs="Sylfaen"/>
          <w:sz w:val="20"/>
          <w:szCs w:val="20"/>
        </w:rPr>
        <w:t>սահմանված</w:t>
      </w:r>
      <w:r w:rsidRPr="00F566BF">
        <w:rPr>
          <w:rFonts w:ascii="GHEA Grapalat" w:hAnsi="GHEA Grapalat" w:cs="Sylfaen"/>
          <w:sz w:val="20"/>
          <w:szCs w:val="20"/>
          <w:lang w:val="af-ZA"/>
        </w:rPr>
        <w:t xml:space="preserve"> </w:t>
      </w:r>
      <w:r w:rsidRPr="00F566BF">
        <w:rPr>
          <w:rFonts w:ascii="GHEA Grapalat" w:hAnsi="GHEA Grapalat" w:cs="Sylfaen"/>
          <w:sz w:val="20"/>
          <w:szCs w:val="20"/>
        </w:rPr>
        <w:t>չափից</w:t>
      </w:r>
      <w:r w:rsidRPr="00F566BF">
        <w:rPr>
          <w:rFonts w:ascii="GHEA Grapalat" w:hAnsi="GHEA Grapalat" w:cs="Sylfaen"/>
          <w:sz w:val="20"/>
          <w:szCs w:val="20"/>
          <w:lang w:val="af-ZA"/>
        </w:rPr>
        <w:t xml:space="preserve"> </w:t>
      </w:r>
      <w:r w:rsidRPr="00F566BF">
        <w:rPr>
          <w:rFonts w:ascii="GHEA Grapalat" w:hAnsi="GHEA Grapalat" w:cs="Sylfaen"/>
          <w:sz w:val="20"/>
          <w:szCs w:val="20"/>
        </w:rPr>
        <w:t>ավելի</w:t>
      </w:r>
      <w:r w:rsidRPr="00F566BF">
        <w:rPr>
          <w:rFonts w:ascii="GHEA Grapalat" w:hAnsi="GHEA Grapalat" w:cs="Sylfaen"/>
          <w:sz w:val="20"/>
          <w:szCs w:val="20"/>
          <w:lang w:val="af-ZA"/>
        </w:rPr>
        <w:t xml:space="preserve">, </w:t>
      </w:r>
      <w:r w:rsidRPr="00F566BF">
        <w:rPr>
          <w:rFonts w:ascii="GHEA Grapalat" w:hAnsi="GHEA Grapalat" w:cs="Sylfaen"/>
          <w:sz w:val="20"/>
          <w:szCs w:val="20"/>
        </w:rPr>
        <w:t>ապա</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համարվում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հրավերի</w:t>
      </w:r>
      <w:r w:rsidRPr="00F566BF">
        <w:rPr>
          <w:rFonts w:ascii="GHEA Grapalat" w:hAnsi="GHEA Grapalat" w:cs="Sylfaen"/>
          <w:sz w:val="20"/>
          <w:szCs w:val="20"/>
          <w:lang w:val="af-ZA"/>
        </w:rPr>
        <w:t xml:space="preserve"> </w:t>
      </w:r>
      <w:r w:rsidRPr="00F566BF">
        <w:rPr>
          <w:rFonts w:ascii="GHEA Grapalat" w:hAnsi="GHEA Grapalat" w:cs="Sylfaen"/>
          <w:sz w:val="20"/>
          <w:szCs w:val="20"/>
        </w:rPr>
        <w:t>պահանջներին</w:t>
      </w:r>
      <w:r w:rsidRPr="00F566BF">
        <w:rPr>
          <w:rFonts w:ascii="GHEA Grapalat" w:hAnsi="GHEA Grapalat" w:cs="Sylfaen"/>
          <w:sz w:val="20"/>
          <w:szCs w:val="20"/>
          <w:lang w:val="af-ZA"/>
        </w:rPr>
        <w:t xml:space="preserve"> </w:t>
      </w:r>
      <w:r w:rsidRPr="00F566BF">
        <w:rPr>
          <w:rFonts w:ascii="GHEA Grapalat" w:hAnsi="GHEA Grapalat" w:cs="Sylfaen"/>
          <w:sz w:val="20"/>
          <w:szCs w:val="20"/>
        </w:rPr>
        <w:t>բավարարող</w:t>
      </w:r>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r w:rsidRPr="00F566BF">
        <w:rPr>
          <w:rFonts w:ascii="GHEA Grapalat" w:hAnsi="GHEA Grapalat" w:cs="Sylfaen"/>
          <w:sz w:val="20"/>
          <w:szCs w:val="20"/>
        </w:rPr>
        <w:t>ենթակա</w:t>
      </w:r>
      <w:r w:rsidRPr="00F566BF">
        <w:rPr>
          <w:rFonts w:ascii="GHEA Grapalat" w:hAnsi="GHEA Grapalat" w:cs="Sylfaen"/>
          <w:sz w:val="20"/>
          <w:szCs w:val="20"/>
          <w:lang w:val="af-ZA"/>
        </w:rPr>
        <w:t xml:space="preserve"> </w:t>
      </w:r>
      <w:r w:rsidRPr="00F566BF">
        <w:rPr>
          <w:rFonts w:ascii="GHEA Grapalat" w:hAnsi="GHEA Grapalat" w:cs="Sylfaen"/>
          <w:sz w:val="20"/>
          <w:szCs w:val="20"/>
        </w:rPr>
        <w:t>չէ</w:t>
      </w:r>
      <w:r w:rsidRPr="00F566BF">
        <w:rPr>
          <w:rFonts w:ascii="GHEA Grapalat" w:hAnsi="GHEA Grapalat" w:cs="Sylfaen"/>
          <w:sz w:val="20"/>
          <w:szCs w:val="20"/>
          <w:lang w:val="af-ZA"/>
        </w:rPr>
        <w:t xml:space="preserve"> </w:t>
      </w:r>
      <w:r w:rsidRPr="00F566BF">
        <w:rPr>
          <w:rFonts w:ascii="GHEA Grapalat" w:hAnsi="GHEA Grapalat" w:cs="Sylfaen"/>
          <w:sz w:val="20"/>
          <w:szCs w:val="20"/>
        </w:rPr>
        <w:t>մերժման</w:t>
      </w:r>
      <w:r w:rsidRPr="00F566BF">
        <w:rPr>
          <w:rFonts w:ascii="GHEA Grapalat" w:hAnsi="GHEA Grapalat" w:cs="Sylfaen"/>
          <w:sz w:val="20"/>
          <w:szCs w:val="20"/>
          <w:lang w:val="af-ZA"/>
        </w:rPr>
        <w:t>:</w:t>
      </w:r>
    </w:p>
    <w:p w14:paraId="0A68CCC1" w14:textId="77777777" w:rsidR="008404ED" w:rsidRDefault="008404ED" w:rsidP="008404ED">
      <w:pPr>
        <w:ind w:firstLine="567"/>
        <w:jc w:val="both"/>
        <w:rPr>
          <w:rFonts w:ascii="GHEA Grapalat" w:hAnsi="GHEA Grapalat"/>
          <w:sz w:val="20"/>
          <w:szCs w:val="20"/>
          <w:lang w:val="af-ZA"/>
        </w:rPr>
      </w:pPr>
      <w:r w:rsidRPr="00F566BF">
        <w:rPr>
          <w:rFonts w:ascii="GHEA Grapalat" w:hAnsi="GHEA Grapalat"/>
          <w:sz w:val="20"/>
          <w:szCs w:val="20"/>
        </w:rPr>
        <w:t>Կանխիկ</w:t>
      </w:r>
      <w:r w:rsidRPr="00F566BF">
        <w:rPr>
          <w:rFonts w:ascii="GHEA Grapalat" w:hAnsi="GHEA Grapalat"/>
          <w:sz w:val="20"/>
          <w:szCs w:val="20"/>
          <w:lang w:val="af-ZA"/>
        </w:rPr>
        <w:t xml:space="preserve"> </w:t>
      </w:r>
      <w:r w:rsidRPr="00F566BF">
        <w:rPr>
          <w:rFonts w:ascii="GHEA Grapalat" w:hAnsi="GHEA Grapalat"/>
          <w:sz w:val="20"/>
          <w:szCs w:val="20"/>
        </w:rPr>
        <w:t>փողի</w:t>
      </w:r>
      <w:r w:rsidRPr="00F566BF">
        <w:rPr>
          <w:rFonts w:ascii="GHEA Grapalat" w:hAnsi="GHEA Grapalat"/>
          <w:sz w:val="20"/>
          <w:szCs w:val="20"/>
          <w:lang w:val="af-ZA"/>
        </w:rPr>
        <w:t xml:space="preserve"> </w:t>
      </w:r>
      <w:r w:rsidRPr="00F566BF">
        <w:rPr>
          <w:rFonts w:ascii="GHEA Grapalat" w:hAnsi="GHEA Grapalat"/>
          <w:sz w:val="20"/>
          <w:szCs w:val="20"/>
        </w:rPr>
        <w:t>ձևով</w:t>
      </w:r>
      <w:r w:rsidRPr="00F566BF">
        <w:rPr>
          <w:rFonts w:ascii="GHEA Grapalat" w:hAnsi="GHEA Grapalat"/>
          <w:sz w:val="20"/>
          <w:szCs w:val="20"/>
          <w:lang w:val="af-ZA"/>
        </w:rPr>
        <w:t xml:space="preserve"> </w:t>
      </w:r>
      <w:r w:rsidRPr="00F566BF">
        <w:rPr>
          <w:rFonts w:ascii="GHEA Grapalat" w:hAnsi="GHEA Grapalat"/>
          <w:sz w:val="20"/>
          <w:szCs w:val="20"/>
        </w:rPr>
        <w:t>ներկայացված</w:t>
      </w:r>
      <w:r w:rsidRPr="00F566BF">
        <w:rPr>
          <w:rFonts w:ascii="GHEA Grapalat" w:hAnsi="GHEA Grapalat"/>
          <w:sz w:val="20"/>
          <w:szCs w:val="20"/>
          <w:lang w:val="af-ZA"/>
        </w:rPr>
        <w:t xml:space="preserve"> </w:t>
      </w:r>
      <w:r w:rsidRPr="00F566BF">
        <w:rPr>
          <w:rFonts w:ascii="GHEA Grapalat" w:hAnsi="GHEA Grapalat"/>
          <w:sz w:val="20"/>
          <w:szCs w:val="20"/>
        </w:rPr>
        <w:t>հայտի</w:t>
      </w:r>
      <w:r w:rsidRPr="00F566BF">
        <w:rPr>
          <w:rFonts w:ascii="GHEA Grapalat" w:hAnsi="GHEA Grapalat"/>
          <w:sz w:val="20"/>
          <w:szCs w:val="20"/>
          <w:lang w:val="af-ZA"/>
        </w:rPr>
        <w:t xml:space="preserve"> </w:t>
      </w:r>
      <w:r w:rsidRPr="00F566BF">
        <w:rPr>
          <w:rFonts w:ascii="GHEA Grapalat" w:hAnsi="GHEA Grapalat"/>
          <w:sz w:val="20"/>
          <w:szCs w:val="20"/>
        </w:rPr>
        <w:t>ապահովումը</w:t>
      </w:r>
      <w:r w:rsidRPr="00F566BF">
        <w:rPr>
          <w:rFonts w:ascii="GHEA Grapalat" w:hAnsi="GHEA Grapalat"/>
          <w:sz w:val="20"/>
          <w:szCs w:val="20"/>
          <w:lang w:val="af-ZA"/>
        </w:rPr>
        <w:t xml:space="preserve"> </w:t>
      </w:r>
      <w:r w:rsidRPr="00F566BF">
        <w:rPr>
          <w:rFonts w:ascii="GHEA Grapalat" w:hAnsi="GHEA Grapalat"/>
          <w:sz w:val="20"/>
          <w:szCs w:val="20"/>
        </w:rPr>
        <w:t>պետք</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փոխանցվի</w:t>
      </w:r>
      <w:r w:rsidRPr="00F566BF">
        <w:rPr>
          <w:rFonts w:ascii="GHEA Grapalat" w:hAnsi="GHEA Grapalat"/>
          <w:sz w:val="20"/>
          <w:szCs w:val="20"/>
          <w:lang w:val="af-ZA"/>
        </w:rPr>
        <w:t xml:space="preserve"> </w:t>
      </w:r>
      <w:r w:rsidRPr="00F566BF">
        <w:rPr>
          <w:rFonts w:ascii="GHEA Grapalat" w:hAnsi="GHEA Grapalat"/>
          <w:sz w:val="20"/>
          <w:szCs w:val="20"/>
        </w:rPr>
        <w:t>Կենտրոնական</w:t>
      </w:r>
      <w:r w:rsidRPr="00F566BF">
        <w:rPr>
          <w:rFonts w:ascii="GHEA Grapalat" w:hAnsi="GHEA Grapalat"/>
          <w:sz w:val="20"/>
          <w:szCs w:val="20"/>
          <w:lang w:val="af-ZA"/>
        </w:rPr>
        <w:t xml:space="preserve"> </w:t>
      </w:r>
      <w:r w:rsidRPr="00F566BF">
        <w:rPr>
          <w:rFonts w:ascii="GHEA Grapalat" w:hAnsi="GHEA Grapalat"/>
          <w:sz w:val="20"/>
          <w:szCs w:val="20"/>
        </w:rPr>
        <w:t>գանձապետարանում</w:t>
      </w:r>
      <w:r w:rsidRPr="00F566BF">
        <w:rPr>
          <w:rFonts w:ascii="GHEA Grapalat" w:hAnsi="GHEA Grapalat"/>
          <w:sz w:val="20"/>
          <w:szCs w:val="20"/>
          <w:lang w:val="af-ZA"/>
        </w:rPr>
        <w:t xml:space="preserve"> </w:t>
      </w:r>
      <w:r w:rsidRPr="00F566BF">
        <w:rPr>
          <w:rFonts w:ascii="GHEA Grapalat" w:hAnsi="GHEA Grapalat"/>
          <w:sz w:val="20"/>
          <w:szCs w:val="20"/>
        </w:rPr>
        <w:t>լիազորված</w:t>
      </w:r>
      <w:r w:rsidRPr="00F566BF">
        <w:rPr>
          <w:rFonts w:ascii="GHEA Grapalat" w:hAnsi="GHEA Grapalat"/>
          <w:sz w:val="20"/>
          <w:szCs w:val="20"/>
          <w:lang w:val="af-ZA"/>
        </w:rPr>
        <w:t xml:space="preserve"> </w:t>
      </w:r>
      <w:r w:rsidRPr="00F566BF">
        <w:rPr>
          <w:rFonts w:ascii="GHEA Grapalat" w:hAnsi="GHEA Grapalat"/>
          <w:sz w:val="20"/>
          <w:szCs w:val="20"/>
        </w:rPr>
        <w:t>մարմնի</w:t>
      </w:r>
      <w:r w:rsidRPr="00F566BF">
        <w:rPr>
          <w:rFonts w:ascii="GHEA Grapalat" w:hAnsi="GHEA Grapalat"/>
          <w:sz w:val="20"/>
          <w:szCs w:val="20"/>
          <w:lang w:val="af-ZA"/>
        </w:rPr>
        <w:t xml:space="preserve"> </w:t>
      </w:r>
      <w:r w:rsidRPr="00F566BF">
        <w:rPr>
          <w:rFonts w:ascii="GHEA Grapalat" w:hAnsi="GHEA Grapalat"/>
          <w:sz w:val="20"/>
          <w:szCs w:val="20"/>
        </w:rPr>
        <w:t>անվամբ</w:t>
      </w:r>
      <w:r w:rsidRPr="00F566BF">
        <w:rPr>
          <w:rFonts w:ascii="GHEA Grapalat" w:hAnsi="GHEA Grapalat"/>
          <w:sz w:val="20"/>
          <w:szCs w:val="20"/>
          <w:lang w:val="af-ZA"/>
        </w:rPr>
        <w:t xml:space="preserve"> </w:t>
      </w:r>
      <w:r w:rsidRPr="00F566BF">
        <w:rPr>
          <w:rFonts w:ascii="GHEA Grapalat" w:hAnsi="GHEA Grapalat"/>
          <w:sz w:val="20"/>
          <w:szCs w:val="20"/>
        </w:rPr>
        <w:t>բացված</w:t>
      </w:r>
      <w:r w:rsidRPr="00F566BF">
        <w:rPr>
          <w:rFonts w:ascii="GHEA Grapalat" w:hAnsi="GHEA Grapalat"/>
          <w:sz w:val="20"/>
          <w:szCs w:val="20"/>
          <w:lang w:val="af-ZA"/>
        </w:rPr>
        <w:t xml:space="preserve"> </w:t>
      </w:r>
      <w:r w:rsidRPr="00F566BF">
        <w:rPr>
          <w:rFonts w:ascii="GHEA Grapalat" w:hAnsi="GHEA Grapalat"/>
          <w:lang w:val="af-ZA"/>
        </w:rPr>
        <w:t>«</w:t>
      </w:r>
      <w:r w:rsidRPr="00F566BF">
        <w:rPr>
          <w:rFonts w:ascii="GHEA Grapalat" w:hAnsi="GHEA Grapalat"/>
          <w:sz w:val="20"/>
          <w:szCs w:val="20"/>
          <w:lang w:val="af-ZA"/>
        </w:rPr>
        <w:t>900008000466</w:t>
      </w:r>
      <w:r w:rsidRPr="00F566BF">
        <w:rPr>
          <w:rFonts w:ascii="GHEA Grapalat" w:hAnsi="GHEA Grapalat"/>
          <w:lang w:val="af-ZA"/>
        </w:rPr>
        <w:t>»</w:t>
      </w:r>
      <w:r w:rsidRPr="00F566BF">
        <w:rPr>
          <w:rFonts w:ascii="GHEA Grapalat" w:hAnsi="GHEA Grapalat"/>
          <w:sz w:val="20"/>
          <w:szCs w:val="20"/>
          <w:lang w:val="af-ZA"/>
        </w:rPr>
        <w:t xml:space="preserve"> </w:t>
      </w:r>
      <w:r w:rsidRPr="00F566BF">
        <w:rPr>
          <w:rFonts w:ascii="GHEA Grapalat" w:hAnsi="GHEA Grapalat"/>
          <w:sz w:val="20"/>
          <w:szCs w:val="20"/>
        </w:rPr>
        <w:t>գանձապետական</w:t>
      </w:r>
      <w:r w:rsidRPr="00F566BF">
        <w:rPr>
          <w:rFonts w:ascii="GHEA Grapalat" w:hAnsi="GHEA Grapalat"/>
          <w:sz w:val="20"/>
          <w:szCs w:val="20"/>
          <w:lang w:val="af-ZA"/>
        </w:rPr>
        <w:t xml:space="preserve"> </w:t>
      </w:r>
      <w:r w:rsidRPr="00F566BF">
        <w:rPr>
          <w:rFonts w:ascii="GHEA Grapalat" w:hAnsi="GHEA Grapalat"/>
          <w:sz w:val="20"/>
          <w:szCs w:val="20"/>
        </w:rPr>
        <w:t>հաշվին</w:t>
      </w:r>
      <w:r w:rsidRPr="00F566BF">
        <w:rPr>
          <w:rFonts w:ascii="GHEA Grapalat" w:hAnsi="GHEA Grapalat"/>
          <w:sz w:val="20"/>
          <w:szCs w:val="20"/>
          <w:lang w:val="af-ZA"/>
        </w:rPr>
        <w:t xml:space="preserve">, </w:t>
      </w:r>
      <w:r w:rsidRPr="00F566BF">
        <w:rPr>
          <w:rFonts w:ascii="GHEA Grapalat" w:hAnsi="GHEA Grapalat"/>
          <w:sz w:val="20"/>
          <w:szCs w:val="20"/>
        </w:rPr>
        <w:t>որը</w:t>
      </w:r>
      <w:r w:rsidRPr="00F566BF">
        <w:rPr>
          <w:rFonts w:ascii="GHEA Grapalat" w:hAnsi="GHEA Grapalat"/>
          <w:sz w:val="20"/>
          <w:szCs w:val="20"/>
          <w:lang w:val="af-ZA"/>
        </w:rPr>
        <w:t xml:space="preserve"> </w:t>
      </w:r>
      <w:r w:rsidRPr="00F566BF">
        <w:rPr>
          <w:rFonts w:ascii="GHEA Grapalat" w:hAnsi="GHEA Grapalat"/>
          <w:sz w:val="20"/>
          <w:szCs w:val="20"/>
        </w:rPr>
        <w:t>ենթակա</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վերադարձման</w:t>
      </w:r>
      <w:r w:rsidRPr="00F566BF">
        <w:rPr>
          <w:rFonts w:ascii="GHEA Grapalat" w:hAnsi="GHEA Grapalat"/>
          <w:sz w:val="20"/>
          <w:szCs w:val="20"/>
          <w:lang w:val="af-ZA"/>
        </w:rPr>
        <w:t xml:space="preserve"> </w:t>
      </w:r>
      <w:r w:rsidRPr="00F566BF">
        <w:rPr>
          <w:rFonts w:ascii="GHEA Grapalat" w:hAnsi="GHEA Grapalat"/>
          <w:sz w:val="20"/>
          <w:szCs w:val="20"/>
        </w:rPr>
        <w:t>այն</w:t>
      </w:r>
      <w:r w:rsidRPr="00F566BF">
        <w:rPr>
          <w:rFonts w:ascii="GHEA Grapalat" w:hAnsi="GHEA Grapalat"/>
          <w:sz w:val="20"/>
          <w:szCs w:val="20"/>
          <w:lang w:val="af-ZA"/>
        </w:rPr>
        <w:t xml:space="preserve"> </w:t>
      </w:r>
      <w:r w:rsidRPr="00F566BF">
        <w:rPr>
          <w:rFonts w:ascii="GHEA Grapalat" w:hAnsi="GHEA Grapalat"/>
          <w:sz w:val="20"/>
          <w:szCs w:val="20"/>
        </w:rPr>
        <w:t>ներկայացրած</w:t>
      </w:r>
      <w:r w:rsidRPr="00F566BF">
        <w:rPr>
          <w:rFonts w:ascii="GHEA Grapalat" w:hAnsi="GHEA Grapalat"/>
          <w:sz w:val="20"/>
          <w:szCs w:val="20"/>
          <w:lang w:val="af-ZA"/>
        </w:rPr>
        <w:t xml:space="preserve"> </w:t>
      </w:r>
      <w:r w:rsidRPr="00F566BF">
        <w:rPr>
          <w:rFonts w:ascii="GHEA Grapalat" w:hAnsi="GHEA Grapalat"/>
          <w:sz w:val="20"/>
          <w:szCs w:val="20"/>
        </w:rPr>
        <w:t>մասնակցին</w:t>
      </w:r>
      <w:r w:rsidRPr="00F566BF">
        <w:rPr>
          <w:rFonts w:ascii="GHEA Grapalat" w:hAnsi="GHEA Grapalat"/>
          <w:sz w:val="20"/>
          <w:szCs w:val="20"/>
          <w:lang w:val="af-ZA"/>
        </w:rPr>
        <w:t xml:space="preserve">` </w:t>
      </w:r>
      <w:r w:rsidRPr="00F566BF">
        <w:rPr>
          <w:rFonts w:ascii="GHEA Grapalat" w:hAnsi="GHEA Grapalat"/>
          <w:sz w:val="20"/>
          <w:szCs w:val="20"/>
        </w:rPr>
        <w:t>բացառությամբ</w:t>
      </w:r>
      <w:r w:rsidRPr="00F566BF">
        <w:rPr>
          <w:rFonts w:ascii="GHEA Grapalat" w:hAnsi="GHEA Grapalat"/>
          <w:sz w:val="20"/>
          <w:szCs w:val="20"/>
          <w:lang w:val="af-ZA"/>
        </w:rPr>
        <w:t xml:space="preserve"> </w:t>
      </w:r>
      <w:r w:rsidRPr="00F566BF">
        <w:rPr>
          <w:rFonts w:ascii="GHEA Grapalat" w:hAnsi="GHEA Grapalat"/>
          <w:sz w:val="20"/>
          <w:szCs w:val="20"/>
        </w:rPr>
        <w:t>սույն</w:t>
      </w:r>
      <w:r w:rsidRPr="00F566BF">
        <w:rPr>
          <w:rFonts w:ascii="GHEA Grapalat" w:hAnsi="GHEA Grapalat"/>
          <w:sz w:val="20"/>
          <w:szCs w:val="20"/>
          <w:lang w:val="af-ZA"/>
        </w:rPr>
        <w:t xml:space="preserve"> </w:t>
      </w:r>
      <w:r w:rsidRPr="00F566BF">
        <w:rPr>
          <w:rFonts w:ascii="GHEA Grapalat" w:hAnsi="GHEA Grapalat"/>
          <w:sz w:val="20"/>
          <w:szCs w:val="20"/>
        </w:rPr>
        <w:t>հրավերի</w:t>
      </w:r>
      <w:r w:rsidRPr="00F566BF">
        <w:rPr>
          <w:rFonts w:ascii="GHEA Grapalat" w:hAnsi="GHEA Grapalat"/>
          <w:sz w:val="20"/>
          <w:szCs w:val="20"/>
          <w:lang w:val="af-ZA"/>
        </w:rPr>
        <w:t xml:space="preserve"> 1-</w:t>
      </w:r>
      <w:r w:rsidRPr="00F566BF">
        <w:rPr>
          <w:rFonts w:ascii="GHEA Grapalat" w:hAnsi="GHEA Grapalat"/>
          <w:sz w:val="20"/>
          <w:szCs w:val="20"/>
        </w:rPr>
        <w:t>ին</w:t>
      </w:r>
      <w:r w:rsidRPr="00F566BF">
        <w:rPr>
          <w:rFonts w:ascii="GHEA Grapalat" w:hAnsi="GHEA Grapalat"/>
          <w:sz w:val="20"/>
          <w:szCs w:val="20"/>
          <w:lang w:val="af-ZA"/>
        </w:rPr>
        <w:t xml:space="preserve"> </w:t>
      </w:r>
      <w:r w:rsidRPr="00F566BF">
        <w:rPr>
          <w:rFonts w:ascii="GHEA Grapalat" w:hAnsi="GHEA Grapalat"/>
          <w:sz w:val="20"/>
          <w:szCs w:val="20"/>
        </w:rPr>
        <w:t>մասի</w:t>
      </w:r>
      <w:r w:rsidRPr="00F566BF">
        <w:rPr>
          <w:rFonts w:ascii="GHEA Grapalat" w:hAnsi="GHEA Grapalat"/>
          <w:sz w:val="20"/>
          <w:szCs w:val="20"/>
          <w:lang w:val="af-ZA"/>
        </w:rPr>
        <w:t xml:space="preserve"> 7.3 </w:t>
      </w:r>
      <w:r w:rsidRPr="00F566BF">
        <w:rPr>
          <w:rFonts w:ascii="GHEA Grapalat" w:hAnsi="GHEA Grapalat"/>
          <w:sz w:val="20"/>
          <w:szCs w:val="20"/>
        </w:rPr>
        <w:t>կետով</w:t>
      </w:r>
      <w:r w:rsidRPr="00F566BF">
        <w:rPr>
          <w:rFonts w:ascii="GHEA Grapalat" w:hAnsi="GHEA Grapalat"/>
          <w:sz w:val="20"/>
          <w:szCs w:val="20"/>
          <w:lang w:val="af-ZA"/>
        </w:rPr>
        <w:t xml:space="preserve"> </w:t>
      </w:r>
      <w:r w:rsidRPr="00F566BF">
        <w:rPr>
          <w:rFonts w:ascii="GHEA Grapalat" w:hAnsi="GHEA Grapalat"/>
          <w:sz w:val="20"/>
          <w:szCs w:val="20"/>
        </w:rPr>
        <w:t>նախատեսված</w:t>
      </w:r>
      <w:r w:rsidRPr="00F566BF">
        <w:rPr>
          <w:rFonts w:ascii="GHEA Grapalat" w:hAnsi="GHEA Grapalat"/>
          <w:sz w:val="20"/>
          <w:szCs w:val="20"/>
          <w:lang w:val="af-ZA"/>
        </w:rPr>
        <w:t xml:space="preserve"> </w:t>
      </w:r>
      <w:r w:rsidRPr="00F566BF">
        <w:rPr>
          <w:rFonts w:ascii="GHEA Grapalat" w:hAnsi="GHEA Grapalat"/>
          <w:sz w:val="20"/>
          <w:szCs w:val="20"/>
        </w:rPr>
        <w:t>դեպքերի</w:t>
      </w:r>
      <w:r w:rsidRPr="00F566BF">
        <w:rPr>
          <w:rFonts w:ascii="GHEA Grapalat" w:hAnsi="GHEA Grapalat"/>
          <w:sz w:val="20"/>
          <w:szCs w:val="20"/>
          <w:lang w:val="af-ZA"/>
        </w:rPr>
        <w:t xml:space="preserve">: </w:t>
      </w:r>
      <w:r w:rsidRPr="005E1F72">
        <w:rPr>
          <w:rFonts w:ascii="GHEA Grapalat" w:hAnsi="GHEA Grapalat"/>
          <w:sz w:val="20"/>
          <w:szCs w:val="20"/>
          <w:lang w:val="af-ZA"/>
        </w:rPr>
        <w:t xml:space="preserve"> </w:t>
      </w:r>
      <w:r w:rsidRPr="00BA41C0">
        <w:rPr>
          <w:rFonts w:ascii="GHEA Grapalat" w:hAnsi="GHEA Grapalat"/>
          <w:sz w:val="20"/>
          <w:szCs w:val="20"/>
        </w:rPr>
        <w:t>Ընդ</w:t>
      </w:r>
      <w:r w:rsidRPr="00BA41C0">
        <w:rPr>
          <w:rFonts w:ascii="GHEA Grapalat" w:hAnsi="GHEA Grapalat"/>
          <w:sz w:val="20"/>
          <w:szCs w:val="20"/>
          <w:lang w:val="af-ZA"/>
        </w:rPr>
        <w:t xml:space="preserve"> </w:t>
      </w:r>
      <w:r w:rsidRPr="00BA41C0">
        <w:rPr>
          <w:rFonts w:ascii="GHEA Grapalat" w:hAnsi="GHEA Grapalat"/>
          <w:sz w:val="20"/>
          <w:szCs w:val="20"/>
        </w:rPr>
        <w:t>որում</w:t>
      </w:r>
      <w:r w:rsidRPr="00BE265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պայմանագիրը</w:t>
      </w:r>
      <w:r w:rsidRPr="00BA41C0">
        <w:rPr>
          <w:rFonts w:ascii="GHEA Grapalat" w:hAnsi="GHEA Grapalat"/>
          <w:sz w:val="20"/>
          <w:szCs w:val="20"/>
          <w:lang w:val="af-ZA"/>
        </w:rPr>
        <w:t xml:space="preserve"> </w:t>
      </w:r>
      <w:r w:rsidRPr="00BA41C0">
        <w:rPr>
          <w:rFonts w:ascii="GHEA Grapalat" w:hAnsi="GHEA Grapalat"/>
          <w:sz w:val="20"/>
          <w:szCs w:val="20"/>
        </w:rPr>
        <w:t>կնքվելու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հայտարարվելու</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անգործության</w:t>
      </w:r>
      <w:r w:rsidRPr="00BA41C0">
        <w:rPr>
          <w:rFonts w:ascii="GHEA Grapalat" w:hAnsi="GHEA Grapalat"/>
          <w:sz w:val="20"/>
          <w:szCs w:val="20"/>
          <w:lang w:val="af-ZA"/>
        </w:rPr>
        <w:t xml:space="preserve"> </w:t>
      </w:r>
      <w:r w:rsidRPr="00BA41C0">
        <w:rPr>
          <w:rFonts w:ascii="GHEA Grapalat" w:hAnsi="GHEA Grapalat"/>
          <w:sz w:val="20"/>
          <w:szCs w:val="20"/>
        </w:rPr>
        <w:t>ժամկետն</w:t>
      </w:r>
      <w:r w:rsidRPr="00BA41C0">
        <w:rPr>
          <w:rFonts w:ascii="GHEA Grapalat" w:hAnsi="GHEA Grapalat"/>
          <w:sz w:val="20"/>
          <w:szCs w:val="20"/>
          <w:lang w:val="af-ZA"/>
        </w:rPr>
        <w:t xml:space="preserve"> </w:t>
      </w:r>
      <w:r w:rsidRPr="00BA41C0">
        <w:rPr>
          <w:rFonts w:ascii="GHEA Grapalat" w:hAnsi="GHEA Grapalat"/>
          <w:sz w:val="20"/>
          <w:szCs w:val="20"/>
        </w:rPr>
        <w:t>ավարտվելուն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եթե</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ընթացակարգի</w:t>
      </w:r>
      <w:r w:rsidRPr="00BA41C0">
        <w:rPr>
          <w:rFonts w:ascii="GHEA Grapalat" w:hAnsi="GHEA Grapalat"/>
          <w:sz w:val="20"/>
          <w:szCs w:val="20"/>
          <w:lang w:val="af-ZA"/>
        </w:rPr>
        <w:t xml:space="preserve"> </w:t>
      </w:r>
      <w:r w:rsidRPr="00BA41C0">
        <w:rPr>
          <w:rFonts w:ascii="GHEA Grapalat" w:hAnsi="GHEA Grapalat"/>
          <w:sz w:val="20"/>
          <w:szCs w:val="20"/>
        </w:rPr>
        <w:t>արդյունքները</w:t>
      </w:r>
      <w:r w:rsidRPr="00BA41C0">
        <w:rPr>
          <w:rFonts w:ascii="GHEA Grapalat" w:hAnsi="GHEA Grapalat"/>
          <w:sz w:val="20"/>
          <w:szCs w:val="20"/>
          <w:lang w:val="af-ZA"/>
        </w:rPr>
        <w:t xml:space="preserve"> </w:t>
      </w:r>
      <w:r w:rsidRPr="00BA41C0">
        <w:rPr>
          <w:rFonts w:ascii="GHEA Grapalat" w:hAnsi="GHEA Grapalat"/>
          <w:sz w:val="20"/>
          <w:szCs w:val="20"/>
        </w:rPr>
        <w:t>բողոքարկված</w:t>
      </w:r>
      <w:r w:rsidRPr="00BA41C0">
        <w:rPr>
          <w:rFonts w:ascii="GHEA Grapalat" w:hAnsi="GHEA Grapalat"/>
          <w:sz w:val="20"/>
          <w:szCs w:val="20"/>
          <w:lang w:val="af-ZA"/>
        </w:rPr>
        <w:t xml:space="preserve"> </w:t>
      </w:r>
      <w:r w:rsidRPr="00BA41C0">
        <w:rPr>
          <w:rFonts w:ascii="GHEA Grapalat" w:hAnsi="GHEA Grapalat"/>
          <w:sz w:val="20"/>
          <w:szCs w:val="20"/>
        </w:rPr>
        <w:t>չեն</w:t>
      </w:r>
      <w:r w:rsidRPr="00BA41C0">
        <w:rPr>
          <w:rFonts w:ascii="GHEA Grapalat" w:hAnsi="GHEA Grapalat"/>
          <w:sz w:val="20"/>
          <w:szCs w:val="20"/>
          <w:lang w:val="af-ZA"/>
        </w:rPr>
        <w:t xml:space="preserve">: </w:t>
      </w:r>
      <w:r w:rsidRPr="00BA41C0">
        <w:rPr>
          <w:rFonts w:ascii="GHEA Grapalat" w:hAnsi="GHEA Grapalat"/>
          <w:sz w:val="20"/>
          <w:szCs w:val="20"/>
        </w:rPr>
        <w:t>Բողոքի</w:t>
      </w:r>
      <w:r w:rsidRPr="00BA41C0">
        <w:rPr>
          <w:rFonts w:ascii="GHEA Grapalat" w:hAnsi="GHEA Grapalat"/>
          <w:sz w:val="20"/>
          <w:szCs w:val="20"/>
          <w:lang w:val="af-ZA"/>
        </w:rPr>
        <w:t xml:space="preserve"> </w:t>
      </w:r>
      <w:r w:rsidRPr="00BA41C0">
        <w:rPr>
          <w:rFonts w:ascii="GHEA Grapalat" w:hAnsi="GHEA Grapalat"/>
          <w:sz w:val="20"/>
          <w:szCs w:val="20"/>
        </w:rPr>
        <w:t>առկայության</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գնահատող</w:t>
      </w:r>
      <w:r w:rsidRPr="00BA41C0">
        <w:rPr>
          <w:rFonts w:ascii="GHEA Grapalat" w:hAnsi="GHEA Grapalat"/>
          <w:sz w:val="20"/>
          <w:szCs w:val="20"/>
          <w:lang w:val="af-ZA"/>
        </w:rPr>
        <w:t xml:space="preserve"> </w:t>
      </w:r>
      <w:r w:rsidRPr="00BA41C0">
        <w:rPr>
          <w:rFonts w:ascii="GHEA Grapalat" w:hAnsi="GHEA Grapalat"/>
          <w:sz w:val="20"/>
          <w:szCs w:val="20"/>
        </w:rPr>
        <w:t>հանձնաժողովի</w:t>
      </w:r>
      <w:r w:rsidRPr="00BA41C0">
        <w:rPr>
          <w:rFonts w:ascii="GHEA Grapalat" w:hAnsi="GHEA Grapalat"/>
          <w:sz w:val="20"/>
          <w:szCs w:val="20"/>
          <w:lang w:val="af-ZA"/>
        </w:rPr>
        <w:t xml:space="preserve"> </w:t>
      </w:r>
      <w:r w:rsidRPr="00BA41C0">
        <w:rPr>
          <w:rFonts w:ascii="GHEA Grapalat" w:hAnsi="GHEA Grapalat"/>
          <w:sz w:val="20"/>
          <w:szCs w:val="20"/>
        </w:rPr>
        <w:t>որոշումն</w:t>
      </w:r>
      <w:r w:rsidRPr="00BA41C0">
        <w:rPr>
          <w:rFonts w:ascii="GHEA Grapalat" w:hAnsi="GHEA Grapalat"/>
          <w:sz w:val="20"/>
          <w:szCs w:val="20"/>
          <w:lang w:val="af-ZA"/>
        </w:rPr>
        <w:t xml:space="preserve"> </w:t>
      </w:r>
      <w:r w:rsidRPr="00BA41C0">
        <w:rPr>
          <w:rFonts w:ascii="GHEA Grapalat" w:hAnsi="GHEA Grapalat"/>
          <w:sz w:val="20"/>
          <w:szCs w:val="20"/>
        </w:rPr>
        <w:t>անփոփոխ</w:t>
      </w:r>
      <w:r w:rsidRPr="00BA41C0">
        <w:rPr>
          <w:rFonts w:ascii="GHEA Grapalat" w:hAnsi="GHEA Grapalat"/>
          <w:sz w:val="20"/>
          <w:szCs w:val="20"/>
          <w:lang w:val="af-ZA"/>
        </w:rPr>
        <w:t xml:space="preserve"> </w:t>
      </w:r>
      <w:r w:rsidRPr="00BA41C0">
        <w:rPr>
          <w:rFonts w:ascii="GHEA Grapalat" w:hAnsi="GHEA Grapalat"/>
          <w:sz w:val="20"/>
          <w:szCs w:val="20"/>
        </w:rPr>
        <w:t>թողնելու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դատարանի</w:t>
      </w:r>
      <w:r w:rsidRPr="00BA41C0">
        <w:rPr>
          <w:rFonts w:ascii="GHEA Grapalat" w:hAnsi="GHEA Grapalat"/>
          <w:sz w:val="20"/>
          <w:szCs w:val="20"/>
          <w:lang w:val="af-ZA"/>
        </w:rPr>
        <w:t xml:space="preserve"> </w:t>
      </w:r>
      <w:r w:rsidRPr="00BA41C0">
        <w:rPr>
          <w:rFonts w:ascii="GHEA Grapalat" w:hAnsi="GHEA Grapalat"/>
          <w:sz w:val="20"/>
          <w:szCs w:val="20"/>
        </w:rPr>
        <w:t>եզրափակիչ</w:t>
      </w:r>
      <w:r w:rsidRPr="00BA41C0">
        <w:rPr>
          <w:rFonts w:ascii="GHEA Grapalat" w:hAnsi="GHEA Grapalat"/>
          <w:sz w:val="20"/>
          <w:szCs w:val="20"/>
          <w:lang w:val="af-ZA"/>
        </w:rPr>
        <w:t xml:space="preserve"> </w:t>
      </w:r>
      <w:r w:rsidRPr="00BA41C0">
        <w:rPr>
          <w:rFonts w:ascii="GHEA Grapalat" w:hAnsi="GHEA Grapalat"/>
          <w:sz w:val="20"/>
          <w:szCs w:val="20"/>
        </w:rPr>
        <w:t>դատական</w:t>
      </w:r>
      <w:r w:rsidRPr="00BA41C0">
        <w:rPr>
          <w:rFonts w:ascii="GHEA Grapalat" w:hAnsi="GHEA Grapalat"/>
          <w:sz w:val="20"/>
          <w:szCs w:val="20"/>
          <w:lang w:val="af-ZA"/>
        </w:rPr>
        <w:t xml:space="preserve"> </w:t>
      </w:r>
      <w:r w:rsidRPr="00BA41C0">
        <w:rPr>
          <w:rFonts w:ascii="GHEA Grapalat" w:hAnsi="GHEA Grapalat"/>
          <w:sz w:val="20"/>
          <w:szCs w:val="20"/>
        </w:rPr>
        <w:t>ակտն</w:t>
      </w:r>
      <w:r w:rsidRPr="00BA41C0">
        <w:rPr>
          <w:rFonts w:ascii="GHEA Grapalat" w:hAnsi="GHEA Grapalat"/>
          <w:sz w:val="20"/>
          <w:szCs w:val="20"/>
          <w:lang w:val="af-ZA"/>
        </w:rPr>
        <w:t xml:space="preserve"> </w:t>
      </w:r>
      <w:r w:rsidRPr="00BA41C0">
        <w:rPr>
          <w:rFonts w:ascii="GHEA Grapalat" w:hAnsi="GHEA Grapalat"/>
          <w:sz w:val="20"/>
          <w:szCs w:val="20"/>
        </w:rPr>
        <w:t>օրինական</w:t>
      </w:r>
      <w:r w:rsidRPr="00BA41C0">
        <w:rPr>
          <w:rFonts w:ascii="GHEA Grapalat" w:hAnsi="GHEA Grapalat"/>
          <w:sz w:val="20"/>
          <w:szCs w:val="20"/>
          <w:lang w:val="af-ZA"/>
        </w:rPr>
        <w:t xml:space="preserve"> </w:t>
      </w:r>
      <w:r w:rsidRPr="00BA41C0">
        <w:rPr>
          <w:rFonts w:ascii="GHEA Grapalat" w:hAnsi="GHEA Grapalat"/>
          <w:sz w:val="20"/>
          <w:szCs w:val="20"/>
        </w:rPr>
        <w:t>ուժի</w:t>
      </w:r>
      <w:r w:rsidRPr="00BA41C0">
        <w:rPr>
          <w:rFonts w:ascii="GHEA Grapalat" w:hAnsi="GHEA Grapalat"/>
          <w:sz w:val="20"/>
          <w:szCs w:val="20"/>
          <w:lang w:val="af-ZA"/>
        </w:rPr>
        <w:t xml:space="preserve"> </w:t>
      </w:r>
      <w:r w:rsidRPr="00BA41C0">
        <w:rPr>
          <w:rFonts w:ascii="GHEA Grapalat" w:hAnsi="GHEA Grapalat"/>
          <w:sz w:val="20"/>
          <w:szCs w:val="20"/>
        </w:rPr>
        <w:t>մեջ</w:t>
      </w:r>
      <w:r w:rsidRPr="00BA41C0">
        <w:rPr>
          <w:rFonts w:ascii="GHEA Grapalat" w:hAnsi="GHEA Grapalat"/>
          <w:sz w:val="20"/>
          <w:szCs w:val="20"/>
          <w:lang w:val="af-ZA"/>
        </w:rPr>
        <w:t xml:space="preserve"> </w:t>
      </w:r>
      <w:r w:rsidRPr="00BA41C0">
        <w:rPr>
          <w:rFonts w:ascii="GHEA Grapalat" w:hAnsi="GHEA Grapalat"/>
          <w:sz w:val="20"/>
          <w:szCs w:val="20"/>
        </w:rPr>
        <w:t>մտնելու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w:t>
      </w:r>
    </w:p>
    <w:p w14:paraId="7183C746" w14:textId="77777777" w:rsidR="008404ED" w:rsidRDefault="008404ED" w:rsidP="008404ED">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401C4E">
        <w:rPr>
          <w:rFonts w:ascii="GHEA Grapalat" w:hAnsi="GHEA Grapalat"/>
          <w:sz w:val="20"/>
          <w:szCs w:val="20"/>
          <w:lang w:val="af-ZA"/>
        </w:rPr>
        <w:t xml:space="preserve"> </w:t>
      </w:r>
      <w:r w:rsidRPr="00401C4E">
        <w:rPr>
          <w:rFonts w:ascii="GHEA Grapalat" w:hAnsi="GHEA Grapalat"/>
          <w:sz w:val="20"/>
          <w:szCs w:val="20"/>
        </w:rPr>
        <w:t>վերադարձվում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sidRPr="00401C4E">
        <w:rPr>
          <w:rFonts w:ascii="GHEA Grapalat" w:hAnsi="GHEA Grapalat"/>
          <w:sz w:val="20"/>
          <w:szCs w:val="20"/>
        </w:rPr>
        <w:t>ֆինանսական</w:t>
      </w:r>
      <w:r w:rsidRPr="00401C4E">
        <w:rPr>
          <w:rFonts w:ascii="GHEA Grapalat" w:hAnsi="GHEA Grapalat"/>
          <w:sz w:val="20"/>
          <w:szCs w:val="20"/>
          <w:lang w:val="af-ZA"/>
        </w:rPr>
        <w:t xml:space="preserve"> </w:t>
      </w:r>
      <w:r w:rsidRPr="00401C4E">
        <w:rPr>
          <w:rFonts w:ascii="GHEA Grapalat" w:hAnsi="GHEA Grapalat"/>
          <w:sz w:val="20"/>
          <w:szCs w:val="20"/>
        </w:rPr>
        <w:t>միջոցներ</w:t>
      </w:r>
      <w:r w:rsidRPr="00401C4E">
        <w:rPr>
          <w:rFonts w:ascii="GHEA Grapalat" w:hAnsi="GHEA Grapalat"/>
          <w:sz w:val="20"/>
          <w:szCs w:val="20"/>
          <w:lang w:val="af-ZA"/>
        </w:rPr>
        <w:t xml:space="preserve"> </w:t>
      </w:r>
      <w:r w:rsidRPr="00401C4E">
        <w:rPr>
          <w:rFonts w:ascii="GHEA Grapalat" w:hAnsi="GHEA Grapalat"/>
          <w:sz w:val="20"/>
          <w:szCs w:val="20"/>
        </w:rPr>
        <w:t>նախատեսված</w:t>
      </w:r>
      <w:r w:rsidRPr="00401C4E">
        <w:rPr>
          <w:rFonts w:ascii="GHEA Grapalat" w:hAnsi="GHEA Grapalat"/>
          <w:sz w:val="20"/>
          <w:szCs w:val="20"/>
          <w:lang w:val="af-ZA"/>
        </w:rPr>
        <w:t xml:space="preserve"> </w:t>
      </w:r>
      <w:r w:rsidRPr="00401C4E">
        <w:rPr>
          <w:rFonts w:ascii="GHEA Grapalat" w:hAnsi="GHEA Grapalat"/>
          <w:sz w:val="20"/>
          <w:szCs w:val="20"/>
        </w:rPr>
        <w:t>լինելու</w:t>
      </w:r>
      <w:r w:rsidRPr="00401C4E">
        <w:rPr>
          <w:rFonts w:ascii="GHEA Grapalat" w:hAnsi="GHEA Grapalat"/>
          <w:sz w:val="20"/>
          <w:szCs w:val="20"/>
          <w:lang w:val="af-ZA"/>
        </w:rPr>
        <w:t xml:space="preserve"> </w:t>
      </w:r>
      <w:r w:rsidRPr="00401C4E">
        <w:rPr>
          <w:rFonts w:ascii="GHEA Grapalat" w:hAnsi="GHEA Grapalat"/>
          <w:sz w:val="20"/>
          <w:szCs w:val="20"/>
        </w:rPr>
        <w:t>վերաբերյալ</w:t>
      </w:r>
      <w:r w:rsidRPr="00401C4E">
        <w:rPr>
          <w:rFonts w:ascii="GHEA Grapalat" w:hAnsi="GHEA Grapalat"/>
          <w:sz w:val="20"/>
          <w:szCs w:val="20"/>
          <w:lang w:val="af-ZA"/>
        </w:rPr>
        <w:t xml:space="preserve"> </w:t>
      </w:r>
      <w:r w:rsidRPr="00401C4E">
        <w:rPr>
          <w:rFonts w:ascii="GHEA Grapalat" w:hAnsi="GHEA Grapalat"/>
          <w:sz w:val="20"/>
          <w:szCs w:val="20"/>
        </w:rPr>
        <w:t>կողմերի</w:t>
      </w:r>
      <w:r w:rsidRPr="00401C4E">
        <w:rPr>
          <w:rFonts w:ascii="GHEA Grapalat" w:hAnsi="GHEA Grapalat"/>
          <w:sz w:val="20"/>
          <w:szCs w:val="20"/>
          <w:lang w:val="af-ZA"/>
        </w:rPr>
        <w:t xml:space="preserve"> </w:t>
      </w:r>
      <w:r w:rsidRPr="00401C4E">
        <w:rPr>
          <w:rFonts w:ascii="GHEA Grapalat" w:hAnsi="GHEA Grapalat"/>
          <w:sz w:val="20"/>
          <w:szCs w:val="20"/>
        </w:rPr>
        <w:t>միջև</w:t>
      </w:r>
      <w:r w:rsidRPr="00401C4E">
        <w:rPr>
          <w:rFonts w:ascii="GHEA Grapalat" w:hAnsi="GHEA Grapalat"/>
          <w:sz w:val="20"/>
          <w:szCs w:val="20"/>
          <w:lang w:val="af-ZA"/>
        </w:rPr>
        <w:t xml:space="preserve"> </w:t>
      </w:r>
      <w:r w:rsidRPr="00401C4E">
        <w:rPr>
          <w:rFonts w:ascii="GHEA Grapalat" w:hAnsi="GHEA Grapalat"/>
          <w:sz w:val="20"/>
          <w:szCs w:val="20"/>
        </w:rPr>
        <w:t>համաձայնագիրը</w:t>
      </w:r>
      <w:r w:rsidRPr="00401C4E">
        <w:rPr>
          <w:rFonts w:ascii="GHEA Grapalat" w:hAnsi="GHEA Grapalat"/>
          <w:sz w:val="20"/>
          <w:szCs w:val="20"/>
          <w:lang w:val="af-ZA"/>
        </w:rPr>
        <w:t xml:space="preserve"> </w:t>
      </w:r>
      <w:r w:rsidRPr="00401C4E">
        <w:rPr>
          <w:rFonts w:ascii="GHEA Grapalat" w:hAnsi="GHEA Grapalat"/>
          <w:sz w:val="20"/>
          <w:szCs w:val="20"/>
        </w:rPr>
        <w:t>կնքվելու</w:t>
      </w:r>
      <w:r w:rsidRPr="00401C4E">
        <w:rPr>
          <w:rFonts w:ascii="GHEA Grapalat" w:hAnsi="GHEA Grapalat"/>
          <w:sz w:val="20"/>
          <w:szCs w:val="20"/>
          <w:lang w:val="af-ZA"/>
        </w:rPr>
        <w:t xml:space="preserve"> </w:t>
      </w:r>
      <w:r w:rsidRPr="00401C4E">
        <w:rPr>
          <w:rFonts w:ascii="GHEA Grapalat" w:hAnsi="GHEA Grapalat"/>
          <w:sz w:val="20"/>
          <w:szCs w:val="20"/>
        </w:rPr>
        <w:t>օրվան</w:t>
      </w:r>
      <w:r w:rsidRPr="00401C4E">
        <w:rPr>
          <w:rFonts w:ascii="GHEA Grapalat" w:hAnsi="GHEA Grapalat"/>
          <w:sz w:val="20"/>
          <w:szCs w:val="20"/>
          <w:lang w:val="af-ZA"/>
        </w:rPr>
        <w:t xml:space="preserve"> </w:t>
      </w:r>
      <w:r w:rsidRPr="00401C4E">
        <w:rPr>
          <w:rFonts w:ascii="GHEA Grapalat" w:hAnsi="GHEA Grapalat"/>
          <w:sz w:val="20"/>
          <w:szCs w:val="20"/>
        </w:rPr>
        <w:t>հաջորդող</w:t>
      </w:r>
      <w:r w:rsidRPr="00F71502">
        <w:rPr>
          <w:rFonts w:ascii="GHEA Grapalat" w:hAnsi="GHEA Grapalat"/>
          <w:sz w:val="20"/>
          <w:szCs w:val="20"/>
          <w:lang w:val="af-ZA"/>
        </w:rPr>
        <w:t xml:space="preserve">  </w:t>
      </w:r>
      <w:r w:rsidRPr="00401C4E">
        <w:rPr>
          <w:rFonts w:ascii="GHEA Grapalat" w:hAnsi="GHEA Grapalat"/>
          <w:sz w:val="20"/>
          <w:szCs w:val="20"/>
        </w:rPr>
        <w:t>հինգ</w:t>
      </w:r>
      <w:r w:rsidRPr="00F71502">
        <w:rPr>
          <w:rFonts w:ascii="GHEA Grapalat" w:hAnsi="GHEA Grapalat"/>
          <w:sz w:val="20"/>
          <w:szCs w:val="20"/>
          <w:lang w:val="af-ZA"/>
        </w:rPr>
        <w:t xml:space="preserve"> </w:t>
      </w:r>
      <w:r w:rsidRPr="00401C4E">
        <w:rPr>
          <w:rFonts w:ascii="GHEA Grapalat" w:hAnsi="GHEA Grapalat"/>
          <w:sz w:val="20"/>
          <w:szCs w:val="20"/>
        </w:rPr>
        <w:t>աշխատանքային</w:t>
      </w:r>
      <w:r w:rsidRPr="00F71502">
        <w:rPr>
          <w:rFonts w:ascii="GHEA Grapalat" w:hAnsi="GHEA Grapalat"/>
          <w:sz w:val="20"/>
          <w:szCs w:val="20"/>
          <w:lang w:val="af-ZA"/>
        </w:rPr>
        <w:t xml:space="preserve"> </w:t>
      </w:r>
      <w:r w:rsidRPr="00401C4E">
        <w:rPr>
          <w:rFonts w:ascii="GHEA Grapalat" w:hAnsi="GHEA Grapalat"/>
          <w:sz w:val="20"/>
          <w:szCs w:val="20"/>
        </w:rPr>
        <w:t>օրվա</w:t>
      </w:r>
      <w:r w:rsidRPr="00F71502">
        <w:rPr>
          <w:rFonts w:ascii="GHEA Grapalat" w:hAnsi="GHEA Grapalat"/>
          <w:sz w:val="20"/>
          <w:szCs w:val="20"/>
          <w:lang w:val="af-ZA"/>
        </w:rPr>
        <w:t xml:space="preserve"> </w:t>
      </w:r>
      <w:r w:rsidRPr="00401C4E">
        <w:rPr>
          <w:rFonts w:ascii="GHEA Grapalat" w:hAnsi="GHEA Grapalat"/>
          <w:sz w:val="20"/>
          <w:szCs w:val="20"/>
        </w:rPr>
        <w:t>ընթացքում</w:t>
      </w:r>
      <w:r w:rsidRPr="00F71502">
        <w:rPr>
          <w:rFonts w:ascii="GHEA Grapalat" w:hAnsi="GHEA Grapalat"/>
          <w:sz w:val="20"/>
          <w:szCs w:val="20"/>
          <w:lang w:val="af-ZA"/>
        </w:rPr>
        <w:t xml:space="preserve">: </w:t>
      </w:r>
      <w:r w:rsidRPr="00F71502">
        <w:rPr>
          <w:rFonts w:ascii="GHEA Grapalat" w:hAnsi="GHEA Grapalat"/>
          <w:sz w:val="20"/>
          <w:szCs w:val="20"/>
        </w:rPr>
        <w:t>Եթե</w:t>
      </w:r>
      <w:r w:rsidRPr="00F71502">
        <w:rPr>
          <w:rFonts w:ascii="GHEA Grapalat" w:hAnsi="GHEA Grapalat"/>
          <w:sz w:val="20"/>
          <w:szCs w:val="20"/>
          <w:lang w:val="af-ZA"/>
        </w:rPr>
        <w:t xml:space="preserve">  </w:t>
      </w:r>
      <w:r w:rsidRPr="00F71502">
        <w:rPr>
          <w:rFonts w:ascii="GHEA Grapalat" w:hAnsi="GHEA Grapalat"/>
          <w:sz w:val="20"/>
          <w:szCs w:val="20"/>
        </w:rPr>
        <w:t>պայմանագիր</w:t>
      </w:r>
      <w:r w:rsidRPr="00F71502">
        <w:rPr>
          <w:rFonts w:ascii="GHEA Grapalat" w:hAnsi="GHEA Grapalat"/>
          <w:sz w:val="20"/>
          <w:szCs w:val="20"/>
          <w:lang w:val="af-ZA"/>
        </w:rPr>
        <w:t xml:space="preserve"> </w:t>
      </w:r>
      <w:r w:rsidRPr="00F71502">
        <w:rPr>
          <w:rFonts w:ascii="GHEA Grapalat" w:hAnsi="GHEA Grapalat"/>
          <w:sz w:val="20"/>
          <w:szCs w:val="20"/>
        </w:rPr>
        <w:t>կնքելու</w:t>
      </w:r>
      <w:r w:rsidRPr="00F71502">
        <w:rPr>
          <w:rFonts w:ascii="GHEA Grapalat" w:hAnsi="GHEA Grapalat"/>
          <w:sz w:val="20"/>
          <w:szCs w:val="20"/>
          <w:lang w:val="af-ZA"/>
        </w:rPr>
        <w:t xml:space="preserve"> </w:t>
      </w:r>
      <w:r w:rsidRPr="00F71502">
        <w:rPr>
          <w:rFonts w:ascii="GHEA Grapalat" w:hAnsi="GHEA Grapalat"/>
          <w:sz w:val="20"/>
          <w:szCs w:val="20"/>
        </w:rPr>
        <w:t>օրվան</w:t>
      </w:r>
      <w:r w:rsidRPr="00F71502">
        <w:rPr>
          <w:rFonts w:ascii="GHEA Grapalat" w:hAnsi="GHEA Grapalat"/>
          <w:sz w:val="20"/>
          <w:szCs w:val="20"/>
          <w:lang w:val="af-ZA"/>
        </w:rPr>
        <w:t xml:space="preserve"> </w:t>
      </w:r>
      <w:r w:rsidRPr="00F71502">
        <w:rPr>
          <w:rFonts w:ascii="GHEA Grapalat" w:hAnsi="GHEA Grapalat"/>
          <w:sz w:val="20"/>
          <w:szCs w:val="20"/>
        </w:rPr>
        <w:t>հաջորդող</w:t>
      </w:r>
      <w:r w:rsidRPr="00F71502">
        <w:rPr>
          <w:rFonts w:ascii="GHEA Grapalat" w:hAnsi="GHEA Grapalat"/>
          <w:sz w:val="20"/>
          <w:szCs w:val="20"/>
          <w:lang w:val="af-ZA"/>
        </w:rPr>
        <w:t xml:space="preserve"> </w:t>
      </w:r>
      <w:r w:rsidRPr="00F71502">
        <w:rPr>
          <w:rFonts w:ascii="GHEA Grapalat" w:hAnsi="GHEA Grapalat"/>
          <w:sz w:val="20"/>
          <w:szCs w:val="20"/>
        </w:rPr>
        <w:t>վեց</w:t>
      </w:r>
      <w:r w:rsidRPr="00F71502">
        <w:rPr>
          <w:rFonts w:ascii="GHEA Grapalat" w:hAnsi="GHEA Grapalat"/>
          <w:sz w:val="20"/>
          <w:szCs w:val="20"/>
          <w:lang w:val="af-ZA"/>
        </w:rPr>
        <w:t xml:space="preserve"> </w:t>
      </w:r>
      <w:r w:rsidRPr="00F71502">
        <w:rPr>
          <w:rFonts w:ascii="GHEA Grapalat" w:hAnsi="GHEA Grapalat"/>
          <w:sz w:val="20"/>
          <w:szCs w:val="20"/>
        </w:rPr>
        <w:t>ամսվա</w:t>
      </w:r>
      <w:r w:rsidRPr="00F71502">
        <w:rPr>
          <w:rFonts w:ascii="GHEA Grapalat" w:hAnsi="GHEA Grapalat"/>
          <w:sz w:val="20"/>
          <w:szCs w:val="20"/>
          <w:lang w:val="af-ZA"/>
        </w:rPr>
        <w:t xml:space="preserve"> </w:t>
      </w:r>
      <w:r w:rsidRPr="00F71502">
        <w:rPr>
          <w:rFonts w:ascii="GHEA Grapalat" w:hAnsi="GHEA Grapalat"/>
          <w:sz w:val="20"/>
          <w:szCs w:val="20"/>
        </w:rPr>
        <w:t>ընթացքում</w:t>
      </w:r>
      <w:r w:rsidRPr="00F71502">
        <w:rPr>
          <w:rFonts w:ascii="GHEA Grapalat" w:hAnsi="GHEA Grapalat"/>
          <w:sz w:val="20"/>
          <w:szCs w:val="20"/>
          <w:lang w:val="af-ZA"/>
        </w:rPr>
        <w:t xml:space="preserve"> </w:t>
      </w:r>
      <w:r w:rsidRPr="00F71502">
        <w:rPr>
          <w:rFonts w:ascii="GHEA Grapalat" w:hAnsi="GHEA Grapalat"/>
          <w:sz w:val="20"/>
          <w:szCs w:val="20"/>
        </w:rPr>
        <w:t>պայմանագրի</w:t>
      </w:r>
      <w:r w:rsidRPr="00F71502">
        <w:rPr>
          <w:rFonts w:ascii="GHEA Grapalat" w:hAnsi="GHEA Grapalat"/>
          <w:sz w:val="20"/>
          <w:szCs w:val="20"/>
          <w:lang w:val="af-ZA"/>
        </w:rPr>
        <w:t xml:space="preserve"> </w:t>
      </w:r>
      <w:r w:rsidRPr="00F71502">
        <w:rPr>
          <w:rFonts w:ascii="GHEA Grapalat" w:hAnsi="GHEA Grapalat"/>
          <w:sz w:val="20"/>
          <w:szCs w:val="20"/>
        </w:rPr>
        <w:t>կատարման</w:t>
      </w:r>
      <w:r w:rsidRPr="00F71502">
        <w:rPr>
          <w:rFonts w:ascii="GHEA Grapalat" w:hAnsi="GHEA Grapalat"/>
          <w:sz w:val="20"/>
          <w:szCs w:val="20"/>
          <w:lang w:val="af-ZA"/>
        </w:rPr>
        <w:t xml:space="preserve"> </w:t>
      </w:r>
      <w:r w:rsidRPr="00F71502">
        <w:rPr>
          <w:rFonts w:ascii="GHEA Grapalat" w:hAnsi="GHEA Grapalat"/>
          <w:sz w:val="20"/>
          <w:szCs w:val="20"/>
        </w:rPr>
        <w:t>համար</w:t>
      </w:r>
      <w:r w:rsidRPr="00F71502">
        <w:rPr>
          <w:rFonts w:ascii="GHEA Grapalat" w:hAnsi="GHEA Grapalat"/>
          <w:sz w:val="20"/>
          <w:szCs w:val="20"/>
          <w:lang w:val="af-ZA"/>
        </w:rPr>
        <w:t xml:space="preserve"> </w:t>
      </w:r>
      <w:r w:rsidRPr="00F71502">
        <w:rPr>
          <w:rFonts w:ascii="GHEA Grapalat" w:hAnsi="GHEA Grapalat"/>
          <w:sz w:val="20"/>
          <w:szCs w:val="20"/>
        </w:rPr>
        <w:t>ֆինանսական</w:t>
      </w:r>
      <w:r w:rsidRPr="00F71502">
        <w:rPr>
          <w:rFonts w:ascii="GHEA Grapalat" w:hAnsi="GHEA Grapalat"/>
          <w:sz w:val="20"/>
          <w:szCs w:val="20"/>
          <w:lang w:val="af-ZA"/>
        </w:rPr>
        <w:t xml:space="preserve"> </w:t>
      </w:r>
      <w:r w:rsidRPr="00F71502">
        <w:rPr>
          <w:rFonts w:ascii="GHEA Grapalat" w:hAnsi="GHEA Grapalat"/>
          <w:sz w:val="20"/>
          <w:szCs w:val="20"/>
        </w:rPr>
        <w:t>միջոցներ</w:t>
      </w:r>
      <w:r w:rsidRPr="00F71502">
        <w:rPr>
          <w:rFonts w:ascii="GHEA Grapalat" w:hAnsi="GHEA Grapalat"/>
          <w:sz w:val="20"/>
          <w:szCs w:val="20"/>
          <w:lang w:val="af-ZA"/>
        </w:rPr>
        <w:t xml:space="preserve"> </w:t>
      </w:r>
      <w:r w:rsidRPr="00F71502">
        <w:rPr>
          <w:rFonts w:ascii="GHEA Grapalat" w:hAnsi="GHEA Grapalat"/>
          <w:sz w:val="20"/>
          <w:szCs w:val="20"/>
        </w:rPr>
        <w:t>չեն</w:t>
      </w:r>
      <w:r w:rsidRPr="00F71502">
        <w:rPr>
          <w:rFonts w:ascii="GHEA Grapalat" w:hAnsi="GHEA Grapalat"/>
          <w:sz w:val="20"/>
          <w:szCs w:val="20"/>
          <w:lang w:val="af-ZA"/>
        </w:rPr>
        <w:t xml:space="preserve"> </w:t>
      </w:r>
      <w:r w:rsidRPr="00F71502">
        <w:rPr>
          <w:rFonts w:ascii="GHEA Grapalat" w:hAnsi="GHEA Grapalat"/>
          <w:sz w:val="20"/>
          <w:szCs w:val="20"/>
        </w:rPr>
        <w:t>նախատեսվում</w:t>
      </w:r>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r w:rsidRPr="00F71502">
        <w:rPr>
          <w:rFonts w:ascii="GHEA Grapalat" w:hAnsi="GHEA Grapalat"/>
          <w:sz w:val="20"/>
          <w:szCs w:val="20"/>
        </w:rPr>
        <w:t>պայմանագիրը</w:t>
      </w:r>
      <w:r w:rsidRPr="00F71502">
        <w:rPr>
          <w:rFonts w:ascii="GHEA Grapalat" w:hAnsi="GHEA Grapalat"/>
          <w:sz w:val="20"/>
          <w:szCs w:val="20"/>
          <w:lang w:val="af-ZA"/>
        </w:rPr>
        <w:t xml:space="preserve"> </w:t>
      </w:r>
      <w:r w:rsidRPr="00F71502">
        <w:rPr>
          <w:rFonts w:ascii="GHEA Grapalat" w:hAnsi="GHEA Grapalat"/>
          <w:sz w:val="20"/>
          <w:szCs w:val="20"/>
        </w:rPr>
        <w:t>լուծվում</w:t>
      </w:r>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r w:rsidRPr="00F71502">
        <w:rPr>
          <w:rFonts w:ascii="GHEA Grapalat" w:hAnsi="GHEA Grapalat"/>
          <w:sz w:val="20"/>
          <w:szCs w:val="20"/>
        </w:rPr>
        <w:t>ապա</w:t>
      </w:r>
      <w:r w:rsidRPr="00F71502">
        <w:rPr>
          <w:rFonts w:ascii="GHEA Grapalat" w:hAnsi="GHEA Grapalat"/>
          <w:sz w:val="20"/>
          <w:szCs w:val="20"/>
          <w:lang w:val="af-ZA"/>
        </w:rPr>
        <w:t xml:space="preserve"> </w:t>
      </w:r>
      <w:r w:rsidRPr="008F4EB6">
        <w:rPr>
          <w:rFonts w:ascii="GHEA Grapalat" w:hAnsi="GHEA Grapalat"/>
          <w:sz w:val="20"/>
          <w:szCs w:val="20"/>
        </w:rPr>
        <w:t>հայտի</w:t>
      </w:r>
      <w:r w:rsidRPr="008F4EB6">
        <w:rPr>
          <w:rFonts w:ascii="GHEA Grapalat" w:hAnsi="GHEA Grapalat"/>
          <w:sz w:val="20"/>
          <w:szCs w:val="20"/>
          <w:lang w:val="af-ZA"/>
        </w:rPr>
        <w:t xml:space="preserve"> </w:t>
      </w:r>
      <w:r w:rsidRPr="008F4EB6">
        <w:rPr>
          <w:rFonts w:ascii="GHEA Grapalat" w:hAnsi="GHEA Grapalat"/>
          <w:sz w:val="20"/>
          <w:szCs w:val="20"/>
        </w:rPr>
        <w:t>ապահովումը</w:t>
      </w:r>
      <w:r w:rsidRPr="008F4EB6">
        <w:rPr>
          <w:rFonts w:ascii="GHEA Grapalat" w:hAnsi="GHEA Grapalat"/>
          <w:sz w:val="20"/>
          <w:szCs w:val="20"/>
          <w:lang w:val="af-ZA"/>
        </w:rPr>
        <w:t xml:space="preserve"> </w:t>
      </w:r>
      <w:r w:rsidRPr="008F4EB6">
        <w:rPr>
          <w:rFonts w:ascii="GHEA Grapalat" w:hAnsi="GHEA Grapalat"/>
          <w:sz w:val="20"/>
          <w:szCs w:val="20"/>
        </w:rPr>
        <w:t>վերադարձվում</w:t>
      </w:r>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r w:rsidRPr="008F4EB6">
        <w:rPr>
          <w:rFonts w:ascii="GHEA Grapalat" w:hAnsi="GHEA Grapalat"/>
          <w:sz w:val="20"/>
          <w:szCs w:val="20"/>
        </w:rPr>
        <w:t>հաջորդող</w:t>
      </w:r>
      <w:r w:rsidRPr="008F4EB6">
        <w:rPr>
          <w:rFonts w:ascii="GHEA Grapalat" w:hAnsi="GHEA Grapalat"/>
          <w:sz w:val="20"/>
          <w:szCs w:val="20"/>
          <w:lang w:val="af-ZA"/>
        </w:rPr>
        <w:t xml:space="preserve"> </w:t>
      </w:r>
      <w:r w:rsidRPr="008F4EB6">
        <w:rPr>
          <w:rFonts w:ascii="GHEA Grapalat" w:hAnsi="GHEA Grapalat"/>
          <w:sz w:val="20"/>
          <w:szCs w:val="20"/>
        </w:rPr>
        <w:t>հինգ</w:t>
      </w:r>
      <w:r w:rsidRPr="008F4EB6">
        <w:rPr>
          <w:rFonts w:ascii="GHEA Grapalat" w:hAnsi="GHEA Grapalat"/>
          <w:sz w:val="20"/>
          <w:szCs w:val="20"/>
          <w:lang w:val="af-ZA"/>
        </w:rPr>
        <w:t xml:space="preserve"> </w:t>
      </w:r>
      <w:r w:rsidRPr="008F4EB6">
        <w:rPr>
          <w:rFonts w:ascii="GHEA Grapalat" w:hAnsi="GHEA Grapalat"/>
          <w:sz w:val="20"/>
          <w:szCs w:val="20"/>
        </w:rPr>
        <w:t>աշխատանքային</w:t>
      </w:r>
      <w:r w:rsidRPr="008F4EB6">
        <w:rPr>
          <w:rFonts w:ascii="GHEA Grapalat" w:hAnsi="GHEA Grapalat"/>
          <w:sz w:val="20"/>
          <w:szCs w:val="20"/>
          <w:lang w:val="af-ZA"/>
        </w:rPr>
        <w:t xml:space="preserve"> </w:t>
      </w:r>
      <w:r w:rsidRPr="008F4EB6">
        <w:rPr>
          <w:rFonts w:ascii="GHEA Grapalat" w:hAnsi="GHEA Grapalat"/>
          <w:sz w:val="20"/>
          <w:szCs w:val="20"/>
        </w:rPr>
        <w:t>օրվա</w:t>
      </w:r>
      <w:r w:rsidRPr="008F4EB6">
        <w:rPr>
          <w:rFonts w:ascii="GHEA Grapalat" w:hAnsi="GHEA Grapalat"/>
          <w:sz w:val="20"/>
          <w:szCs w:val="20"/>
          <w:lang w:val="af-ZA"/>
        </w:rPr>
        <w:t xml:space="preserve"> </w:t>
      </w:r>
      <w:r w:rsidRPr="008F4EB6">
        <w:rPr>
          <w:rFonts w:ascii="GHEA Grapalat" w:hAnsi="GHEA Grapalat"/>
          <w:sz w:val="20"/>
          <w:szCs w:val="20"/>
        </w:rPr>
        <w:t>ընթացքում</w:t>
      </w:r>
      <w:r w:rsidRPr="008F4EB6">
        <w:rPr>
          <w:rFonts w:ascii="GHEA Grapalat" w:hAnsi="GHEA Grapalat"/>
          <w:sz w:val="20"/>
          <w:szCs w:val="20"/>
          <w:lang w:val="hy-AM"/>
        </w:rPr>
        <w:t>:</w:t>
      </w:r>
      <w:r>
        <w:rPr>
          <w:rStyle w:val="FootnoteReference"/>
          <w:rFonts w:ascii="GHEA Grapalat" w:hAnsi="GHEA Grapalat"/>
          <w:sz w:val="20"/>
          <w:szCs w:val="20"/>
          <w:lang w:val="hy-AM"/>
        </w:rPr>
        <w:footnoteReference w:id="9"/>
      </w:r>
    </w:p>
    <w:p w14:paraId="6780CD5A" w14:textId="77777777" w:rsidR="008404ED" w:rsidRDefault="008404ED" w:rsidP="008404E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352D886" w14:textId="77777777" w:rsidR="008404ED" w:rsidRDefault="008404ED" w:rsidP="008404ED">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C497CEC" w14:textId="77777777" w:rsidR="008404ED" w:rsidRDefault="008404ED" w:rsidP="008404ED">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76FAF29"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7.3 </w:t>
      </w:r>
      <w:r w:rsidRPr="009C4145">
        <w:rPr>
          <w:rFonts w:ascii="GHEA Grapalat" w:hAnsi="GHEA Grapalat" w:cs="Sylfaen"/>
          <w:sz w:val="20"/>
          <w:lang w:val="hy-AM"/>
        </w:rPr>
        <w:t>Մասնակիցը</w:t>
      </w:r>
      <w:r w:rsidRPr="009E1D1C">
        <w:rPr>
          <w:rFonts w:ascii="GHEA Grapalat" w:hAnsi="GHEA Grapalat" w:cs="Sylfaen"/>
          <w:sz w:val="20"/>
          <w:lang w:val="af-ZA"/>
        </w:rPr>
        <w:t xml:space="preserve"> </w:t>
      </w:r>
      <w:r w:rsidRPr="009C4145">
        <w:rPr>
          <w:rFonts w:ascii="GHEA Grapalat" w:hAnsi="GHEA Grapalat" w:cs="Sylfaen"/>
          <w:sz w:val="20"/>
          <w:lang w:val="hy-AM"/>
        </w:rPr>
        <w:t>վճարում</w:t>
      </w:r>
      <w:r w:rsidRPr="009E1D1C">
        <w:rPr>
          <w:rFonts w:ascii="GHEA Grapalat" w:hAnsi="GHEA Grapalat" w:cs="Sylfaen"/>
          <w:sz w:val="20"/>
          <w:lang w:val="af-ZA"/>
        </w:rPr>
        <w:t xml:space="preserve"> </w:t>
      </w:r>
      <w:r w:rsidRPr="009C4145">
        <w:rPr>
          <w:rFonts w:ascii="GHEA Grapalat" w:hAnsi="GHEA Grapalat" w:cs="Sylfaen"/>
          <w:sz w:val="20"/>
          <w:lang w:val="hy-AM"/>
        </w:rPr>
        <w:t>է</w:t>
      </w:r>
      <w:r w:rsidRPr="009E1D1C">
        <w:rPr>
          <w:rFonts w:ascii="GHEA Grapalat" w:hAnsi="GHEA Grapalat" w:cs="Sylfaen"/>
          <w:sz w:val="20"/>
          <w:lang w:val="af-ZA"/>
        </w:rPr>
        <w:t xml:space="preserve"> </w:t>
      </w:r>
      <w:r w:rsidRPr="009C4145">
        <w:rPr>
          <w:rFonts w:ascii="GHEA Grapalat" w:hAnsi="GHEA Grapalat" w:cs="Sylfaen"/>
          <w:sz w:val="20"/>
          <w:lang w:val="hy-AM"/>
        </w:rPr>
        <w:t>հայտի</w:t>
      </w:r>
      <w:r w:rsidRPr="009E1D1C">
        <w:rPr>
          <w:rFonts w:ascii="GHEA Grapalat" w:hAnsi="GHEA Grapalat" w:cs="Sylfaen"/>
          <w:sz w:val="20"/>
          <w:lang w:val="af-ZA"/>
        </w:rPr>
        <w:t xml:space="preserve"> </w:t>
      </w:r>
      <w:r w:rsidRPr="009C4145">
        <w:rPr>
          <w:rFonts w:ascii="GHEA Grapalat" w:hAnsi="GHEA Grapalat" w:cs="Sylfaen"/>
          <w:sz w:val="20"/>
          <w:lang w:val="hy-AM"/>
        </w:rPr>
        <w:t>ապահովումը</w:t>
      </w:r>
      <w:r w:rsidRPr="009E1D1C">
        <w:rPr>
          <w:rFonts w:ascii="GHEA Grapalat" w:hAnsi="GHEA Grapalat" w:cs="Sylfaen"/>
          <w:sz w:val="20"/>
          <w:lang w:val="af-ZA"/>
        </w:rPr>
        <w:t xml:space="preserve">, </w:t>
      </w:r>
      <w:r w:rsidRPr="009C4145">
        <w:rPr>
          <w:rFonts w:ascii="GHEA Grapalat" w:hAnsi="GHEA Grapalat" w:cs="Sylfaen"/>
          <w:sz w:val="20"/>
          <w:lang w:val="hy-AM"/>
        </w:rPr>
        <w:t>եթե</w:t>
      </w:r>
      <w:r w:rsidRPr="009E1D1C">
        <w:rPr>
          <w:rFonts w:ascii="GHEA Grapalat" w:hAnsi="GHEA Grapalat" w:cs="Sylfaen"/>
          <w:sz w:val="20"/>
          <w:lang w:val="af-ZA"/>
        </w:rPr>
        <w:t xml:space="preserve"> </w:t>
      </w:r>
      <w:r w:rsidRPr="009C4145">
        <w:rPr>
          <w:rFonts w:ascii="GHEA Grapalat" w:hAnsi="GHEA Grapalat" w:cs="Sylfaen"/>
          <w:sz w:val="20"/>
          <w:lang w:val="hy-AM"/>
        </w:rPr>
        <w:t>նա</w:t>
      </w:r>
      <w:r w:rsidRPr="009E1D1C">
        <w:rPr>
          <w:rFonts w:ascii="GHEA Grapalat" w:hAnsi="GHEA Grapalat" w:cs="Sylfaen"/>
          <w:sz w:val="20"/>
          <w:lang w:val="af-ZA"/>
        </w:rPr>
        <w:t>`</w:t>
      </w:r>
    </w:p>
    <w:p w14:paraId="229F896B"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r w:rsidRPr="009E1D1C">
        <w:rPr>
          <w:rFonts w:ascii="GHEA Grapalat" w:hAnsi="GHEA Grapalat" w:cs="Sylfaen"/>
          <w:sz w:val="20"/>
          <w:lang w:val="ru-RU"/>
        </w:rPr>
        <w:t>հայտարարվել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ընտրված</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w:t>
      </w:r>
      <w:r w:rsidRPr="009E1D1C">
        <w:rPr>
          <w:rFonts w:ascii="GHEA Grapalat" w:hAnsi="GHEA Grapalat" w:cs="Sylfaen"/>
          <w:sz w:val="20"/>
          <w:lang w:val="af-ZA"/>
        </w:rPr>
        <w:t xml:space="preserve">, </w:t>
      </w:r>
      <w:r w:rsidRPr="009E1D1C">
        <w:rPr>
          <w:rFonts w:ascii="GHEA Grapalat" w:hAnsi="GHEA Grapalat" w:cs="Sylfaen"/>
          <w:sz w:val="20"/>
          <w:lang w:val="ru-RU"/>
        </w:rPr>
        <w:t>սակայն</w:t>
      </w:r>
      <w:r w:rsidRPr="009E1D1C">
        <w:rPr>
          <w:rFonts w:ascii="GHEA Grapalat" w:hAnsi="GHEA Grapalat" w:cs="Sylfaen"/>
          <w:sz w:val="20"/>
          <w:lang w:val="af-ZA"/>
        </w:rPr>
        <w:t xml:space="preserve"> </w:t>
      </w:r>
      <w:r w:rsidRPr="009E1D1C">
        <w:rPr>
          <w:rFonts w:ascii="GHEA Grapalat" w:hAnsi="GHEA Grapalat" w:cs="Sylfaen"/>
          <w:sz w:val="20"/>
          <w:lang w:val="ru-RU"/>
        </w:rPr>
        <w:t>հրաժարվում</w:t>
      </w:r>
      <w:r w:rsidRPr="009E1D1C">
        <w:rPr>
          <w:rFonts w:ascii="GHEA Grapalat" w:hAnsi="GHEA Grapalat" w:cs="Sylfaen"/>
          <w:sz w:val="20"/>
          <w:lang w:val="af-ZA"/>
        </w:rPr>
        <w:t xml:space="preserve"> </w:t>
      </w:r>
      <w:r w:rsidRPr="009E1D1C">
        <w:rPr>
          <w:rFonts w:ascii="GHEA Grapalat" w:hAnsi="GHEA Grapalat" w:cs="Sylfaen"/>
          <w:sz w:val="20"/>
          <w:lang w:val="ru-RU"/>
        </w:rPr>
        <w:t>կամ</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w:t>
      </w:r>
    </w:p>
    <w:p w14:paraId="5D679953"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r w:rsidRPr="009E1D1C">
        <w:rPr>
          <w:rFonts w:ascii="GHEA Grapalat" w:hAnsi="GHEA Grapalat" w:cs="Sylfaen"/>
          <w:sz w:val="20"/>
          <w:lang w:val="ru-RU"/>
        </w:rPr>
        <w:t>խախտել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գնման</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w:t>
      </w:r>
      <w:r w:rsidRPr="009E1D1C">
        <w:rPr>
          <w:rFonts w:ascii="GHEA Grapalat" w:hAnsi="GHEA Grapalat" w:cs="Sylfaen"/>
          <w:sz w:val="20"/>
          <w:lang w:val="af-ZA"/>
        </w:rPr>
        <w:t xml:space="preserve"> </w:t>
      </w:r>
      <w:r w:rsidRPr="009E1D1C">
        <w:rPr>
          <w:rFonts w:ascii="GHEA Grapalat" w:hAnsi="GHEA Grapalat" w:cs="Sylfaen"/>
          <w:sz w:val="20"/>
          <w:lang w:val="ru-RU"/>
        </w:rPr>
        <w:t>շրջանակում</w:t>
      </w:r>
      <w:r w:rsidRPr="009E1D1C">
        <w:rPr>
          <w:rFonts w:ascii="GHEA Grapalat" w:hAnsi="GHEA Grapalat" w:cs="Sylfaen"/>
          <w:sz w:val="20"/>
          <w:lang w:val="af-ZA"/>
        </w:rPr>
        <w:t xml:space="preserve"> </w:t>
      </w:r>
      <w:r w:rsidRPr="009E1D1C">
        <w:rPr>
          <w:rFonts w:ascii="GHEA Grapalat" w:hAnsi="GHEA Grapalat" w:cs="Sylfaen"/>
          <w:sz w:val="20"/>
          <w:lang w:val="ru-RU"/>
        </w:rPr>
        <w:t>ստանձնած</w:t>
      </w:r>
      <w:r w:rsidRPr="009E1D1C">
        <w:rPr>
          <w:rFonts w:ascii="GHEA Grapalat" w:hAnsi="GHEA Grapalat" w:cs="Sylfaen"/>
          <w:sz w:val="20"/>
          <w:lang w:val="af-ZA"/>
        </w:rPr>
        <w:t xml:space="preserve"> </w:t>
      </w:r>
      <w:r w:rsidRPr="009E1D1C">
        <w:rPr>
          <w:rFonts w:ascii="GHEA Grapalat" w:hAnsi="GHEA Grapalat" w:cs="Sylfaen"/>
          <w:sz w:val="20"/>
          <w:lang w:val="ru-RU"/>
        </w:rPr>
        <w:t>պարտավորություն</w:t>
      </w:r>
      <w:r w:rsidRPr="009E1D1C">
        <w:rPr>
          <w:rFonts w:ascii="GHEA Grapalat" w:hAnsi="GHEA Grapalat" w:cs="Sylfaen"/>
          <w:sz w:val="20"/>
          <w:lang w:val="af-ZA"/>
        </w:rPr>
        <w:t xml:space="preserve">, </w:t>
      </w:r>
      <w:r w:rsidRPr="009E1D1C">
        <w:rPr>
          <w:rFonts w:ascii="GHEA Grapalat" w:hAnsi="GHEA Grapalat" w:cs="Sylfaen"/>
          <w:sz w:val="20"/>
          <w:lang w:val="ru-RU"/>
        </w:rPr>
        <w:t>որը</w:t>
      </w:r>
      <w:r w:rsidRPr="009E1D1C">
        <w:rPr>
          <w:rFonts w:ascii="GHEA Grapalat" w:hAnsi="GHEA Grapalat" w:cs="Sylfaen"/>
          <w:sz w:val="20"/>
          <w:lang w:val="af-ZA"/>
        </w:rPr>
        <w:t xml:space="preserve"> </w:t>
      </w:r>
      <w:r w:rsidRPr="009E1D1C">
        <w:rPr>
          <w:rFonts w:ascii="GHEA Grapalat" w:hAnsi="GHEA Grapalat" w:cs="Sylfaen"/>
          <w:sz w:val="20"/>
          <w:lang w:val="ru-RU"/>
        </w:rPr>
        <w:t>հանգեցրել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rPr>
        <w:t>Մ</w:t>
      </w:r>
      <w:r w:rsidRPr="009E1D1C">
        <w:rPr>
          <w:rFonts w:ascii="GHEA Grapalat" w:hAnsi="GHEA Grapalat" w:cs="Sylfaen"/>
          <w:sz w:val="20"/>
          <w:lang w:val="ru-RU"/>
        </w:rPr>
        <w:t>ասնակցի</w:t>
      </w:r>
      <w:r w:rsidRPr="009E1D1C">
        <w:rPr>
          <w:rFonts w:ascii="GHEA Grapalat" w:hAnsi="GHEA Grapalat" w:cs="Sylfaen"/>
          <w:sz w:val="20"/>
          <w:lang w:val="af-ZA"/>
        </w:rPr>
        <w:t xml:space="preserve"> </w:t>
      </w:r>
      <w:r w:rsidRPr="009E1D1C">
        <w:rPr>
          <w:rFonts w:ascii="GHEA Grapalat" w:hAnsi="GHEA Grapalat" w:cs="Sylfaen"/>
          <w:sz w:val="20"/>
          <w:lang w:val="ru-RU"/>
        </w:rPr>
        <w:t>հետագա</w:t>
      </w:r>
      <w:r w:rsidRPr="009E1D1C">
        <w:rPr>
          <w:rFonts w:ascii="GHEA Grapalat" w:hAnsi="GHEA Grapalat" w:cs="Sylfaen"/>
          <w:sz w:val="20"/>
          <w:lang w:val="af-ZA"/>
        </w:rPr>
        <w:t xml:space="preserve"> </w:t>
      </w:r>
      <w:r w:rsidRPr="009E1D1C">
        <w:rPr>
          <w:rFonts w:ascii="GHEA Grapalat" w:hAnsi="GHEA Grapalat" w:cs="Sylfaen"/>
          <w:sz w:val="20"/>
          <w:lang w:val="ru-RU"/>
        </w:rPr>
        <w:t>մասնակցության</w:t>
      </w:r>
      <w:r w:rsidRPr="009E1D1C">
        <w:rPr>
          <w:rFonts w:ascii="GHEA Grapalat" w:hAnsi="GHEA Grapalat" w:cs="Sylfaen"/>
          <w:sz w:val="20"/>
          <w:lang w:val="af-ZA"/>
        </w:rPr>
        <w:t xml:space="preserve"> </w:t>
      </w:r>
      <w:r w:rsidRPr="009E1D1C">
        <w:rPr>
          <w:rFonts w:ascii="GHEA Grapalat" w:hAnsi="GHEA Grapalat" w:cs="Sylfaen"/>
          <w:sz w:val="20"/>
          <w:lang w:val="ru-RU"/>
        </w:rPr>
        <w:t>դադարեցմանը</w:t>
      </w:r>
      <w:r w:rsidRPr="009E1D1C">
        <w:rPr>
          <w:rFonts w:ascii="GHEA Grapalat" w:hAnsi="GHEA Grapalat" w:cs="Sylfaen"/>
          <w:sz w:val="20"/>
          <w:lang w:val="af-ZA"/>
        </w:rPr>
        <w:t>.</w:t>
      </w:r>
    </w:p>
    <w:p w14:paraId="6A71DB9E" w14:textId="314E157A" w:rsidR="008404ED" w:rsidRPr="00ED004F" w:rsidRDefault="008404ED" w:rsidP="008404ED">
      <w:pPr>
        <w:ind w:firstLine="567"/>
        <w:jc w:val="both"/>
        <w:rPr>
          <w:rFonts w:ascii="GHEA Grapalat" w:hAnsi="GHEA Grapalat"/>
          <w:sz w:val="20"/>
          <w:szCs w:val="20"/>
          <w:lang w:val="hy-AM"/>
        </w:rPr>
      </w:pPr>
      <w:r w:rsidRPr="009E1D1C">
        <w:rPr>
          <w:rFonts w:ascii="GHEA Grapalat" w:hAnsi="GHEA Grapalat"/>
          <w:sz w:val="20"/>
          <w:lang w:val="af-ZA"/>
        </w:rPr>
        <w:t xml:space="preserve">7.4 </w:t>
      </w:r>
      <w:r w:rsidRPr="009E1D1C">
        <w:rPr>
          <w:rFonts w:ascii="GHEA Grapalat" w:hAnsi="GHEA Grapalat" w:cs="Sylfaen"/>
          <w:sz w:val="20"/>
          <w:lang w:val="ru-RU"/>
        </w:rPr>
        <w:t>Հայտի</w:t>
      </w:r>
      <w:r w:rsidRPr="009E1D1C">
        <w:rPr>
          <w:rFonts w:ascii="GHEA Grapalat" w:hAnsi="GHEA Grapalat" w:cs="Sylfaen"/>
          <w:sz w:val="20"/>
          <w:lang w:val="af-ZA"/>
        </w:rPr>
        <w:t xml:space="preserve"> </w:t>
      </w:r>
      <w:r w:rsidRPr="009E1D1C">
        <w:rPr>
          <w:rFonts w:ascii="GHEA Grapalat" w:hAnsi="GHEA Grapalat" w:cs="Sylfaen"/>
          <w:sz w:val="20"/>
          <w:lang w:val="ru-RU"/>
        </w:rPr>
        <w:t>ապահով</w:t>
      </w:r>
      <w:r w:rsidRPr="009E1D1C">
        <w:rPr>
          <w:rFonts w:ascii="GHEA Grapalat" w:hAnsi="GHEA Grapalat" w:cs="Sylfaen"/>
          <w:sz w:val="20"/>
        </w:rPr>
        <w:t>ումը</w:t>
      </w:r>
      <w:r w:rsidRPr="009E1D1C">
        <w:rPr>
          <w:rFonts w:ascii="GHEA Grapalat" w:hAnsi="GHEA Grapalat" w:cs="Sylfaen"/>
          <w:sz w:val="20"/>
          <w:lang w:val="af-ZA"/>
        </w:rPr>
        <w:t xml:space="preserve"> </w:t>
      </w:r>
      <w:r w:rsidRPr="009E1D1C">
        <w:rPr>
          <w:rFonts w:ascii="GHEA Grapalat" w:hAnsi="GHEA Grapalat" w:cs="Sylfaen"/>
          <w:sz w:val="20"/>
        </w:rPr>
        <w:t>պետք</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վավեր</w:t>
      </w:r>
      <w:r w:rsidRPr="009E1D1C">
        <w:rPr>
          <w:rFonts w:ascii="GHEA Grapalat" w:hAnsi="GHEA Grapalat" w:cs="Sylfaen"/>
          <w:sz w:val="20"/>
          <w:lang w:val="af-ZA"/>
        </w:rPr>
        <w:t xml:space="preserve"> </w:t>
      </w:r>
      <w:r w:rsidRPr="009E1D1C">
        <w:rPr>
          <w:rFonts w:ascii="GHEA Grapalat" w:hAnsi="GHEA Grapalat" w:cs="Sylfaen"/>
          <w:sz w:val="20"/>
        </w:rPr>
        <w:t>լինի</w:t>
      </w:r>
      <w:r w:rsidRPr="009E1D1C">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r w:rsidRPr="009E1D1C">
        <w:rPr>
          <w:rFonts w:ascii="GHEA Grapalat" w:hAnsi="GHEA Grapalat" w:cs="Sylfaen"/>
          <w:sz w:val="20"/>
        </w:rPr>
        <w:t>օրվանից</w:t>
      </w:r>
      <w:r w:rsidRPr="009E1D1C">
        <w:rPr>
          <w:rFonts w:ascii="GHEA Grapalat" w:hAnsi="GHEA Grapalat" w:cs="Sylfaen"/>
          <w:sz w:val="20"/>
          <w:lang w:val="af-ZA"/>
        </w:rPr>
        <w:t xml:space="preserve"> </w:t>
      </w:r>
      <w:r w:rsidRPr="009E1D1C">
        <w:rPr>
          <w:rFonts w:ascii="GHEA Grapalat" w:hAnsi="GHEA Grapalat" w:cs="Sylfaen"/>
          <w:sz w:val="20"/>
        </w:rPr>
        <w:t>հաշված</w:t>
      </w:r>
      <w:r w:rsidRPr="009E1D1C">
        <w:rPr>
          <w:rFonts w:ascii="GHEA Grapalat" w:hAnsi="GHEA Grapalat" w:cs="Sylfaen"/>
          <w:sz w:val="20"/>
          <w:lang w:val="af-ZA"/>
        </w:rPr>
        <w:t xml:space="preserve"> </w:t>
      </w:r>
      <w:r w:rsidR="00BE64CA" w:rsidRPr="00BE64CA">
        <w:rPr>
          <w:rFonts w:ascii="GHEA Grapalat" w:hAnsi="GHEA Grapalat" w:cs="Sylfaen"/>
          <w:b/>
          <w:bCs/>
          <w:sz w:val="20"/>
          <w:lang w:val="af-ZA"/>
        </w:rPr>
        <w:t>120</w:t>
      </w:r>
      <w:r w:rsidRPr="00BE64CA">
        <w:rPr>
          <w:rFonts w:ascii="GHEA Grapalat" w:hAnsi="GHEA Grapalat" w:cs="Sylfaen"/>
          <w:b/>
          <w:bCs/>
          <w:sz w:val="20"/>
          <w:lang w:val="hy-AM"/>
        </w:rPr>
        <w:t xml:space="preserve"> </w:t>
      </w:r>
      <w:r w:rsidRPr="00BE64CA">
        <w:rPr>
          <w:rFonts w:ascii="GHEA Grapalat" w:hAnsi="GHEA Grapalat" w:cs="Sylfaen"/>
          <w:b/>
          <w:bCs/>
          <w:sz w:val="20"/>
          <w:lang w:val="af-ZA"/>
        </w:rPr>
        <w:t>(</w:t>
      </w:r>
      <w:r w:rsidR="00BE64CA" w:rsidRPr="00BE64CA">
        <w:rPr>
          <w:rFonts w:ascii="GHEA Grapalat" w:hAnsi="GHEA Grapalat" w:cs="Sylfaen"/>
          <w:b/>
          <w:bCs/>
          <w:sz w:val="20"/>
          <w:lang w:val="af-ZA"/>
        </w:rPr>
        <w:t>մեկ հարյուր քսան</w:t>
      </w:r>
      <w:r w:rsidRPr="00BE64CA">
        <w:rPr>
          <w:rFonts w:ascii="GHEA Grapalat" w:hAnsi="GHEA Grapalat" w:cs="Sylfaen"/>
          <w:b/>
          <w:bCs/>
          <w:sz w:val="20"/>
          <w:lang w:val="af-ZA"/>
        </w:rPr>
        <w:t>)</w:t>
      </w:r>
      <w:r w:rsidRPr="009E1D1C">
        <w:rPr>
          <w:rFonts w:ascii="GHEA Grapalat" w:hAnsi="GHEA Grapalat" w:cs="Sylfaen"/>
          <w:sz w:val="20"/>
          <w:lang w:val="af-ZA"/>
        </w:rPr>
        <w:t xml:space="preserve"> </w:t>
      </w:r>
      <w:r w:rsidRPr="009E1D1C">
        <w:rPr>
          <w:rFonts w:ascii="GHEA Grapalat" w:hAnsi="GHEA Grapalat" w:cs="Sylfaen"/>
          <w:sz w:val="20"/>
        </w:rPr>
        <w:t>աշխատանքային</w:t>
      </w:r>
      <w:r w:rsidRPr="009E1D1C">
        <w:rPr>
          <w:rFonts w:ascii="GHEA Grapalat" w:hAnsi="GHEA Grapalat" w:cs="Sylfaen"/>
          <w:sz w:val="20"/>
          <w:lang w:val="af-ZA"/>
        </w:rPr>
        <w:t xml:space="preserve"> </w:t>
      </w:r>
      <w:r w:rsidRPr="009E1D1C">
        <w:rPr>
          <w:rFonts w:ascii="GHEA Grapalat" w:hAnsi="GHEA Grapalat" w:cs="Sylfaen"/>
          <w:sz w:val="20"/>
        </w:rPr>
        <w:t>օր</w:t>
      </w:r>
      <w:r w:rsidRPr="009E1D1C">
        <w:rPr>
          <w:rFonts w:ascii="GHEA Grapalat" w:hAnsi="GHEA Grapalat"/>
          <w:sz w:val="20"/>
          <w:szCs w:val="20"/>
          <w:lang w:val="af-ZA"/>
        </w:rPr>
        <w:t xml:space="preserve">: </w:t>
      </w:r>
      <w:r>
        <w:rPr>
          <w:rStyle w:val="FootnoteReference"/>
          <w:rFonts w:ascii="GHEA Grapalat" w:hAnsi="GHEA Grapalat"/>
          <w:sz w:val="20"/>
          <w:szCs w:val="20"/>
          <w:lang w:val="af-ZA"/>
        </w:rPr>
        <w:footnoteReference w:id="10"/>
      </w:r>
    </w:p>
    <w:p w14:paraId="2D032DC4" w14:textId="77777777" w:rsidR="008404ED" w:rsidRPr="009E1D1C"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Pr="009E1D1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9E1D1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9E1D1C">
        <w:rPr>
          <w:rFonts w:ascii="GHEA Grapalat" w:hAnsi="GHEA Grapalat" w:cs="Sylfaen"/>
          <w:sz w:val="20"/>
          <w:lang w:val="af-ZA"/>
        </w:rPr>
        <w:t xml:space="preserve"> աշխատանքային օրվա ընթացքում: Եթե ապահովման վճարման պահանջը </w:t>
      </w:r>
      <w:r w:rsidRPr="0008536B">
        <w:rPr>
          <w:rFonts w:ascii="GHEA Grapalat" w:hAnsi="GHEA Grapalat" w:cs="Sylfaen"/>
          <w:sz w:val="20"/>
          <w:lang w:val="af-ZA"/>
        </w:rPr>
        <w:t>բանկի</w:t>
      </w:r>
      <w:r w:rsidRPr="0008536B">
        <w:rPr>
          <w:rFonts w:ascii="GHEA Grapalat" w:hAnsi="GHEA Grapalat" w:cs="Sylfaen"/>
          <w:sz w:val="20"/>
          <w:lang w:val="hy-AM"/>
        </w:rPr>
        <w:t xml:space="preserve"> կամ ՀՀ ֆինանսների նախարարության</w:t>
      </w:r>
      <w:r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08536B">
        <w:rPr>
          <w:rFonts w:ascii="GHEA Grapalat" w:hAnsi="GHEA Grapalat" w:cs="Sylfaen"/>
          <w:sz w:val="20"/>
          <w:lang w:val="hy-AM"/>
        </w:rPr>
        <w:t>գրավոր</w:t>
      </w:r>
      <w:r w:rsidRPr="0008536B">
        <w:rPr>
          <w:rFonts w:ascii="GHEA Grapalat" w:hAnsi="GHEA Grapalat" w:cs="Sylfaen"/>
          <w:sz w:val="20"/>
          <w:lang w:val="af-ZA"/>
        </w:rPr>
        <w:t xml:space="preserve"> ներկայացնում</w:t>
      </w:r>
      <w:r w:rsidRPr="009E1D1C">
        <w:rPr>
          <w:rFonts w:ascii="GHEA Grapalat" w:hAnsi="GHEA Grapalat" w:cs="Sylfaen"/>
          <w:sz w:val="20"/>
          <w:lang w:val="af-ZA"/>
        </w:rPr>
        <w:t xml:space="preserve"> է մերժումը ստանալուն հաջորդող երկու աշխատանքային օրվա ընթացքում: </w:t>
      </w:r>
    </w:p>
    <w:p w14:paraId="5C7DB289" w14:textId="77777777" w:rsidR="008404ED" w:rsidRPr="006F76DB"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5D370B4F" w14:textId="77777777" w:rsidR="008404ED" w:rsidRPr="00F566BF" w:rsidRDefault="008404ED" w:rsidP="008404ED">
      <w:pPr>
        <w:ind w:firstLine="567"/>
        <w:jc w:val="both"/>
        <w:rPr>
          <w:rFonts w:ascii="GHEA Grapalat" w:hAnsi="GHEA Grapalat" w:cs="Sylfaen"/>
          <w:sz w:val="20"/>
          <w:szCs w:val="20"/>
          <w:lang w:val="af-ZA"/>
        </w:rPr>
      </w:pPr>
    </w:p>
    <w:p w14:paraId="23B9B1DD" w14:textId="77777777" w:rsidR="008404ED" w:rsidRPr="00F566BF" w:rsidRDefault="008404ED" w:rsidP="008404ED">
      <w:pPr>
        <w:ind w:firstLine="567"/>
        <w:jc w:val="both"/>
        <w:rPr>
          <w:rFonts w:ascii="GHEA Grapalat" w:hAnsi="GHEA Grapalat" w:cs="Sylfaen"/>
          <w:sz w:val="20"/>
          <w:lang w:val="af-ZA"/>
        </w:rPr>
      </w:pPr>
    </w:p>
    <w:p w14:paraId="25E92ECC" w14:textId="77777777" w:rsidR="008404ED" w:rsidRPr="00F566BF" w:rsidRDefault="008404ED" w:rsidP="008404ED">
      <w:pPr>
        <w:ind w:firstLine="567"/>
        <w:jc w:val="center"/>
        <w:rPr>
          <w:rFonts w:ascii="GHEA Grapalat" w:hAnsi="GHEA Grapalat"/>
          <w:b/>
          <w:sz w:val="20"/>
          <w:lang w:val="hy-AM"/>
        </w:rPr>
      </w:pPr>
      <w:r w:rsidRPr="00F566BF">
        <w:rPr>
          <w:rFonts w:ascii="GHEA Grapalat" w:hAnsi="GHEA Grapalat"/>
          <w:b/>
          <w:sz w:val="20"/>
          <w:lang w:val="af-ZA"/>
        </w:rPr>
        <w:t>8.  ՀԱՅՏԵՐԻ ԲԱՑՈՒՄԸ</w:t>
      </w:r>
      <w:r w:rsidRPr="00F566BF">
        <w:rPr>
          <w:rFonts w:ascii="GHEA Grapalat" w:hAnsi="GHEA Grapalat"/>
          <w:b/>
          <w:sz w:val="20"/>
          <w:lang w:val="hy-AM"/>
        </w:rPr>
        <w:t xml:space="preserve">, </w:t>
      </w:r>
      <w:r w:rsidRPr="00F566BF">
        <w:rPr>
          <w:rFonts w:ascii="GHEA Grapalat" w:hAnsi="GHEA Grapalat"/>
          <w:b/>
          <w:sz w:val="20"/>
          <w:lang w:val="af-ZA"/>
        </w:rPr>
        <w:t xml:space="preserve">ԳՆԱՀԱՏՈՒՄԸ  ԵՎ  </w:t>
      </w:r>
    </w:p>
    <w:p w14:paraId="7DB514D5"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b/>
          <w:sz w:val="20"/>
          <w:lang w:val="af-ZA"/>
        </w:rPr>
        <w:t xml:space="preserve">ԱՐԴՅՈՒՆՔՆԵՐԻ ԱՄՓՈՓՈՒՄԸ </w:t>
      </w:r>
    </w:p>
    <w:p w14:paraId="26ED2F95" w14:textId="77777777" w:rsidR="008404ED" w:rsidRPr="00F566BF" w:rsidRDefault="008404ED" w:rsidP="008404ED">
      <w:pPr>
        <w:ind w:firstLine="567"/>
        <w:jc w:val="both"/>
        <w:rPr>
          <w:rFonts w:ascii="GHEA Grapalat" w:hAnsi="GHEA Grapalat"/>
          <w:b/>
          <w:sz w:val="20"/>
          <w:lang w:val="af-ZA"/>
        </w:rPr>
      </w:pPr>
    </w:p>
    <w:p w14:paraId="744738DF" w14:textId="60BAECB7" w:rsidR="008404ED" w:rsidRPr="00F566BF" w:rsidRDefault="008404ED" w:rsidP="008404ED">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r w:rsidRPr="00F566BF">
        <w:rPr>
          <w:rFonts w:ascii="GHEA Grapalat" w:hAnsi="GHEA Grapalat" w:cs="Sylfaen"/>
          <w:szCs w:val="24"/>
          <w:lang w:val="en-US"/>
        </w:rPr>
        <w:t>համակարգի</w:t>
      </w:r>
      <w:r w:rsidRPr="00F566BF">
        <w:rPr>
          <w:rFonts w:ascii="GHEA Grapalat" w:hAnsi="GHEA Grapalat" w:cs="Sylfaen"/>
          <w:szCs w:val="24"/>
        </w:rPr>
        <w:t xml:space="preserve"> </w:t>
      </w:r>
      <w:r w:rsidRPr="00F566BF">
        <w:rPr>
          <w:rFonts w:ascii="GHEA Grapalat" w:hAnsi="GHEA Grapalat" w:cs="Sylfaen"/>
          <w:szCs w:val="24"/>
          <w:lang w:val="en-US"/>
        </w:rPr>
        <w:t>միջոցով</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w:t>
      </w:r>
      <w:r w:rsidRPr="00F566BF">
        <w:rPr>
          <w:rFonts w:ascii="GHEA Grapalat" w:hAnsi="GHEA Grapalat" w:cs="Sylfaen"/>
          <w:szCs w:val="24"/>
        </w:rPr>
        <w:t xml:space="preserve"> </w:t>
      </w:r>
      <w:r w:rsidRPr="00F566BF">
        <w:rPr>
          <w:rFonts w:ascii="GHEA Grapalat" w:hAnsi="GHEA Grapalat" w:cs="Sylfaen"/>
          <w:szCs w:val="24"/>
          <w:lang w:val="ru-RU"/>
        </w:rPr>
        <w:t>հայտարարությունը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հրավերը</w:t>
      </w:r>
      <w:r w:rsidRPr="00F566BF">
        <w:rPr>
          <w:rFonts w:ascii="GHEA Grapalat" w:hAnsi="GHEA Grapalat" w:cs="Sylfaen"/>
          <w:szCs w:val="24"/>
        </w:rPr>
        <w:t xml:space="preserve"> </w:t>
      </w: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րապարակվելու</w:t>
      </w:r>
      <w:r w:rsidRPr="00F566BF">
        <w:rPr>
          <w:rFonts w:ascii="GHEA Grapalat" w:hAnsi="GHEA Grapalat" w:cs="Sylfaen"/>
          <w:szCs w:val="24"/>
        </w:rPr>
        <w:t xml:space="preserve"> </w:t>
      </w:r>
      <w:r w:rsidRPr="00F566BF">
        <w:rPr>
          <w:rFonts w:ascii="GHEA Grapalat" w:hAnsi="GHEA Grapalat" w:cs="Sylfaen"/>
          <w:szCs w:val="24"/>
          <w:lang w:val="en-US"/>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w:t>
      </w:r>
      <w:r w:rsidR="007C5A0A" w:rsidRPr="007C5A0A">
        <w:rPr>
          <w:rFonts w:ascii="GHEA Grapalat" w:hAnsi="GHEA Grapalat" w:cs="Sylfaen"/>
          <w:szCs w:val="24"/>
          <w:lang w:val="hy-AM"/>
        </w:rPr>
        <w:t xml:space="preserve">2025 թվականի </w:t>
      </w:r>
      <w:r w:rsidR="000403B7" w:rsidRPr="000403B7">
        <w:rPr>
          <w:rFonts w:ascii="GHEA Grapalat" w:hAnsi="GHEA Grapalat"/>
          <w:iCs/>
          <w:lang w:val="hy-AM"/>
        </w:rPr>
        <w:t>օգոստոսի</w:t>
      </w:r>
      <w:r w:rsidR="007C5A0A" w:rsidRPr="007C5A0A">
        <w:rPr>
          <w:rFonts w:ascii="GHEA Grapalat" w:hAnsi="GHEA Grapalat" w:cs="Sylfaen"/>
          <w:szCs w:val="24"/>
          <w:lang w:val="hy-AM"/>
        </w:rPr>
        <w:t xml:space="preserve"> </w:t>
      </w:r>
      <w:r w:rsidR="001942F5">
        <w:rPr>
          <w:rFonts w:ascii="GHEA Grapalat" w:hAnsi="GHEA Grapalat" w:cs="Sylfaen"/>
          <w:szCs w:val="24"/>
          <w:lang w:val="hy-AM"/>
        </w:rPr>
        <w:t>5</w:t>
      </w:r>
      <w:r w:rsidR="007C5A0A" w:rsidRPr="007C5A0A">
        <w:rPr>
          <w:rFonts w:ascii="GHEA Grapalat" w:hAnsi="GHEA Grapalat" w:cs="Sylfaen"/>
          <w:szCs w:val="24"/>
          <w:lang w:val="hy-AM"/>
        </w:rPr>
        <w:t>-ին ժամը 11:00-</w:t>
      </w:r>
      <w:r w:rsidR="007C5A0A" w:rsidRPr="007C5A0A">
        <w:rPr>
          <w:rFonts w:ascii="GHEA Grapalat" w:hAnsi="GHEA Grapalat" w:cs="Sylfaen"/>
          <w:szCs w:val="24"/>
          <w:lang w:val="en-US"/>
        </w:rPr>
        <w:t>ի</w:t>
      </w:r>
      <w:r w:rsidR="007C5A0A" w:rsidRPr="007C5A0A">
        <w:rPr>
          <w:rFonts w:ascii="GHEA Grapalat" w:hAnsi="GHEA Grapalat" w:cs="Sylfaen"/>
          <w:szCs w:val="24"/>
          <w:lang w:val="ru-RU"/>
        </w:rPr>
        <w:t>ն</w:t>
      </w:r>
      <w:r w:rsidRPr="007C5A0A">
        <w:rPr>
          <w:rFonts w:ascii="GHEA Grapalat" w:hAnsi="GHEA Grapalat" w:cs="Sylfaen"/>
          <w:szCs w:val="24"/>
          <w:lang w:val="ru-RU"/>
        </w:rPr>
        <w:t>։</w:t>
      </w:r>
      <w:r w:rsidRPr="00F566BF">
        <w:rPr>
          <w:rFonts w:ascii="GHEA Grapalat" w:hAnsi="GHEA Grapalat" w:cs="Sylfaen"/>
          <w:szCs w:val="24"/>
        </w:rPr>
        <w:t xml:space="preserve"> </w:t>
      </w:r>
    </w:p>
    <w:p w14:paraId="6B5DC9BB" w14:textId="77777777" w:rsidR="008404ED" w:rsidRPr="00F566B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lastRenderedPageBreak/>
        <w:t>գնվելիք</w:t>
      </w:r>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r w:rsidRPr="00F566BF">
        <w:rPr>
          <w:rFonts w:ascii="GHEA Grapalat" w:hAnsi="GHEA Grapalat" w:cs="Sylfaen"/>
          <w:sz w:val="20"/>
        </w:rPr>
        <w:t>ինչպես</w:t>
      </w:r>
      <w:r w:rsidRPr="00F566BF">
        <w:rPr>
          <w:rFonts w:ascii="GHEA Grapalat" w:hAnsi="GHEA Grapalat" w:cs="Sylfaen"/>
          <w:sz w:val="20"/>
          <w:lang w:val="af-ZA"/>
        </w:rPr>
        <w:t xml:space="preserve"> </w:t>
      </w:r>
      <w:r w:rsidRPr="00F566BF">
        <w:rPr>
          <w:rFonts w:ascii="GHEA Grapalat" w:hAnsi="GHEA Grapalat" w:cs="Sylfaen"/>
          <w:sz w:val="20"/>
        </w:rPr>
        <w:t>նաև</w:t>
      </w:r>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0810FB8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0E8F2A5D"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կարգով</w:t>
      </w:r>
      <w:r w:rsidRPr="00F566BF">
        <w:rPr>
          <w:rFonts w:ascii="GHEA Grapalat" w:hAnsi="GHEA Grapalat" w:cs="Sylfaen"/>
          <w:sz w:val="20"/>
          <w:lang w:val="af-ZA"/>
        </w:rPr>
        <w:t xml:space="preserve">: </w:t>
      </w:r>
    </w:p>
    <w:p w14:paraId="2558F8F8"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գնահատումն</w:t>
      </w:r>
      <w:r w:rsidRPr="00F566BF">
        <w:rPr>
          <w:rFonts w:ascii="GHEA Grapalat" w:hAnsi="GHEA Grapalat" w:cs="Sylfaen"/>
          <w:sz w:val="20"/>
          <w:lang w:val="af-ZA"/>
        </w:rPr>
        <w:t xml:space="preserve"> </w:t>
      </w:r>
      <w:r w:rsidRPr="00F566BF">
        <w:rPr>
          <w:rFonts w:ascii="GHEA Grapalat" w:hAnsi="GHEA Grapalat" w:cs="Sylfaen"/>
          <w:sz w:val="20"/>
        </w:rPr>
        <w:t>իրականացվում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օրվանից</w:t>
      </w:r>
      <w:r w:rsidRPr="00F566BF">
        <w:rPr>
          <w:rFonts w:ascii="GHEA Grapalat" w:hAnsi="GHEA Grapalat" w:cs="Sylfaen"/>
          <w:sz w:val="20"/>
          <w:lang w:val="af-ZA"/>
        </w:rPr>
        <w:t xml:space="preserve"> </w:t>
      </w:r>
      <w:r w:rsidRPr="00F566BF">
        <w:rPr>
          <w:rFonts w:ascii="GHEA Grapalat" w:hAnsi="GHEA Grapalat" w:cs="Sylfaen"/>
          <w:sz w:val="20"/>
        </w:rPr>
        <w:t>հաշված</w:t>
      </w:r>
      <w:r w:rsidRPr="00F566BF">
        <w:rPr>
          <w:rFonts w:ascii="GHEA Grapalat" w:hAnsi="GHEA Grapalat" w:cs="Sylfaen"/>
          <w:sz w:val="20"/>
          <w:lang w:val="af-ZA"/>
        </w:rPr>
        <w:t xml:space="preserve">  </w:t>
      </w:r>
      <w:r w:rsidRPr="00F566BF">
        <w:rPr>
          <w:rFonts w:ascii="GHEA Grapalat" w:hAnsi="GHEA Grapalat" w:cs="Sylfaen"/>
          <w:sz w:val="20"/>
        </w:rPr>
        <w:t>տաս</w:t>
      </w:r>
      <w:r>
        <w:rPr>
          <w:rFonts w:ascii="GHEA Grapalat" w:hAnsi="GHEA Grapalat" w:cs="Sylfaen"/>
          <w:sz w:val="20"/>
          <w:lang w:val="hy-AM"/>
        </w:rPr>
        <w:t>նհինգ</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rPr>
        <w:t>օրվա</w:t>
      </w:r>
      <w:r w:rsidRPr="00F566BF">
        <w:rPr>
          <w:rFonts w:ascii="GHEA Grapalat" w:hAnsi="GHEA Grapalat" w:cs="Sylfaen"/>
          <w:sz w:val="20"/>
          <w:lang w:val="af-ZA"/>
        </w:rPr>
        <w:t xml:space="preserve"> </w:t>
      </w:r>
      <w:r w:rsidRPr="00F566BF">
        <w:rPr>
          <w:rFonts w:ascii="GHEA Grapalat" w:hAnsi="GHEA Grapalat" w:cs="Sylfaen"/>
          <w:sz w:val="20"/>
        </w:rPr>
        <w:t>ընթացքում</w:t>
      </w:r>
      <w:r w:rsidRPr="00F566BF">
        <w:rPr>
          <w:rFonts w:ascii="GHEA Grapalat" w:hAnsi="GHEA Grapalat" w:cs="Sylfaen"/>
          <w:sz w:val="20"/>
          <w:lang w:val="af-ZA"/>
        </w:rPr>
        <w:t xml:space="preserve">: </w:t>
      </w:r>
    </w:p>
    <w:p w14:paraId="61540AFF"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Ընդ</w:t>
      </w:r>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r w:rsidRPr="00F566BF">
        <w:rPr>
          <w:rFonts w:ascii="GHEA Grapalat" w:hAnsi="GHEA Grapalat" w:cs="Sylfaen"/>
          <w:sz w:val="20"/>
        </w:rPr>
        <w:t>որոնցում</w:t>
      </w:r>
      <w:r w:rsidRPr="00F566BF">
        <w:rPr>
          <w:rFonts w:ascii="GHEA Grapalat" w:hAnsi="GHEA Grapalat" w:cs="Sylfaen"/>
          <w:sz w:val="20"/>
          <w:lang w:val="af-ZA"/>
        </w:rPr>
        <w:t xml:space="preserve"> </w:t>
      </w:r>
      <w:r w:rsidRPr="00F566BF">
        <w:rPr>
          <w:rFonts w:ascii="GHEA Grapalat" w:hAnsi="GHEA Grapalat" w:cs="Sylfaen"/>
          <w:sz w:val="20"/>
        </w:rPr>
        <w:t>բացակայում</w:t>
      </w:r>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rPr>
        <w:t>գնային</w:t>
      </w:r>
      <w:r w:rsidRPr="00F566BF">
        <w:rPr>
          <w:rFonts w:ascii="GHEA Grapalat" w:hAnsi="GHEA Grapalat" w:cs="Sylfaen"/>
          <w:sz w:val="20"/>
          <w:lang w:val="af-ZA"/>
        </w:rPr>
        <w:t xml:space="preserve"> </w:t>
      </w:r>
      <w:r w:rsidRPr="00F566BF">
        <w:rPr>
          <w:rFonts w:ascii="GHEA Grapalat" w:hAnsi="GHEA Grapalat" w:cs="Sylfaen"/>
          <w:sz w:val="20"/>
        </w:rPr>
        <w:t>առաջարկները</w:t>
      </w:r>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r w:rsidRPr="00F566BF">
        <w:rPr>
          <w:rFonts w:ascii="GHEA Grapalat" w:hAnsi="GHEA Grapalat" w:cs="Sylfaen"/>
          <w:sz w:val="20"/>
        </w:rPr>
        <w:t>կամ</w:t>
      </w:r>
      <w:r w:rsidRPr="00F566BF">
        <w:rPr>
          <w:rFonts w:ascii="GHEA Grapalat" w:hAnsi="GHEA Grapalat" w:cs="Sylfaen"/>
          <w:sz w:val="20"/>
          <w:lang w:val="af-ZA"/>
        </w:rPr>
        <w:t xml:space="preserve"> դրանք </w:t>
      </w:r>
      <w:r w:rsidRPr="00F566BF">
        <w:rPr>
          <w:rFonts w:ascii="GHEA Grapalat" w:hAnsi="GHEA Grapalat" w:cs="Sylfaen"/>
          <w:sz w:val="20"/>
        </w:rPr>
        <w:t>ներկայացված</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հրավերի</w:t>
      </w:r>
      <w:r w:rsidRPr="00F566BF">
        <w:rPr>
          <w:rFonts w:ascii="GHEA Grapalat" w:hAnsi="GHEA Grapalat" w:cs="Sylfaen"/>
          <w:sz w:val="20"/>
          <w:lang w:val="af-ZA"/>
        </w:rPr>
        <w:t xml:space="preserve"> </w:t>
      </w:r>
      <w:r w:rsidRPr="00F566BF">
        <w:rPr>
          <w:rFonts w:ascii="GHEA Grapalat" w:hAnsi="GHEA Grapalat" w:cs="Sylfaen"/>
          <w:sz w:val="20"/>
        </w:rPr>
        <w:t>պահանջներին</w:t>
      </w:r>
      <w:r w:rsidRPr="00F566BF">
        <w:rPr>
          <w:rFonts w:ascii="GHEA Grapalat" w:hAnsi="GHEA Grapalat" w:cs="Sylfaen"/>
          <w:sz w:val="20"/>
          <w:lang w:val="af-ZA"/>
        </w:rPr>
        <w:t xml:space="preserve"> </w:t>
      </w:r>
      <w:r w:rsidRPr="00F566BF">
        <w:rPr>
          <w:rFonts w:ascii="GHEA Grapalat" w:hAnsi="GHEA Grapalat" w:cs="Sylfaen"/>
          <w:sz w:val="20"/>
        </w:rPr>
        <w:t>անհամապատասխան</w:t>
      </w:r>
      <w:r w:rsidRPr="00F566BF">
        <w:rPr>
          <w:rFonts w:ascii="GHEA Grapalat" w:hAnsi="GHEA Grapalat" w:cs="Sylfaen"/>
          <w:sz w:val="20"/>
          <w:lang w:val="hy-AM"/>
        </w:rPr>
        <w:t xml:space="preserve">, բացառությամբ  սույն հրավերի 1-ին մասի 8.9 կետով սահմանված դեպքի: </w:t>
      </w:r>
    </w:p>
    <w:p w14:paraId="7036CEB9" w14:textId="77777777" w:rsidR="008404ED" w:rsidRPr="00F566BF" w:rsidRDefault="008404ED" w:rsidP="008404ED">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566BF">
        <w:rPr>
          <w:rFonts w:ascii="GHEA Grapalat" w:hAnsi="GHEA Grapalat" w:cs="Sylfaen"/>
          <w:sz w:val="20"/>
          <w:szCs w:val="24"/>
          <w:lang w:eastAsia="en-US"/>
        </w:rPr>
        <w:t>մասնակիցների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որոշման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նախագահն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ավտոմատ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ստեղծում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հայտերի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արձանագրություն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հաստատվում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անդամների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կատարելու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01A5733E"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r w:rsidRPr="00F566BF">
        <w:rPr>
          <w:rFonts w:ascii="GHEA Grapalat" w:hAnsi="GHEA Grapalat" w:cs="Sylfaen"/>
          <w:lang w:val="en-US"/>
        </w:rPr>
        <w:t>հիմք</w:t>
      </w:r>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r w:rsidRPr="00F566BF">
        <w:rPr>
          <w:rFonts w:ascii="GHEA Grapalat" w:hAnsi="GHEA Grapalat" w:cs="Sylfaen"/>
          <w:lang w:val="en-US"/>
        </w:rPr>
        <w:t>ընդունում</w:t>
      </w:r>
      <w:r w:rsidRPr="00F566BF">
        <w:rPr>
          <w:rFonts w:ascii="GHEA Grapalat" w:hAnsi="GHEA Grapalat" w:cs="Sylfaen"/>
        </w:rPr>
        <w:t xml:space="preserve"> հ</w:t>
      </w:r>
      <w:r w:rsidRPr="00F566BF">
        <w:rPr>
          <w:rFonts w:ascii="GHEA Grapalat" w:hAnsi="GHEA Grapalat" w:cs="Sylfaen"/>
          <w:lang w:val="en-US"/>
        </w:rPr>
        <w:t>ամակարգում</w:t>
      </w:r>
      <w:r w:rsidRPr="00F566BF">
        <w:rPr>
          <w:rFonts w:ascii="GHEA Grapalat" w:hAnsi="GHEA Grapalat" w:cs="Sylfaen"/>
        </w:rPr>
        <w:t xml:space="preserve"> </w:t>
      </w:r>
      <w:r w:rsidRPr="00F566BF">
        <w:rPr>
          <w:rFonts w:ascii="GHEA Grapalat" w:hAnsi="GHEA Grapalat" w:cs="Sylfaen"/>
          <w:lang w:val="en-US"/>
        </w:rPr>
        <w:t>կցված</w:t>
      </w:r>
      <w:r w:rsidRPr="00F566BF">
        <w:rPr>
          <w:rFonts w:ascii="GHEA Grapalat" w:hAnsi="GHEA Grapalat" w:cs="Sylfaen"/>
        </w:rPr>
        <w:t xml:space="preserve">` </w:t>
      </w:r>
      <w:r w:rsidRPr="00F566BF">
        <w:rPr>
          <w:rFonts w:ascii="GHEA Grapalat" w:hAnsi="GHEA Grapalat" w:cs="Sylfaen"/>
          <w:lang w:val="en-US"/>
        </w:rPr>
        <w:t>մասնակցի</w:t>
      </w:r>
      <w:r w:rsidRPr="00F566BF">
        <w:rPr>
          <w:rFonts w:ascii="GHEA Grapalat" w:hAnsi="GHEA Grapalat" w:cs="Sylfaen"/>
        </w:rPr>
        <w:t xml:space="preserve"> </w:t>
      </w:r>
      <w:r w:rsidRPr="00F566BF">
        <w:rPr>
          <w:rFonts w:ascii="GHEA Grapalat" w:hAnsi="GHEA Grapalat" w:cs="Sylfaen"/>
          <w:lang w:val="en-US"/>
        </w:rPr>
        <w:t>կողմից</w:t>
      </w:r>
      <w:r w:rsidRPr="00F566BF">
        <w:rPr>
          <w:rFonts w:ascii="GHEA Grapalat" w:hAnsi="GHEA Grapalat" w:cs="Sylfaen"/>
        </w:rPr>
        <w:t xml:space="preserve"> </w:t>
      </w:r>
      <w:r w:rsidRPr="00F566BF">
        <w:rPr>
          <w:rFonts w:ascii="GHEA Grapalat" w:hAnsi="GHEA Grapalat" w:cs="Sylfaen"/>
          <w:lang w:val="en-US"/>
        </w:rPr>
        <w:t>հաստատված</w:t>
      </w:r>
      <w:r w:rsidRPr="00F566BF">
        <w:rPr>
          <w:rFonts w:ascii="GHEA Grapalat" w:hAnsi="GHEA Grapalat" w:cs="Sylfaen"/>
        </w:rPr>
        <w:t xml:space="preserve"> </w:t>
      </w:r>
      <w:r w:rsidRPr="00F566BF">
        <w:rPr>
          <w:rFonts w:ascii="GHEA Grapalat" w:hAnsi="GHEA Grapalat" w:cs="Sylfaen"/>
          <w:lang w:val="en-US"/>
        </w:rPr>
        <w:t>գնային</w:t>
      </w:r>
      <w:r w:rsidRPr="00F566BF">
        <w:rPr>
          <w:rFonts w:ascii="GHEA Grapalat" w:hAnsi="GHEA Grapalat" w:cs="Sylfaen"/>
        </w:rPr>
        <w:t xml:space="preserve"> </w:t>
      </w:r>
      <w:r w:rsidRPr="00F566BF">
        <w:rPr>
          <w:rFonts w:ascii="GHEA Grapalat" w:hAnsi="GHEA Grapalat" w:cs="Sylfaen"/>
          <w:lang w:val="en-US"/>
        </w:rPr>
        <w:t>առաջարկը</w:t>
      </w:r>
      <w:r w:rsidRPr="00F566BF">
        <w:rPr>
          <w:rFonts w:ascii="GHEA Grapalat" w:hAnsi="GHEA Grapalat" w:cs="Sylfaen"/>
          <w:lang w:val="hy-AM"/>
        </w:rPr>
        <w:t>:</w:t>
      </w:r>
    </w:p>
    <w:p w14:paraId="4342B185" w14:textId="1D492CD8"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00503E3E" w:rsidRPr="00794F89">
        <w:rPr>
          <w:rFonts w:ascii="GHEA Grapalat" w:hAnsi="GHEA Grapalat" w:cs="Sylfaen"/>
          <w:i w:val="0"/>
          <w:color w:val="FF0000"/>
          <w:szCs w:val="24"/>
          <w:lang w:val="hy-AM"/>
        </w:rPr>
        <w:t>հայտերի բացման</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օրվա</w:t>
      </w:r>
      <w:r w:rsidR="00503E3E" w:rsidRPr="0087270B">
        <w:rPr>
          <w:rFonts w:ascii="GHEA Grapalat" w:hAnsi="GHEA Grapalat" w:cs="Sylfaen"/>
          <w:color w:val="FF0000"/>
          <w:lang w:val="af-ZA"/>
        </w:rPr>
        <w:t xml:space="preserve"> </w:t>
      </w:r>
      <w:r w:rsidR="00503E3E">
        <w:rPr>
          <w:rFonts w:ascii="GHEA Grapalat" w:hAnsi="GHEA Grapalat" w:cs="Sylfaen"/>
          <w:color w:val="FF0000"/>
          <w:lang w:val="hy-AM"/>
        </w:rPr>
        <w:t>դրությամբ</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hy-AM"/>
        </w:rPr>
        <w:t xml:space="preserve">ՀՀ </w:t>
      </w:r>
      <w:r w:rsidR="00503E3E" w:rsidRPr="00794F89">
        <w:rPr>
          <w:rFonts w:ascii="GHEA Grapalat" w:hAnsi="GHEA Grapalat" w:cs="Sylfaen"/>
          <w:color w:val="FF0000"/>
          <w:lang w:val="ru-RU"/>
        </w:rPr>
        <w:t>Կենտրոնական</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Բանկի</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սահմանած</w:t>
      </w:r>
      <w:r w:rsidRPr="00954C1B">
        <w:rPr>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11"/>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70A1044C"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p>
    <w:p w14:paraId="6C2EB9C3"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7996C3E"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3DA70D9" w14:textId="77777777" w:rsidR="008404ED" w:rsidRPr="00F566BF" w:rsidRDefault="008404ED" w:rsidP="008404ED">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5E280501" w14:textId="77777777" w:rsidR="008404ED" w:rsidRPr="00F71502"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մասնակցի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4054DED7" w14:textId="77777777" w:rsidR="008404ED" w:rsidRPr="00D94074" w:rsidRDefault="008404ED" w:rsidP="008404ED">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F5B207" w14:textId="77777777" w:rsidR="008404ED" w:rsidRPr="00D94074"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D94074">
        <w:rPr>
          <w:rFonts w:ascii="GHEA Grapalat" w:hAnsi="GHEA Grapalat" w:cs="Sylfaen"/>
          <w:sz w:val="20"/>
          <w:lang w:val="hy-AM"/>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6BB7ACD" w14:textId="77777777" w:rsidR="008404ED" w:rsidRPr="00D94074"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1162F686" w14:textId="77777777" w:rsidR="008404ED" w:rsidRPr="00F566BF" w:rsidRDefault="008404ED" w:rsidP="008404ED">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1C982376"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8"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8"/>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139522DD"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5B672637" w14:textId="77777777" w:rsidR="008404ED" w:rsidRPr="00F566BF" w:rsidRDefault="008404ED" w:rsidP="008404ED">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1F31F316" w14:textId="77777777" w:rsidR="008404ED" w:rsidRPr="00915006"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r w:rsidRPr="00F566BF">
        <w:rPr>
          <w:rFonts w:ascii="GHEA Grapalat" w:hAnsi="GHEA Grapalat" w:cs="Sylfaen"/>
          <w:szCs w:val="24"/>
          <w:lang w:val="es-ES"/>
        </w:rPr>
        <w:t>Հայտերը բացվելուց և գնահատվելուց  հետո կազմվում է արձանագրություն`</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5A474412"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7B0B3F67" w14:textId="77777777" w:rsidR="008404ED" w:rsidRDefault="008404ED" w:rsidP="008404ED">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798C3C97" w14:textId="77777777" w:rsidR="008404ED" w:rsidRPr="0008536B"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13FD5589" w14:textId="77777777" w:rsidR="008404ED" w:rsidRDefault="008404ED" w:rsidP="008404ED">
      <w:pPr>
        <w:ind w:firstLine="375"/>
        <w:jc w:val="both"/>
        <w:rPr>
          <w:rFonts w:ascii="GHEA Grapalat" w:hAnsi="GHEA Grapalat" w:cs="Sylfaen"/>
          <w:sz w:val="20"/>
          <w:lang w:val="af-ZA"/>
        </w:rPr>
      </w:pPr>
      <w:r w:rsidRPr="0008536B">
        <w:rPr>
          <w:rFonts w:ascii="GHEA Grapalat" w:hAnsi="GHEA Grapalat"/>
          <w:lang w:val="af-ZA"/>
        </w:rPr>
        <w:tab/>
      </w:r>
      <w:r w:rsidRPr="0008536B">
        <w:rPr>
          <w:rFonts w:ascii="GHEA Grapalat" w:hAnsi="GHEA Grapalat" w:cs="Sylfaen"/>
          <w:sz w:val="20"/>
          <w:lang w:val="af-ZA"/>
        </w:rPr>
        <w:t xml:space="preserve">8.14 </w:t>
      </w:r>
      <w:r w:rsidRPr="0008536B">
        <w:rPr>
          <w:rFonts w:ascii="GHEA Grapalat" w:hAnsi="GHEA Grapalat" w:cs="Sylfaen"/>
          <w:sz w:val="20"/>
        </w:rPr>
        <w:t>Օրենքի</w:t>
      </w:r>
      <w:r w:rsidRPr="0008536B">
        <w:rPr>
          <w:rFonts w:ascii="GHEA Grapalat" w:hAnsi="GHEA Grapalat" w:cs="Sylfaen"/>
          <w:sz w:val="20"/>
          <w:lang w:val="af-ZA"/>
        </w:rPr>
        <w:t xml:space="preserve"> 6-</w:t>
      </w:r>
      <w:r w:rsidRPr="0008536B">
        <w:rPr>
          <w:rFonts w:ascii="GHEA Grapalat" w:hAnsi="GHEA Grapalat" w:cs="Sylfaen"/>
          <w:sz w:val="20"/>
        </w:rPr>
        <w:t>րդ</w:t>
      </w:r>
      <w:r w:rsidRPr="0008536B">
        <w:rPr>
          <w:rFonts w:ascii="GHEA Grapalat" w:hAnsi="GHEA Grapalat" w:cs="Sylfaen"/>
          <w:sz w:val="20"/>
          <w:lang w:val="af-ZA"/>
        </w:rPr>
        <w:t xml:space="preserve"> </w:t>
      </w:r>
      <w:r w:rsidRPr="0008536B">
        <w:rPr>
          <w:rFonts w:ascii="GHEA Grapalat" w:hAnsi="GHEA Grapalat" w:cs="Sylfaen"/>
          <w:sz w:val="20"/>
        </w:rPr>
        <w:t>հոդվածի</w:t>
      </w:r>
      <w:r w:rsidRPr="0008536B">
        <w:rPr>
          <w:rFonts w:ascii="GHEA Grapalat" w:hAnsi="GHEA Grapalat" w:cs="Sylfaen"/>
          <w:sz w:val="20"/>
          <w:lang w:val="af-ZA"/>
        </w:rPr>
        <w:t xml:space="preserve"> 1-</w:t>
      </w:r>
      <w:r w:rsidRPr="0008536B">
        <w:rPr>
          <w:rFonts w:ascii="GHEA Grapalat" w:hAnsi="GHEA Grapalat" w:cs="Sylfaen"/>
          <w:sz w:val="20"/>
        </w:rPr>
        <w:t>ին</w:t>
      </w:r>
      <w:r w:rsidRPr="0008536B">
        <w:rPr>
          <w:rFonts w:ascii="GHEA Grapalat" w:hAnsi="GHEA Grapalat" w:cs="Sylfaen"/>
          <w:sz w:val="20"/>
          <w:lang w:val="af-ZA"/>
        </w:rPr>
        <w:t xml:space="preserve"> </w:t>
      </w:r>
      <w:r w:rsidRPr="0008536B">
        <w:rPr>
          <w:rFonts w:ascii="GHEA Grapalat" w:hAnsi="GHEA Grapalat" w:cs="Sylfaen"/>
          <w:sz w:val="20"/>
        </w:rPr>
        <w:t>մասի</w:t>
      </w:r>
      <w:r w:rsidRPr="0008536B">
        <w:rPr>
          <w:rFonts w:ascii="GHEA Grapalat" w:hAnsi="GHEA Grapalat" w:cs="Sylfaen"/>
          <w:sz w:val="20"/>
          <w:lang w:val="af-ZA"/>
        </w:rPr>
        <w:t xml:space="preserve"> 6-</w:t>
      </w:r>
      <w:r w:rsidRPr="0008536B">
        <w:rPr>
          <w:rFonts w:ascii="GHEA Grapalat" w:hAnsi="GHEA Grapalat" w:cs="Sylfaen"/>
          <w:sz w:val="20"/>
        </w:rPr>
        <w:t>րդ</w:t>
      </w:r>
      <w:r w:rsidRPr="0008536B">
        <w:rPr>
          <w:rFonts w:ascii="GHEA Grapalat" w:hAnsi="GHEA Grapalat" w:cs="Sylfaen"/>
          <w:sz w:val="20"/>
          <w:lang w:val="af-ZA"/>
        </w:rPr>
        <w:t xml:space="preserve"> </w:t>
      </w:r>
      <w:r w:rsidRPr="0008536B">
        <w:rPr>
          <w:rFonts w:ascii="GHEA Grapalat" w:hAnsi="GHEA Grapalat" w:cs="Sylfaen"/>
          <w:sz w:val="20"/>
        </w:rPr>
        <w:t>կետով</w:t>
      </w:r>
      <w:r w:rsidRPr="0008536B">
        <w:rPr>
          <w:rFonts w:ascii="GHEA Grapalat" w:hAnsi="GHEA Grapalat" w:cs="Sylfaen"/>
          <w:sz w:val="20"/>
          <w:lang w:val="af-ZA"/>
        </w:rPr>
        <w:t xml:space="preserve"> </w:t>
      </w:r>
      <w:r w:rsidRPr="0008536B">
        <w:rPr>
          <w:rFonts w:ascii="GHEA Grapalat" w:hAnsi="GHEA Grapalat" w:cs="Sylfaen"/>
          <w:sz w:val="20"/>
        </w:rPr>
        <w:t>նախատեսված</w:t>
      </w:r>
      <w:r w:rsidRPr="0008536B">
        <w:rPr>
          <w:rFonts w:ascii="GHEA Grapalat" w:hAnsi="GHEA Grapalat" w:cs="Sylfaen"/>
          <w:sz w:val="20"/>
          <w:lang w:val="af-ZA"/>
        </w:rPr>
        <w:t xml:space="preserve"> </w:t>
      </w:r>
      <w:r w:rsidRPr="0008536B">
        <w:rPr>
          <w:rFonts w:ascii="GHEA Grapalat" w:hAnsi="GHEA Grapalat" w:cs="Sylfaen"/>
          <w:sz w:val="20"/>
        </w:rPr>
        <w:t>հիմքերն</w:t>
      </w:r>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r w:rsidRPr="0008536B">
        <w:rPr>
          <w:rFonts w:ascii="GHEA Grapalat" w:hAnsi="GHEA Grapalat" w:cs="Sylfaen"/>
          <w:sz w:val="20"/>
        </w:rPr>
        <w:t>հայտ</w:t>
      </w:r>
      <w:r w:rsidRPr="0008536B">
        <w:rPr>
          <w:rFonts w:ascii="GHEA Grapalat" w:hAnsi="GHEA Grapalat" w:cs="Sylfaen"/>
          <w:sz w:val="20"/>
          <w:lang w:val="af-ZA"/>
        </w:rPr>
        <w:t xml:space="preserve"> </w:t>
      </w:r>
      <w:r w:rsidRPr="0008536B">
        <w:rPr>
          <w:rFonts w:ascii="GHEA Grapalat" w:hAnsi="GHEA Grapalat" w:cs="Sylfaen"/>
          <w:sz w:val="20"/>
        </w:rPr>
        <w:t>գալու</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Pr>
          <w:rFonts w:ascii="GHEA Grapalat" w:hAnsi="GHEA Grapalat" w:cs="Sylfaen"/>
          <w:sz w:val="20"/>
        </w:rPr>
        <w:t>՝</w:t>
      </w:r>
      <w:r w:rsidRPr="00973D3D">
        <w:rPr>
          <w:rFonts w:ascii="GHEA Grapalat" w:hAnsi="GHEA Grapalat" w:cs="Sylfaen"/>
          <w:sz w:val="20"/>
          <w:lang w:val="af-ZA"/>
        </w:rPr>
        <w:t xml:space="preserve"> </w:t>
      </w:r>
      <w:r w:rsidRPr="00DC0D0F">
        <w:rPr>
          <w:rFonts w:ascii="GHEA Grapalat" w:hAnsi="GHEA Grapalat" w:cs="Sylfaen"/>
          <w:sz w:val="20"/>
          <w:lang w:val="ru-RU"/>
        </w:rPr>
        <w:t>որոշումը</w:t>
      </w:r>
      <w:r w:rsidRPr="00DC0D0F">
        <w:rPr>
          <w:rFonts w:ascii="GHEA Grapalat" w:hAnsi="GHEA Grapalat" w:cs="Sylfaen"/>
          <w:sz w:val="20"/>
          <w:lang w:val="af-ZA"/>
        </w:rPr>
        <w:t xml:space="preserve">  </w:t>
      </w:r>
      <w:r w:rsidRPr="00DC0D0F">
        <w:rPr>
          <w:rFonts w:ascii="GHEA Grapalat" w:hAnsi="GHEA Grapalat" w:cs="Sylfaen"/>
          <w:sz w:val="20"/>
          <w:lang w:val="ru-RU"/>
        </w:rPr>
        <w:t>ստանալու</w:t>
      </w:r>
      <w:r w:rsidRPr="00DC0D0F">
        <w:rPr>
          <w:rFonts w:ascii="GHEA Grapalat" w:hAnsi="GHEA Grapalat" w:cs="Sylfaen"/>
          <w:sz w:val="20"/>
          <w:lang w:val="af-ZA"/>
        </w:rPr>
        <w:t xml:space="preserve"> </w:t>
      </w:r>
      <w:r w:rsidRPr="00DC0D0F">
        <w:rPr>
          <w:rFonts w:ascii="GHEA Grapalat" w:hAnsi="GHEA Grapalat" w:cs="Sylfaen"/>
          <w:sz w:val="20"/>
          <w:lang w:val="ru-RU"/>
        </w:rPr>
        <w:t>օրվան</w:t>
      </w:r>
      <w:r w:rsidRPr="00DC0D0F">
        <w:rPr>
          <w:rFonts w:ascii="GHEA Grapalat" w:hAnsi="GHEA Grapalat" w:cs="Sylfaen"/>
          <w:sz w:val="20"/>
          <w:lang w:val="af-ZA"/>
        </w:rPr>
        <w:t xml:space="preserve"> </w:t>
      </w:r>
      <w:r w:rsidRPr="00DC0D0F">
        <w:rPr>
          <w:rFonts w:ascii="GHEA Grapalat" w:hAnsi="GHEA Grapalat" w:cs="Sylfaen"/>
          <w:sz w:val="20"/>
          <w:lang w:val="ru-RU"/>
        </w:rPr>
        <w:t>հաջորդող</w:t>
      </w:r>
      <w:r w:rsidRPr="00DC0D0F">
        <w:rPr>
          <w:rFonts w:ascii="GHEA Grapalat" w:hAnsi="GHEA Grapalat" w:cs="Sylfaen"/>
          <w:sz w:val="20"/>
          <w:lang w:val="af-ZA"/>
        </w:rPr>
        <w:t xml:space="preserve"> </w:t>
      </w:r>
      <w:r w:rsidRPr="00DC0D0F">
        <w:rPr>
          <w:rFonts w:ascii="GHEA Grapalat" w:hAnsi="GHEA Grapalat" w:cs="Sylfaen"/>
          <w:sz w:val="20"/>
          <w:lang w:val="ru-RU"/>
        </w:rPr>
        <w:t>հինգ</w:t>
      </w:r>
      <w:r w:rsidRPr="00DC0D0F">
        <w:rPr>
          <w:rFonts w:ascii="GHEA Grapalat" w:hAnsi="GHEA Grapalat" w:cs="Sylfaen"/>
          <w:sz w:val="20"/>
          <w:lang w:val="af-ZA"/>
        </w:rPr>
        <w:t xml:space="preserve"> </w:t>
      </w:r>
      <w:r w:rsidRPr="00DC0D0F">
        <w:rPr>
          <w:rFonts w:ascii="GHEA Grapalat" w:hAnsi="GHEA Grapalat" w:cs="Sylfaen"/>
          <w:sz w:val="20"/>
          <w:lang w:val="ru-RU"/>
        </w:rPr>
        <w:t>աշխատանքային</w:t>
      </w:r>
      <w:r w:rsidRPr="00DC0D0F">
        <w:rPr>
          <w:rFonts w:ascii="GHEA Grapalat" w:hAnsi="GHEA Grapalat" w:cs="Sylfaen"/>
          <w:sz w:val="20"/>
          <w:lang w:val="af-ZA"/>
        </w:rPr>
        <w:t xml:space="preserve"> </w:t>
      </w:r>
      <w:r w:rsidRPr="00DC0D0F">
        <w:rPr>
          <w:rFonts w:ascii="GHEA Grapalat" w:hAnsi="GHEA Grapalat" w:cs="Sylfaen"/>
          <w:sz w:val="20"/>
          <w:lang w:val="ru-RU"/>
        </w:rPr>
        <w:t>օրվա</w:t>
      </w:r>
      <w:r w:rsidRPr="00DC0D0F">
        <w:rPr>
          <w:rFonts w:ascii="GHEA Grapalat" w:hAnsi="GHEA Grapalat" w:cs="Sylfaen"/>
          <w:sz w:val="20"/>
          <w:lang w:val="af-ZA"/>
        </w:rPr>
        <w:t xml:space="preserve"> </w:t>
      </w:r>
      <w:r w:rsidRPr="00DC0D0F">
        <w:rPr>
          <w:rFonts w:ascii="GHEA Grapalat" w:hAnsi="GHEA Grapalat" w:cs="Sylfaen"/>
          <w:sz w:val="20"/>
          <w:lang w:val="ru-RU"/>
        </w:rPr>
        <w:t>ընթացքում</w:t>
      </w:r>
      <w:r w:rsidRPr="0008536B">
        <w:rPr>
          <w:rFonts w:ascii="GHEA Grapalat" w:hAnsi="GHEA Grapalat" w:cs="Sylfaen"/>
          <w:sz w:val="20"/>
          <w:lang w:val="ru-RU"/>
        </w:rPr>
        <w:t>։</w:t>
      </w:r>
      <w:r w:rsidRPr="0008536B">
        <w:rPr>
          <w:rFonts w:ascii="GHEA Grapalat" w:hAnsi="GHEA Grapalat" w:cs="Sylfaen"/>
          <w:sz w:val="20"/>
          <w:lang w:val="af-ZA"/>
        </w:rPr>
        <w:t xml:space="preserve"> </w:t>
      </w:r>
    </w:p>
    <w:p w14:paraId="78C712CD" w14:textId="77777777" w:rsidR="008404ED" w:rsidRPr="0008536B" w:rsidRDefault="008404ED" w:rsidP="008404ED">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08293EDB" w14:textId="77777777" w:rsidR="008404ED" w:rsidRPr="0008536B" w:rsidRDefault="008404ED" w:rsidP="008404ED">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315D1F1E" w14:textId="77777777" w:rsidR="008404ED" w:rsidRPr="0008536B" w:rsidRDefault="008404ED" w:rsidP="008404ED">
      <w:pPr>
        <w:pStyle w:val="ListParagraph"/>
        <w:numPr>
          <w:ilvl w:val="0"/>
          <w:numId w:val="18"/>
        </w:numPr>
        <w:shd w:val="clear" w:color="auto" w:fill="FFFFFF"/>
        <w:ind w:left="0" w:firstLine="426"/>
        <w:contextualSpacing w:val="0"/>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w:t>
      </w:r>
      <w:r w:rsidRPr="008404ED">
        <w:rPr>
          <w:rFonts w:ascii="GHEA Grapalat" w:hAnsi="GHEA Grapalat" w:cs="Sylfaen"/>
          <w:sz w:val="20"/>
          <w:lang w:val="af-ZA"/>
        </w:rPr>
        <w:t xml:space="preserve"> </w:t>
      </w:r>
      <w:r w:rsidRPr="0008536B">
        <w:rPr>
          <w:rFonts w:ascii="GHEA Grapalat" w:hAnsi="GHEA Grapalat" w:cs="Sylfaen"/>
          <w:sz w:val="20"/>
        </w:rPr>
        <w:t>որոշումը</w:t>
      </w:r>
      <w:r w:rsidRPr="008404ED">
        <w:rPr>
          <w:rFonts w:ascii="GHEA Grapalat" w:hAnsi="GHEA Grapalat" w:cs="Sylfaen"/>
          <w:sz w:val="20"/>
          <w:lang w:val="af-ZA"/>
        </w:rPr>
        <w:t xml:space="preserve"> </w:t>
      </w:r>
      <w:r w:rsidRPr="0008536B">
        <w:rPr>
          <w:rFonts w:ascii="GHEA Grapalat" w:hAnsi="GHEA Grapalat" w:cs="Sylfaen"/>
          <w:sz w:val="20"/>
        </w:rPr>
        <w:t>ներկայացվելու</w:t>
      </w:r>
      <w:r w:rsidRPr="008404ED">
        <w:rPr>
          <w:rFonts w:ascii="GHEA Grapalat" w:hAnsi="GHEA Grapalat" w:cs="Sylfaen"/>
          <w:sz w:val="20"/>
          <w:lang w:val="af-ZA"/>
        </w:rPr>
        <w:t xml:space="preserve"> </w:t>
      </w:r>
      <w:r w:rsidRPr="0008536B">
        <w:rPr>
          <w:rFonts w:ascii="GHEA Grapalat" w:hAnsi="GHEA Grapalat" w:cs="Sylfaen"/>
          <w:sz w:val="20"/>
        </w:rPr>
        <w:t>վերջնաժամկետը</w:t>
      </w:r>
      <w:r w:rsidRPr="008404ED">
        <w:rPr>
          <w:rFonts w:ascii="GHEA Grapalat" w:hAnsi="GHEA Grapalat" w:cs="Sylfaen"/>
          <w:sz w:val="20"/>
          <w:lang w:val="af-ZA"/>
        </w:rPr>
        <w:t xml:space="preserve"> </w:t>
      </w:r>
      <w:r w:rsidRPr="0008536B">
        <w:rPr>
          <w:rFonts w:ascii="GHEA Grapalat" w:hAnsi="GHEA Grapalat" w:cs="Sylfaen"/>
          <w:sz w:val="20"/>
        </w:rPr>
        <w:t>լրանալու</w:t>
      </w:r>
      <w:r w:rsidRPr="008404ED">
        <w:rPr>
          <w:rFonts w:ascii="GHEA Grapalat" w:hAnsi="GHEA Grapalat" w:cs="Sylfaen"/>
          <w:sz w:val="20"/>
          <w:lang w:val="af-ZA"/>
        </w:rPr>
        <w:t xml:space="preserve"> </w:t>
      </w:r>
      <w:r w:rsidRPr="0008536B">
        <w:rPr>
          <w:rFonts w:ascii="GHEA Grapalat" w:hAnsi="GHEA Grapalat" w:cs="Sylfaen"/>
          <w:sz w:val="20"/>
        </w:rPr>
        <w:t>օրվա</w:t>
      </w:r>
      <w:r w:rsidRPr="008404ED">
        <w:rPr>
          <w:rFonts w:ascii="GHEA Grapalat" w:hAnsi="GHEA Grapalat" w:cs="Sylfaen"/>
          <w:sz w:val="20"/>
          <w:lang w:val="af-ZA"/>
        </w:rPr>
        <w:t xml:space="preserve"> </w:t>
      </w:r>
      <w:r w:rsidRPr="0008536B">
        <w:rPr>
          <w:rFonts w:ascii="GHEA Grapalat" w:hAnsi="GHEA Grapalat" w:cs="Sylfaen"/>
          <w:sz w:val="20"/>
        </w:rPr>
        <w:t>դրությամբ</w:t>
      </w:r>
      <w:r w:rsidRPr="008404ED">
        <w:rPr>
          <w:rFonts w:ascii="GHEA Grapalat" w:hAnsi="GHEA Grapalat" w:cs="Sylfaen"/>
          <w:sz w:val="20"/>
          <w:lang w:val="af-ZA"/>
        </w:rPr>
        <w:t xml:space="preserve"> </w:t>
      </w:r>
      <w:r w:rsidRPr="0008536B">
        <w:rPr>
          <w:rFonts w:ascii="GHEA Grapalat" w:hAnsi="GHEA Grapalat" w:cs="Sylfaen"/>
          <w:sz w:val="20"/>
        </w:rPr>
        <w:t>մասնակիցը</w:t>
      </w:r>
      <w:r w:rsidRPr="008404ED">
        <w:rPr>
          <w:rFonts w:ascii="GHEA Grapalat" w:hAnsi="GHEA Grapalat" w:cs="Sylfaen"/>
          <w:sz w:val="20"/>
          <w:lang w:val="af-ZA"/>
        </w:rPr>
        <w:t xml:space="preserve"> </w:t>
      </w:r>
      <w:r w:rsidRPr="0008536B">
        <w:rPr>
          <w:rFonts w:ascii="GHEA Grapalat" w:hAnsi="GHEA Grapalat" w:cs="Sylfaen"/>
          <w:sz w:val="20"/>
        </w:rPr>
        <w:t>կամ</w:t>
      </w:r>
      <w:r w:rsidRPr="008404ED">
        <w:rPr>
          <w:rFonts w:ascii="GHEA Grapalat" w:hAnsi="GHEA Grapalat" w:cs="Sylfaen"/>
          <w:sz w:val="20"/>
          <w:lang w:val="af-ZA"/>
        </w:rPr>
        <w:t xml:space="preserve"> </w:t>
      </w:r>
      <w:r w:rsidRPr="0008536B">
        <w:rPr>
          <w:rFonts w:ascii="GHEA Grapalat" w:hAnsi="GHEA Grapalat" w:cs="Sylfaen"/>
          <w:sz w:val="20"/>
        </w:rPr>
        <w:t>պայմանագիրը</w:t>
      </w:r>
      <w:r w:rsidRPr="008404ED">
        <w:rPr>
          <w:rFonts w:ascii="GHEA Grapalat" w:hAnsi="GHEA Grapalat" w:cs="Sylfaen"/>
          <w:sz w:val="20"/>
          <w:lang w:val="af-ZA"/>
        </w:rPr>
        <w:t xml:space="preserve"> </w:t>
      </w:r>
      <w:r w:rsidRPr="0008536B">
        <w:rPr>
          <w:rFonts w:ascii="GHEA Grapalat" w:hAnsi="GHEA Grapalat" w:cs="Sylfaen"/>
          <w:sz w:val="20"/>
        </w:rPr>
        <w:t>կնքած</w:t>
      </w:r>
      <w:r w:rsidRPr="008404ED">
        <w:rPr>
          <w:rFonts w:ascii="GHEA Grapalat" w:hAnsi="GHEA Grapalat" w:cs="Sylfaen"/>
          <w:sz w:val="20"/>
          <w:lang w:val="af-ZA"/>
        </w:rPr>
        <w:t xml:space="preserve"> </w:t>
      </w:r>
      <w:r w:rsidRPr="0008536B">
        <w:rPr>
          <w:rFonts w:ascii="GHEA Grapalat" w:hAnsi="GHEA Grapalat" w:cs="Sylfaen"/>
          <w:sz w:val="20"/>
        </w:rPr>
        <w:t>անձը</w:t>
      </w:r>
      <w:r w:rsidRPr="008404ED">
        <w:rPr>
          <w:rFonts w:ascii="GHEA Grapalat" w:hAnsi="GHEA Grapalat" w:cs="Sylfaen"/>
          <w:sz w:val="20"/>
          <w:lang w:val="af-ZA"/>
        </w:rPr>
        <w:t xml:space="preserve"> </w:t>
      </w:r>
      <w:r w:rsidRPr="0008536B">
        <w:rPr>
          <w:rFonts w:ascii="GHEA Grapalat" w:hAnsi="GHEA Grapalat" w:cs="Sylfaen"/>
          <w:sz w:val="20"/>
        </w:rPr>
        <w:t>վճարել</w:t>
      </w:r>
      <w:r w:rsidRPr="008404ED">
        <w:rPr>
          <w:rFonts w:ascii="GHEA Grapalat" w:hAnsi="GHEA Grapalat" w:cs="Sylfaen"/>
          <w:sz w:val="20"/>
          <w:lang w:val="af-ZA"/>
        </w:rPr>
        <w:t xml:space="preserve"> </w:t>
      </w:r>
      <w:r w:rsidRPr="0008536B">
        <w:rPr>
          <w:rFonts w:ascii="GHEA Grapalat" w:hAnsi="GHEA Grapalat" w:cs="Sylfaen"/>
          <w:sz w:val="20"/>
        </w:rPr>
        <w:t>է</w:t>
      </w:r>
      <w:r w:rsidRPr="008404ED">
        <w:rPr>
          <w:rFonts w:ascii="GHEA Grapalat" w:hAnsi="GHEA Grapalat" w:cs="Sylfaen"/>
          <w:sz w:val="20"/>
          <w:lang w:val="af-ZA"/>
        </w:rPr>
        <w:t xml:space="preserve"> </w:t>
      </w:r>
      <w:r w:rsidRPr="0008536B">
        <w:rPr>
          <w:rFonts w:ascii="GHEA Grapalat" w:hAnsi="GHEA Grapalat" w:cs="Sylfaen"/>
          <w:sz w:val="20"/>
          <w:lang w:val="af-ZA"/>
        </w:rPr>
        <w:t>հայտի</w:t>
      </w:r>
      <w:r>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5C7F8748" w14:textId="77777777" w:rsidR="008404ED" w:rsidRPr="0008536B" w:rsidRDefault="008404ED" w:rsidP="008404ED">
      <w:pPr>
        <w:pStyle w:val="ListParagraph"/>
        <w:numPr>
          <w:ilvl w:val="0"/>
          <w:numId w:val="18"/>
        </w:numPr>
        <w:shd w:val="clear" w:color="auto" w:fill="FFFFFF"/>
        <w:ind w:left="0" w:firstLine="375"/>
        <w:contextualSpacing w:val="0"/>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w:t>
      </w:r>
      <w:r w:rsidRPr="008404ED">
        <w:rPr>
          <w:rFonts w:ascii="GHEA Grapalat" w:hAnsi="GHEA Grapalat" w:cs="Sylfaen"/>
          <w:sz w:val="20"/>
          <w:lang w:val="af-ZA"/>
        </w:rPr>
        <w:t xml:space="preserve"> </w:t>
      </w:r>
      <w:r w:rsidRPr="0008536B">
        <w:rPr>
          <w:rFonts w:ascii="GHEA Grapalat" w:hAnsi="GHEA Grapalat" w:cs="Sylfaen"/>
          <w:sz w:val="20"/>
        </w:rPr>
        <w:t>որոշումը</w:t>
      </w:r>
      <w:r w:rsidRPr="008404ED">
        <w:rPr>
          <w:rFonts w:ascii="GHEA Grapalat" w:hAnsi="GHEA Grapalat" w:cs="Sylfaen"/>
          <w:sz w:val="20"/>
          <w:lang w:val="af-ZA"/>
        </w:rPr>
        <w:t xml:space="preserve"> </w:t>
      </w:r>
      <w:r w:rsidRPr="0008536B">
        <w:rPr>
          <w:rFonts w:ascii="GHEA Grapalat" w:hAnsi="GHEA Grapalat" w:cs="Sylfaen"/>
          <w:sz w:val="20"/>
        </w:rPr>
        <w:t>ներկայացվելու</w:t>
      </w:r>
      <w:r w:rsidRPr="008404ED">
        <w:rPr>
          <w:rFonts w:ascii="GHEA Grapalat" w:hAnsi="GHEA Grapalat" w:cs="Sylfaen"/>
          <w:sz w:val="20"/>
          <w:lang w:val="af-ZA"/>
        </w:rPr>
        <w:t xml:space="preserve"> </w:t>
      </w:r>
      <w:r w:rsidRPr="0008536B">
        <w:rPr>
          <w:rFonts w:ascii="GHEA Grapalat" w:hAnsi="GHEA Grapalat" w:cs="Sylfaen"/>
          <w:sz w:val="20"/>
        </w:rPr>
        <w:t>վերջնաժամկետը</w:t>
      </w:r>
      <w:r w:rsidRPr="008404ED">
        <w:rPr>
          <w:rFonts w:ascii="GHEA Grapalat" w:hAnsi="GHEA Grapalat" w:cs="Sylfaen"/>
          <w:sz w:val="20"/>
          <w:lang w:val="af-ZA"/>
        </w:rPr>
        <w:t xml:space="preserve"> </w:t>
      </w:r>
      <w:r w:rsidRPr="0008536B">
        <w:rPr>
          <w:rFonts w:ascii="GHEA Grapalat" w:hAnsi="GHEA Grapalat" w:cs="Sylfaen"/>
          <w:sz w:val="20"/>
        </w:rPr>
        <w:t>լրանալուց</w:t>
      </w:r>
      <w:r w:rsidRPr="0008536B">
        <w:rPr>
          <w:rFonts w:ascii="GHEA Grapalat" w:hAnsi="GHEA Grapalat" w:cs="Sylfaen"/>
          <w:sz w:val="20"/>
          <w:lang w:val="af-ZA"/>
        </w:rPr>
        <w:t xml:space="preserve"> </w:t>
      </w:r>
      <w:r w:rsidRPr="0008536B">
        <w:rPr>
          <w:rFonts w:ascii="GHEA Grapalat" w:hAnsi="GHEA Grapalat" w:cs="Sylfaen"/>
          <w:sz w:val="20"/>
        </w:rPr>
        <w:t>հետո</w:t>
      </w:r>
      <w:r w:rsidRPr="0008536B">
        <w:rPr>
          <w:rFonts w:ascii="GHEA Grapalat" w:hAnsi="GHEA Grapalat" w:cs="Sylfaen"/>
          <w:sz w:val="20"/>
          <w:lang w:val="af-ZA"/>
        </w:rPr>
        <w:t xml:space="preserve">, </w:t>
      </w:r>
      <w:r w:rsidRPr="0008536B">
        <w:rPr>
          <w:rFonts w:ascii="GHEA Grapalat" w:hAnsi="GHEA Grapalat" w:cs="Sylfaen"/>
          <w:sz w:val="20"/>
        </w:rPr>
        <w:t>բայց</w:t>
      </w:r>
      <w:r w:rsidRPr="0008536B">
        <w:rPr>
          <w:rFonts w:ascii="GHEA Grapalat" w:hAnsi="GHEA Grapalat" w:cs="Sylfaen"/>
          <w:sz w:val="20"/>
          <w:lang w:val="af-ZA"/>
        </w:rPr>
        <w:t xml:space="preserve"> </w:t>
      </w:r>
      <w:r w:rsidRPr="0008536B">
        <w:rPr>
          <w:rFonts w:ascii="GHEA Grapalat" w:hAnsi="GHEA Grapalat" w:cs="Sylfaen"/>
          <w:sz w:val="20"/>
        </w:rPr>
        <w:t>ոչ</w:t>
      </w:r>
      <w:r w:rsidRPr="0008536B">
        <w:rPr>
          <w:rFonts w:ascii="GHEA Grapalat" w:hAnsi="GHEA Grapalat" w:cs="Sylfaen"/>
          <w:sz w:val="20"/>
          <w:lang w:val="af-ZA"/>
        </w:rPr>
        <w:t xml:space="preserve"> </w:t>
      </w:r>
      <w:r w:rsidRPr="0008536B">
        <w:rPr>
          <w:rFonts w:ascii="GHEA Grapalat" w:hAnsi="GHEA Grapalat" w:cs="Sylfaen"/>
          <w:sz w:val="20"/>
        </w:rPr>
        <w:t>ուշ</w:t>
      </w:r>
      <w:r w:rsidRPr="0008536B">
        <w:rPr>
          <w:rFonts w:ascii="GHEA Grapalat" w:hAnsi="GHEA Grapalat" w:cs="Sylfaen"/>
          <w:sz w:val="20"/>
          <w:lang w:val="af-ZA"/>
        </w:rPr>
        <w:t xml:space="preserve">, </w:t>
      </w:r>
      <w:r w:rsidRPr="0008536B">
        <w:rPr>
          <w:rFonts w:ascii="GHEA Grapalat" w:hAnsi="GHEA Grapalat" w:cs="Sylfaen"/>
          <w:sz w:val="20"/>
        </w:rPr>
        <w:t>քան</w:t>
      </w:r>
      <w:r>
        <w:rPr>
          <w:rFonts w:ascii="GHEA Grapalat" w:hAnsi="GHEA Grapalat" w:cs="Sylfaen"/>
          <w:sz w:val="20"/>
          <w:lang w:val="hy-AM"/>
        </w:rPr>
        <w:t xml:space="preserve"> </w:t>
      </w:r>
      <w:r w:rsidRPr="0008536B">
        <w:rPr>
          <w:rFonts w:ascii="GHEA Grapalat" w:hAnsi="GHEA Grapalat" w:cs="Sylfaen"/>
          <w:sz w:val="20"/>
        </w:rPr>
        <w:t>լիազորված</w:t>
      </w:r>
      <w:r w:rsidRPr="008404ED">
        <w:rPr>
          <w:rFonts w:ascii="GHEA Grapalat" w:hAnsi="GHEA Grapalat" w:cs="Sylfaen"/>
          <w:sz w:val="20"/>
          <w:lang w:val="af-ZA"/>
        </w:rPr>
        <w:t xml:space="preserve"> </w:t>
      </w:r>
      <w:r w:rsidRPr="0008536B">
        <w:rPr>
          <w:rFonts w:ascii="GHEA Grapalat" w:hAnsi="GHEA Grapalat" w:cs="Sylfaen"/>
          <w:sz w:val="20"/>
        </w:rPr>
        <w:t>մարմնի</w:t>
      </w:r>
      <w:r w:rsidRPr="008404ED">
        <w:rPr>
          <w:rFonts w:ascii="GHEA Grapalat" w:hAnsi="GHEA Grapalat" w:cs="Sylfaen"/>
          <w:sz w:val="20"/>
          <w:lang w:val="af-ZA"/>
        </w:rPr>
        <w:t xml:space="preserve"> </w:t>
      </w:r>
      <w:r w:rsidRPr="0008536B">
        <w:rPr>
          <w:rFonts w:ascii="GHEA Grapalat" w:hAnsi="GHEA Grapalat" w:cs="Sylfaen"/>
          <w:sz w:val="20"/>
        </w:rPr>
        <w:t>կողմից</w:t>
      </w:r>
      <w:r w:rsidRPr="008404ED">
        <w:rPr>
          <w:rFonts w:ascii="GHEA Grapalat" w:hAnsi="GHEA Grapalat" w:cs="Sylfaen"/>
          <w:sz w:val="20"/>
          <w:lang w:val="af-ZA"/>
        </w:rPr>
        <w:t xml:space="preserve"> </w:t>
      </w:r>
      <w:r w:rsidRPr="0008536B">
        <w:rPr>
          <w:rFonts w:ascii="GHEA Grapalat" w:hAnsi="GHEA Grapalat" w:cs="Sylfaen"/>
          <w:sz w:val="20"/>
        </w:rPr>
        <w:t>մասնակցին</w:t>
      </w:r>
      <w:r w:rsidRPr="008404ED">
        <w:rPr>
          <w:rFonts w:ascii="GHEA Grapalat" w:hAnsi="GHEA Grapalat" w:cs="Sylfaen"/>
          <w:sz w:val="20"/>
          <w:lang w:val="af-ZA"/>
        </w:rPr>
        <w:t xml:space="preserve">  </w:t>
      </w:r>
      <w:r w:rsidRPr="0008536B">
        <w:rPr>
          <w:rFonts w:ascii="GHEA Grapalat" w:hAnsi="GHEA Grapalat" w:cs="Sylfaen"/>
          <w:sz w:val="20"/>
        </w:rPr>
        <w:t>ցուցակում</w:t>
      </w:r>
      <w:r w:rsidRPr="008404ED">
        <w:rPr>
          <w:rFonts w:ascii="GHEA Grapalat" w:hAnsi="GHEA Grapalat" w:cs="Sylfaen"/>
          <w:sz w:val="20"/>
          <w:lang w:val="af-ZA"/>
        </w:rPr>
        <w:t xml:space="preserve"> </w:t>
      </w:r>
      <w:r w:rsidRPr="0008536B">
        <w:rPr>
          <w:rFonts w:ascii="GHEA Grapalat" w:hAnsi="GHEA Grapalat" w:cs="Sylfaen"/>
          <w:sz w:val="20"/>
        </w:rPr>
        <w:t>ներառելու</w:t>
      </w:r>
      <w:r w:rsidRPr="008404ED">
        <w:rPr>
          <w:rFonts w:ascii="GHEA Grapalat" w:hAnsi="GHEA Grapalat" w:cs="Sylfaen"/>
          <w:sz w:val="20"/>
          <w:lang w:val="af-ZA"/>
        </w:rPr>
        <w:t xml:space="preserve"> </w:t>
      </w:r>
      <w:r w:rsidRPr="0008536B">
        <w:rPr>
          <w:rFonts w:ascii="GHEA Grapalat" w:hAnsi="GHEA Grapalat" w:cs="Sylfaen"/>
          <w:sz w:val="20"/>
        </w:rPr>
        <w:t>համար</w:t>
      </w:r>
      <w:r w:rsidRPr="008404ED">
        <w:rPr>
          <w:rFonts w:ascii="GHEA Grapalat" w:hAnsi="GHEA Grapalat" w:cs="Sylfaen"/>
          <w:sz w:val="20"/>
          <w:lang w:val="af-ZA"/>
        </w:rPr>
        <w:t xml:space="preserve"> </w:t>
      </w:r>
      <w:r w:rsidRPr="0008536B">
        <w:rPr>
          <w:rFonts w:ascii="GHEA Grapalat" w:hAnsi="GHEA Grapalat" w:cs="Sylfaen"/>
          <w:sz w:val="20"/>
        </w:rPr>
        <w:t>սահմանված</w:t>
      </w:r>
      <w:r w:rsidRPr="008404ED">
        <w:rPr>
          <w:rFonts w:ascii="GHEA Grapalat" w:hAnsi="GHEA Grapalat" w:cs="Sylfaen"/>
          <w:sz w:val="20"/>
          <w:lang w:val="af-ZA"/>
        </w:rPr>
        <w:t xml:space="preserve"> </w:t>
      </w:r>
      <w:r w:rsidRPr="0008536B">
        <w:rPr>
          <w:rFonts w:ascii="GHEA Grapalat" w:hAnsi="GHEA Grapalat" w:cs="Sylfaen"/>
          <w:sz w:val="20"/>
        </w:rPr>
        <w:t>քառասունօրյա</w:t>
      </w:r>
      <w:r w:rsidRPr="008404ED">
        <w:rPr>
          <w:rFonts w:ascii="GHEA Grapalat" w:hAnsi="GHEA Grapalat" w:cs="Sylfaen"/>
          <w:sz w:val="20"/>
          <w:lang w:val="af-ZA"/>
        </w:rPr>
        <w:t xml:space="preserve"> </w:t>
      </w:r>
      <w:r w:rsidRPr="0008536B">
        <w:rPr>
          <w:rFonts w:ascii="GHEA Grapalat" w:hAnsi="GHEA Grapalat" w:cs="Sylfaen"/>
          <w:sz w:val="20"/>
        </w:rPr>
        <w:t>ժամկետը</w:t>
      </w:r>
      <w:r w:rsidRPr="008404ED">
        <w:rPr>
          <w:rFonts w:ascii="GHEA Grapalat" w:hAnsi="GHEA Grapalat" w:cs="Sylfaen"/>
          <w:sz w:val="20"/>
          <w:lang w:val="af-ZA"/>
        </w:rPr>
        <w:t xml:space="preserve"> </w:t>
      </w:r>
      <w:r w:rsidRPr="0008536B">
        <w:rPr>
          <w:rFonts w:ascii="GHEA Grapalat" w:hAnsi="GHEA Grapalat" w:cs="Sylfaen"/>
          <w:sz w:val="20"/>
        </w:rPr>
        <w:t>լրանալը</w:t>
      </w:r>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rPr>
        <w:t>ոչ</w:t>
      </w:r>
      <w:r w:rsidRPr="0008536B">
        <w:rPr>
          <w:rFonts w:ascii="GHEA Grapalat" w:hAnsi="GHEA Grapalat" w:cs="Sylfaen"/>
          <w:sz w:val="20"/>
          <w:lang w:val="af-ZA"/>
        </w:rPr>
        <w:t xml:space="preserve"> </w:t>
      </w:r>
      <w:r w:rsidRPr="0008536B">
        <w:rPr>
          <w:rFonts w:ascii="GHEA Grapalat" w:hAnsi="GHEA Grapalat" w:cs="Sylfaen"/>
          <w:sz w:val="20"/>
        </w:rPr>
        <w:t>ուշ</w:t>
      </w:r>
      <w:r w:rsidRPr="0008536B">
        <w:rPr>
          <w:rFonts w:ascii="GHEA Grapalat" w:hAnsi="GHEA Grapalat" w:cs="Sylfaen"/>
          <w:sz w:val="20"/>
          <w:lang w:val="af-ZA"/>
        </w:rPr>
        <w:t xml:space="preserve">, </w:t>
      </w:r>
      <w:r w:rsidRPr="0008536B">
        <w:rPr>
          <w:rFonts w:ascii="GHEA Grapalat" w:hAnsi="GHEA Grapalat" w:cs="Sylfaen"/>
          <w:sz w:val="20"/>
        </w:rPr>
        <w:t>քան</w:t>
      </w:r>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rPr>
        <w:t>ապա</w:t>
      </w:r>
      <w:r w:rsidRPr="0008536B">
        <w:rPr>
          <w:rFonts w:ascii="GHEA Grapalat" w:hAnsi="GHEA Grapalat" w:cs="Sylfaen"/>
          <w:sz w:val="20"/>
          <w:lang w:val="af-ZA"/>
        </w:rPr>
        <w:t xml:space="preserve"> </w:t>
      </w:r>
      <w:r w:rsidRPr="0008536B">
        <w:rPr>
          <w:rFonts w:ascii="GHEA Grapalat" w:hAnsi="GHEA Grapalat" w:cs="Sylfaen"/>
          <w:sz w:val="20"/>
        </w:rPr>
        <w:t>պատվիրատուն</w:t>
      </w:r>
      <w:r w:rsidRPr="0008536B">
        <w:rPr>
          <w:rFonts w:ascii="GHEA Grapalat" w:hAnsi="GHEA Grapalat" w:cs="Sylfaen"/>
          <w:sz w:val="20"/>
          <w:lang w:val="af-ZA"/>
        </w:rPr>
        <w:t xml:space="preserve"> </w:t>
      </w:r>
      <w:r w:rsidRPr="0008536B">
        <w:rPr>
          <w:rFonts w:ascii="GHEA Grapalat" w:hAnsi="GHEA Grapalat" w:cs="Sylfaen"/>
          <w:sz w:val="20"/>
        </w:rPr>
        <w:t>դրա</w:t>
      </w:r>
      <w:r w:rsidRPr="0008536B">
        <w:rPr>
          <w:rFonts w:ascii="GHEA Grapalat" w:hAnsi="GHEA Grapalat" w:cs="Sylfaen"/>
          <w:sz w:val="20"/>
          <w:lang w:val="af-ZA"/>
        </w:rPr>
        <w:t xml:space="preserve"> </w:t>
      </w:r>
      <w:r w:rsidRPr="0008536B">
        <w:rPr>
          <w:rFonts w:ascii="GHEA Grapalat" w:hAnsi="GHEA Grapalat" w:cs="Sylfaen"/>
          <w:sz w:val="20"/>
        </w:rPr>
        <w:t>մասին</w:t>
      </w:r>
      <w:r w:rsidRPr="0008536B">
        <w:rPr>
          <w:rFonts w:ascii="GHEA Grapalat" w:hAnsi="GHEA Grapalat" w:cs="Sylfaen"/>
          <w:sz w:val="20"/>
          <w:lang w:val="af-ZA"/>
        </w:rPr>
        <w:t xml:space="preserve"> </w:t>
      </w:r>
      <w:r w:rsidRPr="0008536B">
        <w:rPr>
          <w:rFonts w:ascii="GHEA Grapalat" w:hAnsi="GHEA Grapalat" w:cs="Sylfaen"/>
          <w:sz w:val="20"/>
        </w:rPr>
        <w:t>գրավոր</w:t>
      </w:r>
      <w:r w:rsidRPr="0008536B">
        <w:rPr>
          <w:rFonts w:ascii="GHEA Grapalat" w:hAnsi="GHEA Grapalat" w:cs="Sylfaen"/>
          <w:sz w:val="20"/>
          <w:lang w:val="af-ZA"/>
        </w:rPr>
        <w:t xml:space="preserve"> </w:t>
      </w:r>
      <w:r w:rsidRPr="0008536B">
        <w:rPr>
          <w:rFonts w:ascii="GHEA Grapalat" w:hAnsi="GHEA Grapalat" w:cs="Sylfaen"/>
          <w:sz w:val="20"/>
        </w:rPr>
        <w:t>տեղեկացնում</w:t>
      </w:r>
      <w:r w:rsidRPr="0008536B">
        <w:rPr>
          <w:rFonts w:ascii="GHEA Grapalat" w:hAnsi="GHEA Grapalat" w:cs="Sylfaen"/>
          <w:sz w:val="20"/>
          <w:lang w:val="af-ZA"/>
        </w:rPr>
        <w:t xml:space="preserve"> </w:t>
      </w:r>
      <w:r w:rsidRPr="0008536B">
        <w:rPr>
          <w:rFonts w:ascii="GHEA Grapalat" w:hAnsi="GHEA Grapalat" w:cs="Sylfaen"/>
          <w:sz w:val="20"/>
        </w:rPr>
        <w:t>է</w:t>
      </w:r>
      <w:r w:rsidRPr="0008536B">
        <w:rPr>
          <w:rFonts w:ascii="GHEA Grapalat" w:hAnsi="GHEA Grapalat" w:cs="Sylfaen"/>
          <w:sz w:val="20"/>
          <w:lang w:val="af-ZA"/>
        </w:rPr>
        <w:t xml:space="preserve"> </w:t>
      </w:r>
      <w:r w:rsidRPr="0008536B">
        <w:rPr>
          <w:rFonts w:ascii="GHEA Grapalat" w:hAnsi="GHEA Grapalat" w:cs="Sylfaen"/>
          <w:sz w:val="20"/>
        </w:rPr>
        <w:t>լիազորված</w:t>
      </w:r>
      <w:r w:rsidRPr="0008536B">
        <w:rPr>
          <w:rFonts w:ascii="GHEA Grapalat" w:hAnsi="GHEA Grapalat" w:cs="Sylfaen"/>
          <w:sz w:val="20"/>
          <w:lang w:val="af-ZA"/>
        </w:rPr>
        <w:t xml:space="preserve"> </w:t>
      </w:r>
      <w:r w:rsidRPr="0008536B">
        <w:rPr>
          <w:rFonts w:ascii="GHEA Grapalat" w:hAnsi="GHEA Grapalat" w:cs="Sylfaen"/>
          <w:sz w:val="20"/>
        </w:rPr>
        <w:t>մարմին</w:t>
      </w:r>
      <w:r w:rsidRPr="0008536B">
        <w:rPr>
          <w:rFonts w:ascii="GHEA Grapalat" w:hAnsi="GHEA Grapalat" w:cs="Sylfaen"/>
          <w:sz w:val="20"/>
          <w:lang w:val="af-ZA"/>
        </w:rPr>
        <w:t xml:space="preserve">, </w:t>
      </w:r>
      <w:r w:rsidRPr="0008536B">
        <w:rPr>
          <w:rFonts w:ascii="GHEA Grapalat" w:hAnsi="GHEA Grapalat" w:cs="Sylfaen"/>
          <w:sz w:val="20"/>
        </w:rPr>
        <w:t>որի</w:t>
      </w:r>
      <w:r w:rsidRPr="0008536B">
        <w:rPr>
          <w:rFonts w:ascii="GHEA Grapalat" w:hAnsi="GHEA Grapalat" w:cs="Sylfaen"/>
          <w:sz w:val="20"/>
          <w:lang w:val="af-ZA"/>
        </w:rPr>
        <w:t xml:space="preserve"> </w:t>
      </w:r>
      <w:r w:rsidRPr="0008536B">
        <w:rPr>
          <w:rFonts w:ascii="GHEA Grapalat" w:hAnsi="GHEA Grapalat" w:cs="Sylfaen"/>
          <w:sz w:val="20"/>
        </w:rPr>
        <w:t>հիման</w:t>
      </w:r>
      <w:r w:rsidRPr="0008536B">
        <w:rPr>
          <w:rFonts w:ascii="GHEA Grapalat" w:hAnsi="GHEA Grapalat" w:cs="Sylfaen"/>
          <w:sz w:val="20"/>
          <w:lang w:val="af-ZA"/>
        </w:rPr>
        <w:t xml:space="preserve"> </w:t>
      </w:r>
      <w:r w:rsidRPr="0008536B">
        <w:rPr>
          <w:rFonts w:ascii="GHEA Grapalat" w:hAnsi="GHEA Grapalat" w:cs="Sylfaen"/>
          <w:sz w:val="20"/>
        </w:rPr>
        <w:t>վրա</w:t>
      </w:r>
      <w:r w:rsidRPr="0008536B">
        <w:rPr>
          <w:rFonts w:ascii="GHEA Grapalat" w:hAnsi="GHEA Grapalat" w:cs="Sylfaen"/>
          <w:sz w:val="20"/>
          <w:lang w:val="af-ZA"/>
        </w:rPr>
        <w:t xml:space="preserve"> </w:t>
      </w:r>
      <w:r w:rsidRPr="0008536B">
        <w:rPr>
          <w:rFonts w:ascii="GHEA Grapalat" w:hAnsi="GHEA Grapalat" w:cs="Sylfaen"/>
          <w:sz w:val="20"/>
        </w:rPr>
        <w:t>մասնակիցը</w:t>
      </w:r>
      <w:r w:rsidRPr="0008536B">
        <w:rPr>
          <w:rFonts w:ascii="GHEA Grapalat" w:hAnsi="GHEA Grapalat" w:cs="Sylfaen"/>
          <w:sz w:val="20"/>
          <w:lang w:val="af-ZA"/>
        </w:rPr>
        <w:t xml:space="preserve"> </w:t>
      </w:r>
      <w:r w:rsidRPr="0008536B">
        <w:rPr>
          <w:rFonts w:ascii="GHEA Grapalat" w:hAnsi="GHEA Grapalat" w:cs="Sylfaen"/>
          <w:sz w:val="20"/>
        </w:rPr>
        <w:t>չի</w:t>
      </w:r>
      <w:r w:rsidRPr="0008536B">
        <w:rPr>
          <w:rFonts w:ascii="GHEA Grapalat" w:hAnsi="GHEA Grapalat" w:cs="Sylfaen"/>
          <w:sz w:val="20"/>
          <w:lang w:val="af-ZA"/>
        </w:rPr>
        <w:t xml:space="preserve"> </w:t>
      </w:r>
      <w:r w:rsidRPr="0008536B">
        <w:rPr>
          <w:rFonts w:ascii="GHEA Grapalat" w:hAnsi="GHEA Grapalat" w:cs="Sylfaen"/>
          <w:sz w:val="20"/>
        </w:rPr>
        <w:t>ներառվում</w:t>
      </w:r>
      <w:r w:rsidRPr="0008536B">
        <w:rPr>
          <w:rFonts w:ascii="GHEA Grapalat" w:hAnsi="GHEA Grapalat" w:cs="Sylfaen"/>
          <w:sz w:val="20"/>
          <w:lang w:val="af-ZA"/>
        </w:rPr>
        <w:t xml:space="preserve"> </w:t>
      </w:r>
      <w:r w:rsidRPr="0008536B">
        <w:rPr>
          <w:rFonts w:ascii="GHEA Grapalat" w:hAnsi="GHEA Grapalat" w:cs="Sylfaen"/>
          <w:sz w:val="20"/>
        </w:rPr>
        <w:t>ցուցակում</w:t>
      </w:r>
      <w:r w:rsidRPr="0008536B">
        <w:rPr>
          <w:rFonts w:ascii="GHEA Grapalat" w:hAnsi="GHEA Grapalat" w:cs="Sylfaen"/>
          <w:sz w:val="20"/>
          <w:lang w:val="af-ZA"/>
        </w:rPr>
        <w:t>:</w:t>
      </w:r>
    </w:p>
    <w:p w14:paraId="2375B6A4" w14:textId="77777777" w:rsidR="008404ED" w:rsidRDefault="008404ED" w:rsidP="008404E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Pr="00DC0D0F">
        <w:rPr>
          <w:rFonts w:ascii="GHEA Grapalat" w:hAnsi="GHEA Grapalat" w:cs="Sylfaen"/>
          <w:sz w:val="20"/>
          <w:lang w:val="hy-AM"/>
        </w:rPr>
        <w:t xml:space="preserve">, </w:t>
      </w:r>
      <w:bookmarkStart w:id="9" w:name="_Hlk193133194"/>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0ABC66F1" w14:textId="77777777" w:rsidR="008404ED" w:rsidRPr="00F566BF" w:rsidRDefault="008404ED" w:rsidP="008404ED">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8C5D356" w14:textId="77777777" w:rsidR="008404ED" w:rsidRPr="00F566BF" w:rsidRDefault="008404ED" w:rsidP="008404ED">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r w:rsidRPr="00F566BF">
        <w:rPr>
          <w:rFonts w:ascii="GHEA Grapalat" w:hAnsi="GHEA Grapalat" w:cs="Sylfaen"/>
          <w:sz w:val="20"/>
          <w:szCs w:val="24"/>
          <w:lang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ժամկետում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58497563"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15294D9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6C91EED8" w14:textId="77777777" w:rsidR="008404ED" w:rsidRPr="00F566BF" w:rsidRDefault="008404ED" w:rsidP="008404ED">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584CAA2"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r w:rsidRPr="00F566BF">
        <w:rPr>
          <w:rFonts w:ascii="GHEA Grapalat" w:hAnsi="GHEA Grapalat" w:cs="Sylfaen"/>
          <w:szCs w:val="24"/>
          <w:lang w:val="en-US"/>
        </w:rPr>
        <w:t>հայտում</w:t>
      </w:r>
      <w:r w:rsidRPr="00F566BF">
        <w:rPr>
          <w:rFonts w:ascii="GHEA Grapalat" w:hAnsi="GHEA Grapalat" w:cs="Sylfaen"/>
          <w:szCs w:val="24"/>
        </w:rPr>
        <w:t xml:space="preserve"> </w:t>
      </w:r>
      <w:r w:rsidRPr="00F566BF">
        <w:rPr>
          <w:rFonts w:ascii="GHEA Grapalat" w:hAnsi="GHEA Grapalat" w:cs="Sylfaen"/>
          <w:szCs w:val="24"/>
          <w:lang w:val="en-US"/>
        </w:rPr>
        <w:t>ներառվող</w:t>
      </w:r>
      <w:r w:rsidRPr="00F566BF">
        <w:rPr>
          <w:rFonts w:ascii="GHEA Grapalat" w:hAnsi="GHEA Grapalat" w:cs="Sylfaen"/>
          <w:szCs w:val="24"/>
        </w:rPr>
        <w:t xml:space="preserve">` </w:t>
      </w:r>
      <w:r w:rsidRPr="00F566BF">
        <w:rPr>
          <w:rFonts w:ascii="GHEA Grapalat" w:hAnsi="GHEA Grapalat" w:cs="Sylfaen"/>
          <w:szCs w:val="24"/>
          <w:lang w:val="en-US"/>
        </w:rPr>
        <w:t>իրենց</w:t>
      </w:r>
      <w:r w:rsidRPr="00F566BF">
        <w:rPr>
          <w:rFonts w:ascii="GHEA Grapalat" w:hAnsi="GHEA Grapalat" w:cs="Sylfaen"/>
          <w:szCs w:val="24"/>
        </w:rPr>
        <w:t xml:space="preserve"> </w:t>
      </w:r>
      <w:r w:rsidRPr="00F566BF">
        <w:rPr>
          <w:rFonts w:ascii="GHEA Grapalat" w:hAnsi="GHEA Grapalat" w:cs="Sylfaen"/>
          <w:szCs w:val="24"/>
          <w:lang w:val="en-US"/>
        </w:rPr>
        <w:t>կողմից</w:t>
      </w:r>
      <w:r w:rsidRPr="00F566BF">
        <w:rPr>
          <w:rFonts w:ascii="GHEA Grapalat" w:hAnsi="GHEA Grapalat" w:cs="Sylfaen"/>
          <w:szCs w:val="24"/>
        </w:rPr>
        <w:t xml:space="preserve"> </w:t>
      </w:r>
      <w:r w:rsidRPr="00F566BF">
        <w:rPr>
          <w:rFonts w:ascii="GHEA Grapalat" w:hAnsi="GHEA Grapalat" w:cs="Sylfaen"/>
          <w:szCs w:val="24"/>
          <w:lang w:val="en-US"/>
        </w:rPr>
        <w:t>հաստատվող</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425E6D90"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360431AE" w14:textId="77777777" w:rsidR="008404ED" w:rsidRPr="00F566BF" w:rsidRDefault="008404ED" w:rsidP="008404ED">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9F2B7E0"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4F84FA25"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3B7D3B41"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4E56EFF9" w14:textId="77777777" w:rsidR="008404ED" w:rsidRPr="00F566BF" w:rsidRDefault="008404ED" w:rsidP="008404ED">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7841089B" w14:textId="77777777" w:rsidR="008404ED" w:rsidRPr="00F566BF" w:rsidRDefault="008404ED" w:rsidP="008404ED">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71F42AC0" w14:textId="77777777" w:rsidR="008404ED" w:rsidRPr="00F566BF" w:rsidRDefault="008404ED" w:rsidP="008404ED">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F18FF1C" w14:textId="77777777" w:rsidR="008404ED" w:rsidRPr="00F566BF" w:rsidRDefault="008404ED" w:rsidP="008404ED">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CFFBCA6"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39F5003A" w14:textId="10D9D5ED" w:rsidR="008404ED" w:rsidRDefault="008404ED" w:rsidP="008404ED">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C9041A">
        <w:rPr>
          <w:rFonts w:ascii="GHEA Grapalat" w:hAnsi="GHEA Grapalat" w:cs="Sylfaen"/>
          <w:b/>
          <w:bCs/>
          <w:lang w:val="es-ES"/>
        </w:rPr>
        <w:t>«</w:t>
      </w:r>
      <w:r w:rsidR="00C9041A" w:rsidRPr="00C9041A">
        <w:rPr>
          <w:rFonts w:ascii="GHEA Grapalat" w:hAnsi="GHEA Grapalat" w:cs="Sylfaen"/>
          <w:b/>
          <w:bCs/>
          <w:lang w:val="es-ES"/>
        </w:rPr>
        <w:t>10</w:t>
      </w:r>
      <w:r w:rsidRPr="00C9041A">
        <w:rPr>
          <w:rFonts w:ascii="GHEA Grapalat" w:hAnsi="GHEA Grapalat" w:cs="Sylfaen"/>
          <w:b/>
          <w:bCs/>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07167555" w14:textId="77777777" w:rsidR="008404ED" w:rsidRDefault="008404ED" w:rsidP="008404ED">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03A00391" w14:textId="77777777" w:rsidR="008404ED" w:rsidRPr="00BA41C0" w:rsidRDefault="008404ED" w:rsidP="008404ED">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2CB5824E" w14:textId="77777777" w:rsidR="008404ED" w:rsidRPr="004B72E3" w:rsidRDefault="008404ED" w:rsidP="008404ED">
      <w:pPr>
        <w:pStyle w:val="BodyTextIndent2"/>
        <w:spacing w:line="240" w:lineRule="auto"/>
        <w:ind w:firstLine="0"/>
        <w:rPr>
          <w:rFonts w:ascii="GHEA Grapalat" w:hAnsi="GHEA Grapalat"/>
          <w:i/>
          <w:lang w:val="hy-AM"/>
        </w:rPr>
      </w:pPr>
    </w:p>
    <w:p w14:paraId="4A54BFC1" w14:textId="77777777" w:rsidR="008404ED" w:rsidRPr="003B135C" w:rsidRDefault="008404ED" w:rsidP="008404ED">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304D2BA7" w14:textId="77777777" w:rsidR="008404ED" w:rsidRPr="00F566BF" w:rsidRDefault="008404ED" w:rsidP="008404ED">
      <w:pPr>
        <w:ind w:firstLine="567"/>
        <w:jc w:val="center"/>
        <w:rPr>
          <w:rFonts w:ascii="GHEA Grapalat" w:hAnsi="GHEA Grapalat"/>
          <w:b/>
          <w:sz w:val="20"/>
          <w:lang w:val="es-ES"/>
        </w:rPr>
      </w:pPr>
    </w:p>
    <w:p w14:paraId="1B9065A9" w14:textId="77777777" w:rsidR="008404ED" w:rsidRPr="00F566BF" w:rsidRDefault="008404ED" w:rsidP="008404ED">
      <w:pPr>
        <w:jc w:val="center"/>
        <w:rPr>
          <w:rFonts w:ascii="GHEA Grapalat" w:hAnsi="GHEA Grapalat" w:cs="Arial"/>
          <w:b/>
          <w:iCs/>
          <w:sz w:val="20"/>
          <w:lang w:val="af-ZA"/>
        </w:rPr>
      </w:pPr>
      <w:r w:rsidRPr="00F566BF">
        <w:rPr>
          <w:rFonts w:ascii="GHEA Grapalat" w:hAnsi="GHEA Grapalat"/>
          <w:b/>
          <w:iCs/>
          <w:sz w:val="20"/>
          <w:lang w:val="es-ES"/>
        </w:rPr>
        <w:t>9</w:t>
      </w:r>
      <w:r w:rsidRPr="00F566BF">
        <w:rPr>
          <w:rFonts w:ascii="GHEA Grapalat" w:hAnsi="GHEA Grapalat"/>
          <w:b/>
          <w:iCs/>
          <w:sz w:val="20"/>
          <w:lang w:val="af-ZA"/>
        </w:rPr>
        <w:t xml:space="preserve">. </w:t>
      </w:r>
      <w:r w:rsidRPr="00F566BF">
        <w:rPr>
          <w:rFonts w:ascii="GHEA Grapalat" w:hAnsi="GHEA Grapalat" w:cs="Sylfaen"/>
          <w:b/>
          <w:iCs/>
          <w:sz w:val="20"/>
          <w:lang w:val="af-ZA"/>
        </w:rPr>
        <w:t>ՊԱՅՄԱՆԱԳՐԻ</w:t>
      </w:r>
      <w:r w:rsidRPr="00F566BF">
        <w:rPr>
          <w:rFonts w:ascii="GHEA Grapalat" w:hAnsi="GHEA Grapalat" w:cs="Arial"/>
          <w:b/>
          <w:iCs/>
          <w:sz w:val="20"/>
          <w:lang w:val="af-ZA"/>
        </w:rPr>
        <w:t xml:space="preserve"> </w:t>
      </w:r>
      <w:r w:rsidRPr="00F566BF">
        <w:rPr>
          <w:rFonts w:ascii="GHEA Grapalat" w:hAnsi="GHEA Grapalat" w:cs="Sylfaen"/>
          <w:b/>
          <w:iCs/>
          <w:sz w:val="20"/>
          <w:lang w:val="af-ZA"/>
        </w:rPr>
        <w:t>ԿՆՔՈՒՄԸ</w:t>
      </w:r>
      <w:r w:rsidRPr="00F566BF">
        <w:rPr>
          <w:rFonts w:ascii="GHEA Grapalat" w:hAnsi="GHEA Grapalat" w:cs="Arial"/>
          <w:b/>
          <w:iCs/>
          <w:sz w:val="20"/>
          <w:lang w:val="af-ZA"/>
        </w:rPr>
        <w:t xml:space="preserve"> </w:t>
      </w:r>
    </w:p>
    <w:p w14:paraId="0D98BC85" w14:textId="77777777" w:rsidR="008404ED" w:rsidRPr="00F566BF" w:rsidRDefault="008404ED" w:rsidP="008404ED">
      <w:pPr>
        <w:jc w:val="center"/>
        <w:rPr>
          <w:rFonts w:ascii="GHEA Grapalat" w:hAnsi="GHEA Grapalat"/>
          <w:b/>
          <w:iCs/>
          <w:sz w:val="20"/>
          <w:lang w:val="af-ZA"/>
        </w:rPr>
      </w:pPr>
    </w:p>
    <w:p w14:paraId="3784EFAB"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iCs/>
          <w:sz w:val="20"/>
          <w:lang w:val="es-ES"/>
        </w:rPr>
        <w:t>9</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01EB333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9.2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37177787" w14:textId="77777777" w:rsidR="008404ED"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1A514DA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 9.4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3C1C3DA8" w14:textId="5D4E23E2" w:rsidR="008404ED" w:rsidRPr="00A70EA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af-ZA"/>
        </w:rPr>
        <w:t>9</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lastRenderedPageBreak/>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14:paraId="22762EE6"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AF1F15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r w:rsidRPr="00F566BF">
        <w:rPr>
          <w:rFonts w:ascii="GHEA Grapalat" w:hAnsi="GHEA Grapalat" w:cs="Sylfaen"/>
          <w:sz w:val="20"/>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1EC56563"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15CF5053"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4D492CF5" w14:textId="77777777" w:rsidR="008404ED" w:rsidRPr="00F566BF" w:rsidRDefault="008404ED" w:rsidP="008404ED">
      <w:pPr>
        <w:jc w:val="center"/>
        <w:rPr>
          <w:rFonts w:ascii="GHEA Grapalat" w:hAnsi="GHEA Grapalat"/>
          <w:b/>
          <w:iCs/>
          <w:sz w:val="20"/>
          <w:lang w:val="af-ZA"/>
        </w:rPr>
      </w:pPr>
    </w:p>
    <w:p w14:paraId="0B4EA4AC" w14:textId="77777777" w:rsidR="008404ED" w:rsidRDefault="008404ED" w:rsidP="008404ED">
      <w:pPr>
        <w:jc w:val="center"/>
        <w:rPr>
          <w:rFonts w:ascii="GHEA Grapalat" w:hAnsi="GHEA Grapalat"/>
          <w:b/>
          <w:iCs/>
          <w:sz w:val="20"/>
          <w:lang w:val="af-ZA"/>
        </w:rPr>
      </w:pPr>
    </w:p>
    <w:p w14:paraId="63102303" w14:textId="77777777" w:rsidR="008404ED" w:rsidRDefault="008404ED" w:rsidP="008404ED">
      <w:pPr>
        <w:jc w:val="center"/>
        <w:rPr>
          <w:rFonts w:ascii="GHEA Grapalat" w:hAnsi="GHEA Grapalat"/>
          <w:b/>
          <w:iCs/>
          <w:sz w:val="20"/>
          <w:lang w:val="af-ZA"/>
        </w:rPr>
      </w:pPr>
    </w:p>
    <w:p w14:paraId="7D1C23B2" w14:textId="77777777" w:rsidR="008404ED" w:rsidRPr="00F566BF" w:rsidRDefault="008404ED" w:rsidP="008404ED">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af-ZA"/>
        </w:rPr>
        <w:t>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ԱՊԱՀՈՎՈՒՄԸ</w:t>
      </w:r>
      <w:r w:rsidRPr="00F566BF">
        <w:rPr>
          <w:rFonts w:ascii="GHEA Grapalat" w:hAnsi="GHEA Grapalat" w:cs="Arial"/>
          <w:b/>
          <w:iCs/>
          <w:sz w:val="20"/>
          <w:lang w:val="af-ZA"/>
        </w:rPr>
        <w:t xml:space="preserve"> </w:t>
      </w:r>
    </w:p>
    <w:p w14:paraId="3B925C4D" w14:textId="77777777" w:rsidR="008404ED" w:rsidRPr="00F566BF" w:rsidRDefault="008404ED" w:rsidP="008404ED">
      <w:pPr>
        <w:jc w:val="center"/>
        <w:rPr>
          <w:rFonts w:ascii="GHEA Grapalat" w:hAnsi="GHEA Grapalat"/>
          <w:b/>
          <w:iCs/>
          <w:sz w:val="20"/>
          <w:lang w:val="af-ZA"/>
        </w:rPr>
      </w:pPr>
    </w:p>
    <w:p w14:paraId="78EBBA87" w14:textId="77777777" w:rsidR="008404ED" w:rsidRPr="00F566BF" w:rsidRDefault="008404ED" w:rsidP="008404ED">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Pr>
          <w:rFonts w:ascii="GHEA Grapalat" w:hAnsi="GHEA Grapalat" w:cs="Sylfaen"/>
          <w:sz w:val="20"/>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12"/>
      </w:r>
    </w:p>
    <w:p w14:paraId="065FD4F7" w14:textId="039F1E02" w:rsidR="008404ED" w:rsidRPr="00A70EAF" w:rsidRDefault="008404ED" w:rsidP="008404ED">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402591">
        <w:rPr>
          <w:rFonts w:ascii="GHEA Grapalat" w:hAnsi="GHEA Grapalat" w:cs="Sylfaen"/>
          <w:b/>
          <w:bCs/>
          <w:sz w:val="20"/>
          <w:lang w:val="hy-AM"/>
        </w:rPr>
        <w:t>գնման գնի</w:t>
      </w:r>
      <w:r w:rsidRPr="00402591">
        <w:rPr>
          <w:rFonts w:ascii="GHEA Grapalat" w:hAnsi="GHEA Grapalat" w:cs="Sylfaen"/>
          <w:b/>
          <w:bCs/>
          <w:sz w:val="20"/>
          <w:lang w:val="af-ZA"/>
        </w:rPr>
        <w:t xml:space="preserve"> </w:t>
      </w:r>
      <w:r w:rsidR="00402591" w:rsidRPr="00402591">
        <w:rPr>
          <w:rFonts w:ascii="GHEA Grapalat" w:hAnsi="GHEA Grapalat" w:cs="Sylfaen"/>
          <w:b/>
          <w:bCs/>
          <w:sz w:val="20"/>
          <w:lang w:val="af-ZA"/>
        </w:rPr>
        <w:t>տասը</w:t>
      </w:r>
      <w:r w:rsidRPr="00402591">
        <w:rPr>
          <w:rFonts w:ascii="GHEA Grapalat" w:hAnsi="GHEA Grapalat" w:cs="Sylfaen"/>
          <w:b/>
          <w:bCs/>
          <w:sz w:val="20"/>
          <w:lang w:val="af-ZA"/>
        </w:rPr>
        <w:t xml:space="preserve"> </w:t>
      </w:r>
      <w:r w:rsidRPr="00402591">
        <w:rPr>
          <w:rFonts w:ascii="GHEA Grapalat" w:hAnsi="GHEA Grapalat" w:cs="Sylfaen"/>
          <w:b/>
          <w:bCs/>
          <w:sz w:val="20"/>
          <w:lang w:val="hy-AM"/>
        </w:rPr>
        <w:t>տոկոսը</w:t>
      </w:r>
      <w:r w:rsidRPr="00A70EAF">
        <w:rPr>
          <w:rFonts w:ascii="GHEA Grapalat" w:hAnsi="GHEA Grapalat" w:cs="Sylfaen"/>
          <w:sz w:val="20"/>
          <w:lang w:val="hy-AM"/>
        </w:rPr>
        <w:t>: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sidRPr="00A70EAF">
        <w:rPr>
          <w:rStyle w:val="FootnoteReference"/>
          <w:rFonts w:ascii="GHEA Grapalat" w:hAnsi="GHEA Grapalat" w:cs="Sylfaen"/>
          <w:sz w:val="20"/>
          <w:lang w:val="hy-AM"/>
        </w:rPr>
        <w:footnoteReference w:id="13"/>
      </w:r>
    </w:p>
    <w:p w14:paraId="2579CE64" w14:textId="77777777" w:rsidR="008404ED" w:rsidRPr="009E1D1C" w:rsidRDefault="008404ED" w:rsidP="008404ED">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CEF90D1" w14:textId="77777777" w:rsidR="008404ED" w:rsidRPr="00F566BF" w:rsidRDefault="008404ED" w:rsidP="008404ED">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D938E80" w14:textId="77777777" w:rsidR="008404ED" w:rsidRPr="00F566BF" w:rsidRDefault="008404ED" w:rsidP="008404ED">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40CE7F8B" w14:textId="77777777" w:rsidR="008404ED" w:rsidRPr="005F3D66" w:rsidRDefault="008404ED" w:rsidP="008404ED">
      <w:pPr>
        <w:ind w:firstLine="567"/>
        <w:jc w:val="both"/>
        <w:rPr>
          <w:rFonts w:ascii="GHEA Grapalat" w:hAnsi="GHEA Grapalat" w:cs="Arial"/>
          <w:b/>
          <w:bCs/>
          <w:sz w:val="20"/>
          <w:lang w:val="hy-AM"/>
        </w:rPr>
      </w:pPr>
      <w:r w:rsidRPr="005F3D66">
        <w:rPr>
          <w:rFonts w:ascii="GHEA Grapalat" w:hAnsi="GHEA Grapalat" w:cs="Sylfaen"/>
          <w:b/>
          <w:bCs/>
          <w:sz w:val="20"/>
          <w:lang w:val="hy-AM"/>
        </w:rPr>
        <w:lastRenderedPageBreak/>
        <w:t xml:space="preserve">10.4 </w:t>
      </w:r>
      <w:r w:rsidRPr="005F3D66">
        <w:rPr>
          <w:rFonts w:ascii="GHEA Grapalat" w:hAnsi="GHEA Grapalat" w:cs="Arial"/>
          <w:b/>
          <w:bCs/>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w:t>
      </w:r>
    </w:p>
    <w:p w14:paraId="4CFFD66E" w14:textId="77777777" w:rsidR="008404ED" w:rsidRPr="005F3D66" w:rsidRDefault="008404ED" w:rsidP="008404ED">
      <w:pPr>
        <w:ind w:firstLine="567"/>
        <w:jc w:val="both"/>
        <w:rPr>
          <w:rFonts w:ascii="GHEA Grapalat" w:hAnsi="GHEA Grapalat" w:cs="Arial"/>
          <w:b/>
          <w:bCs/>
          <w:sz w:val="20"/>
          <w:lang w:val="hy-AM"/>
        </w:rPr>
      </w:pPr>
      <w:r w:rsidRPr="005F3D66">
        <w:rPr>
          <w:rFonts w:ascii="GHEA Grapalat" w:hAnsi="GHEA Grapalat" w:cs="Arial"/>
          <w:b/>
          <w:bCs/>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01A87F6"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Pr>
          <w:rFonts w:ascii="GHEA Grapalat" w:hAnsi="GHEA Grapalat" w:cs="Sylfaen"/>
          <w:sz w:val="20"/>
          <w:lang w:val="af-ZA"/>
        </w:rPr>
        <w:t>է</w:t>
      </w:r>
      <w:r w:rsidRPr="009E1D1C">
        <w:rPr>
          <w:rFonts w:ascii="GHEA Grapalat" w:hAnsi="GHEA Grapalat" w:cs="Sylfaen"/>
          <w:sz w:val="20"/>
          <w:lang w:val="af-ZA"/>
        </w:rPr>
        <w:t xml:space="preserve"> միայն այդ չափաբաժնի նկատմամբ հաշվարկված գումարի չափով: </w:t>
      </w:r>
    </w:p>
    <w:p w14:paraId="24DED012" w14:textId="2B81438C" w:rsidR="008404ED" w:rsidRPr="003D47ED" w:rsidRDefault="00197092" w:rsidP="008404ED">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8404ED"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8404ED" w:rsidRPr="003D47ED">
        <w:rPr>
          <w:rFonts w:ascii="GHEA Grapalat" w:hAnsi="GHEA Grapalat" w:cs="Sylfaen"/>
          <w:sz w:val="20"/>
          <w:lang w:val="hy-AM"/>
        </w:rPr>
        <w:t>ՀՀ ֆինանսների նախարարություն</w:t>
      </w:r>
      <w:r w:rsidR="008404ED" w:rsidRPr="003D47ED">
        <w:rPr>
          <w:rFonts w:ascii="GHEA Grapalat" w:hAnsi="GHEA Grapalat" w:cs="Sylfaen"/>
          <w:sz w:val="20"/>
          <w:lang w:val="af-ZA"/>
        </w:rPr>
        <w:t xml:space="preserve">, ներկայացնում է </w:t>
      </w:r>
      <w:r w:rsidR="008404ED" w:rsidRPr="003D47ED">
        <w:rPr>
          <w:rFonts w:ascii="GHEA Grapalat" w:hAnsi="GHEA Grapalat" w:cs="Sylfaen"/>
          <w:sz w:val="20"/>
          <w:lang w:val="hy-AM"/>
        </w:rPr>
        <w:t xml:space="preserve">գրավոր՝ </w:t>
      </w:r>
      <w:r w:rsidR="008404ED" w:rsidRPr="003D47ED">
        <w:rPr>
          <w:rFonts w:ascii="GHEA Grapalat" w:hAnsi="GHEA Grapalat" w:cs="Sylfaen"/>
          <w:sz w:val="20"/>
          <w:lang w:val="af-ZA"/>
        </w:rPr>
        <w:t xml:space="preserve">ապահովման վճարման հիմքը առաջանալու օրվան հաջորդող </w:t>
      </w:r>
      <w:r w:rsidR="008404ED" w:rsidRPr="003D47ED">
        <w:rPr>
          <w:rFonts w:ascii="GHEA Grapalat" w:hAnsi="GHEA Grapalat" w:cs="Sylfaen"/>
          <w:sz w:val="20"/>
          <w:lang w:val="hy-AM"/>
        </w:rPr>
        <w:t>հինգ</w:t>
      </w:r>
      <w:r w:rsidR="008404ED" w:rsidRPr="003D47ED">
        <w:rPr>
          <w:rFonts w:ascii="GHEA Grapalat" w:hAnsi="GHEA Grapalat" w:cs="Sylfaen"/>
          <w:sz w:val="20"/>
          <w:lang w:val="af-ZA"/>
        </w:rPr>
        <w:t xml:space="preserve"> աշխատանքային օրվա ընթացքում: Եթե ապահովման վճարման պահանջը բանկի</w:t>
      </w:r>
      <w:r w:rsidR="008404ED" w:rsidRPr="003D47ED">
        <w:rPr>
          <w:rFonts w:ascii="GHEA Grapalat" w:hAnsi="GHEA Grapalat" w:cs="Sylfaen"/>
          <w:sz w:val="20"/>
          <w:lang w:val="hy-AM"/>
        </w:rPr>
        <w:t xml:space="preserve"> կամ ՀՀ ֆինանսների նախարարության</w:t>
      </w:r>
      <w:r w:rsidR="008404ED"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8404ED" w:rsidRPr="003D47ED">
        <w:rPr>
          <w:rFonts w:ascii="GHEA Grapalat" w:hAnsi="GHEA Grapalat" w:cs="Sylfaen"/>
          <w:sz w:val="20"/>
          <w:lang w:val="hy-AM"/>
        </w:rPr>
        <w:t>գրավոր</w:t>
      </w:r>
      <w:r w:rsidR="008404ED"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2E10501"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5D89AF42"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06156427"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DAFD23A" w14:textId="77777777" w:rsidR="008404ED" w:rsidRPr="007C7FCA" w:rsidRDefault="008404ED" w:rsidP="008404ED">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5D2105C3" w14:textId="77777777" w:rsidR="008404ED" w:rsidRPr="003D47ED"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hy-AM"/>
        </w:rPr>
      </w:pPr>
    </w:p>
    <w:p w14:paraId="2C5CB4C9" w14:textId="77777777" w:rsidR="008404ED" w:rsidRPr="00F566BF" w:rsidRDefault="008404ED" w:rsidP="008404ED">
      <w:pPr>
        <w:jc w:val="center"/>
        <w:rPr>
          <w:rFonts w:ascii="GHEA Grapalat" w:hAnsi="GHEA Grapalat" w:cs="Arial"/>
          <w:b/>
          <w:sz w:val="20"/>
          <w:lang w:val="af-ZA"/>
        </w:rPr>
      </w:pPr>
      <w:r w:rsidRPr="00F566BF">
        <w:rPr>
          <w:rFonts w:ascii="GHEA Grapalat" w:hAnsi="GHEA Grapalat"/>
          <w:b/>
          <w:sz w:val="20"/>
          <w:lang w:val="af-ZA"/>
        </w:rPr>
        <w:t xml:space="preserve">11.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7B904AF3" w14:textId="77777777" w:rsidR="008404ED" w:rsidRPr="00F566BF" w:rsidRDefault="008404ED" w:rsidP="008404ED">
      <w:pPr>
        <w:jc w:val="center"/>
        <w:rPr>
          <w:rFonts w:ascii="GHEA Grapalat" w:hAnsi="GHEA Grapalat"/>
          <w:b/>
          <w:sz w:val="20"/>
          <w:lang w:val="af-ZA"/>
        </w:rPr>
      </w:pPr>
    </w:p>
    <w:p w14:paraId="6998348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BE7390">
        <w:rPr>
          <w:rFonts w:ascii="GHEA Grapalat" w:hAnsi="GHEA Grapalat" w:cs="Sylfaen"/>
          <w:sz w:val="20"/>
          <w:lang w:val="hy-AM"/>
        </w:rPr>
        <w:t>Օրենքի</w:t>
      </w:r>
      <w:r w:rsidRPr="00F566BF">
        <w:rPr>
          <w:rFonts w:ascii="GHEA Grapalat" w:hAnsi="GHEA Grapalat" w:cs="Sylfaen"/>
          <w:sz w:val="20"/>
          <w:lang w:val="af-ZA"/>
        </w:rPr>
        <w:t xml:space="preserve"> 37-</w:t>
      </w:r>
      <w:r w:rsidRPr="00BE7390">
        <w:rPr>
          <w:rFonts w:ascii="GHEA Grapalat" w:hAnsi="GHEA Grapalat" w:cs="Sylfaen"/>
          <w:sz w:val="20"/>
          <w:lang w:val="hy-AM"/>
        </w:rPr>
        <w:t>րդ</w:t>
      </w:r>
      <w:r w:rsidRPr="00F566BF">
        <w:rPr>
          <w:rFonts w:ascii="GHEA Grapalat" w:hAnsi="GHEA Grapalat" w:cs="Sylfaen"/>
          <w:sz w:val="20"/>
          <w:lang w:val="af-ZA"/>
        </w:rPr>
        <w:t xml:space="preserve"> </w:t>
      </w:r>
      <w:r w:rsidRPr="00BE7390">
        <w:rPr>
          <w:rFonts w:ascii="GHEA Grapalat" w:hAnsi="GHEA Grapalat" w:cs="Sylfaen"/>
          <w:sz w:val="20"/>
          <w:lang w:val="hy-AM"/>
        </w:rPr>
        <w:t>հոդվածի</w:t>
      </w:r>
      <w:r w:rsidRPr="00F566BF">
        <w:rPr>
          <w:rFonts w:ascii="GHEA Grapalat" w:hAnsi="GHEA Grapalat" w:cs="Sylfaen"/>
          <w:sz w:val="20"/>
          <w:lang w:val="af-ZA"/>
        </w:rPr>
        <w:t xml:space="preserve"> </w:t>
      </w:r>
      <w:r w:rsidRPr="00BE7390">
        <w:rPr>
          <w:rFonts w:ascii="GHEA Grapalat" w:hAnsi="GHEA Grapalat" w:cs="Sylfaen"/>
          <w:sz w:val="20"/>
          <w:lang w:val="hy-AM"/>
        </w:rPr>
        <w:t>համաձայն</w:t>
      </w:r>
      <w:r w:rsidRPr="00F566BF">
        <w:rPr>
          <w:rFonts w:ascii="GHEA Grapalat" w:hAnsi="GHEA Grapalat" w:cs="Sylfaen"/>
          <w:sz w:val="20"/>
          <w:lang w:val="af-ZA"/>
        </w:rPr>
        <w:t xml:space="preserve">` </w:t>
      </w:r>
      <w:r w:rsidRPr="00BE7390">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BE7390">
        <w:rPr>
          <w:rFonts w:ascii="GHEA Grapalat" w:hAnsi="GHEA Grapalat" w:cs="Sylfaen"/>
          <w:sz w:val="20"/>
          <w:lang w:val="hy-AM"/>
        </w:rPr>
        <w:t>սույն</w:t>
      </w:r>
      <w:r w:rsidRPr="00F566BF">
        <w:rPr>
          <w:rFonts w:ascii="GHEA Grapalat" w:hAnsi="GHEA Grapalat" w:cs="Sylfaen"/>
          <w:sz w:val="20"/>
          <w:lang w:val="af-ZA"/>
        </w:rPr>
        <w:t xml:space="preserve"> </w:t>
      </w:r>
      <w:r w:rsidRPr="00BE7390">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BE7390">
        <w:rPr>
          <w:rFonts w:ascii="GHEA Grapalat" w:hAnsi="GHEA Grapalat" w:cs="Sylfaen"/>
          <w:sz w:val="20"/>
          <w:lang w:val="hy-AM"/>
        </w:rPr>
        <w:t>չկայացած</w:t>
      </w:r>
      <w:r w:rsidRPr="00F566BF">
        <w:rPr>
          <w:rFonts w:ascii="GHEA Grapalat" w:hAnsi="GHEA Grapalat" w:cs="Sylfaen"/>
          <w:sz w:val="20"/>
          <w:lang w:val="af-ZA"/>
        </w:rPr>
        <w:t xml:space="preserve"> </w:t>
      </w:r>
      <w:r w:rsidRPr="00BE7390">
        <w:rPr>
          <w:rFonts w:ascii="GHEA Grapalat" w:hAnsi="GHEA Grapalat" w:cs="Sylfaen"/>
          <w:sz w:val="20"/>
          <w:lang w:val="hy-AM"/>
        </w:rPr>
        <w:t>է</w:t>
      </w:r>
      <w:r w:rsidRPr="00F566BF">
        <w:rPr>
          <w:rFonts w:ascii="GHEA Grapalat" w:hAnsi="GHEA Grapalat" w:cs="Sylfaen"/>
          <w:sz w:val="20"/>
          <w:lang w:val="af-ZA"/>
        </w:rPr>
        <w:t xml:space="preserve"> </w:t>
      </w:r>
      <w:r w:rsidRPr="00BE7390">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BE7390">
        <w:rPr>
          <w:rFonts w:ascii="GHEA Grapalat" w:hAnsi="GHEA Grapalat" w:cs="Sylfaen"/>
          <w:sz w:val="20"/>
          <w:lang w:val="hy-AM"/>
        </w:rPr>
        <w:t>եթե</w:t>
      </w:r>
      <w:r w:rsidRPr="00F566BF">
        <w:rPr>
          <w:rFonts w:ascii="GHEA Grapalat" w:hAnsi="GHEA Grapalat" w:cs="Sylfaen"/>
          <w:sz w:val="20"/>
          <w:lang w:val="af-ZA"/>
        </w:rPr>
        <w:t>`</w:t>
      </w:r>
    </w:p>
    <w:p w14:paraId="0F2305D1"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4DA2EB4E" w14:textId="77777777" w:rsidR="008404ED" w:rsidRPr="00F566B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4F02AD">
        <w:rPr>
          <w:rFonts w:ascii="GHEA Grapalat" w:hAnsi="GHEA Grapalat" w:cs="Sylfaen"/>
          <w:sz w:val="20"/>
          <w:lang w:val="ru-RU"/>
        </w:rPr>
        <w:t>իրականացնող</w:t>
      </w:r>
      <w:r w:rsidRPr="004F02AD">
        <w:rPr>
          <w:rFonts w:ascii="GHEA Grapalat" w:hAnsi="GHEA Grapalat" w:cs="Sylfaen"/>
          <w:sz w:val="20"/>
          <w:lang w:val="af-ZA"/>
        </w:rPr>
        <w:t xml:space="preserve"> </w:t>
      </w:r>
      <w:r w:rsidRPr="004F02AD">
        <w:rPr>
          <w:rFonts w:ascii="GHEA Grapalat" w:hAnsi="GHEA Grapalat" w:cs="Sylfaen"/>
          <w:sz w:val="20"/>
          <w:lang w:val="ru-RU"/>
        </w:rPr>
        <w:t>լիազորված</w:t>
      </w:r>
      <w:r w:rsidRPr="004F02AD">
        <w:rPr>
          <w:rFonts w:ascii="GHEA Grapalat" w:hAnsi="GHEA Grapalat" w:cs="Sylfaen"/>
          <w:sz w:val="20"/>
          <w:lang w:val="af-ZA"/>
        </w:rPr>
        <w:t xml:space="preserve"> </w:t>
      </w:r>
      <w:r w:rsidRPr="004F02AD">
        <w:rPr>
          <w:rFonts w:ascii="GHEA Grapalat" w:hAnsi="GHEA Grapalat" w:cs="Sylfaen"/>
          <w:sz w:val="20"/>
          <w:lang w:val="ru-RU"/>
        </w:rPr>
        <w:t>մարմնի</w:t>
      </w:r>
      <w:r w:rsidRPr="004F02AD">
        <w:rPr>
          <w:rFonts w:ascii="GHEA Grapalat" w:hAnsi="GHEA Grapalat" w:cs="Sylfaen"/>
          <w:sz w:val="20"/>
          <w:lang w:val="af-ZA"/>
        </w:rPr>
        <w:t xml:space="preserve"> </w:t>
      </w:r>
      <w:r w:rsidRPr="004F02AD">
        <w:rPr>
          <w:rFonts w:ascii="GHEA Grapalat" w:hAnsi="GHEA Grapalat" w:cs="Sylfaen"/>
          <w:sz w:val="20"/>
          <w:lang w:val="ru-RU"/>
        </w:rPr>
        <w:t>ղեկավարի</w:t>
      </w:r>
      <w:r w:rsidRPr="004F02AD">
        <w:rPr>
          <w:rFonts w:ascii="GHEA Grapalat" w:hAnsi="GHEA Grapalat" w:cs="Sylfaen"/>
          <w:sz w:val="20"/>
          <w:lang w:val="af-ZA"/>
        </w:rPr>
        <w:t xml:space="preserve">, </w:t>
      </w:r>
      <w:r w:rsidRPr="004F02AD">
        <w:rPr>
          <w:rFonts w:ascii="GHEA Grapalat" w:hAnsi="GHEA Grapalat" w:cs="Sylfaen"/>
          <w:sz w:val="20"/>
        </w:rPr>
        <w:t>իսկ</w:t>
      </w:r>
      <w:r w:rsidRPr="004F02AD">
        <w:rPr>
          <w:rFonts w:ascii="GHEA Grapalat" w:hAnsi="GHEA Grapalat" w:cs="Sylfaen"/>
          <w:sz w:val="20"/>
          <w:lang w:val="af-ZA"/>
        </w:rPr>
        <w:t xml:space="preserve"> </w:t>
      </w:r>
      <w:r w:rsidRPr="004F02AD">
        <w:rPr>
          <w:rFonts w:ascii="GHEA Grapalat" w:hAnsi="GHEA Grapalat" w:cs="Sylfaen"/>
          <w:sz w:val="20"/>
        </w:rPr>
        <w:t>հիմնադրամների</w:t>
      </w:r>
      <w:r w:rsidRPr="004F02AD">
        <w:rPr>
          <w:rFonts w:ascii="GHEA Grapalat" w:hAnsi="GHEA Grapalat" w:cs="Sylfaen"/>
          <w:sz w:val="20"/>
          <w:lang w:val="af-ZA"/>
        </w:rPr>
        <w:t xml:space="preserve"> </w:t>
      </w:r>
      <w:r w:rsidRPr="004F02AD">
        <w:rPr>
          <w:rFonts w:ascii="GHEA Grapalat" w:hAnsi="GHEA Grapalat" w:cs="Sylfaen"/>
          <w:sz w:val="20"/>
        </w:rPr>
        <w:t>դեպքում</w:t>
      </w:r>
      <w:r w:rsidRPr="004F02AD">
        <w:rPr>
          <w:rFonts w:ascii="GHEA Grapalat" w:hAnsi="GHEA Grapalat" w:cs="Sylfaen"/>
          <w:sz w:val="20"/>
          <w:lang w:val="af-ZA"/>
        </w:rPr>
        <w:t xml:space="preserve"> </w:t>
      </w:r>
      <w:r w:rsidRPr="004F02AD">
        <w:rPr>
          <w:rFonts w:ascii="GHEA Grapalat" w:hAnsi="GHEA Grapalat" w:cs="Sylfaen"/>
          <w:sz w:val="20"/>
        </w:rPr>
        <w:t>հոգաբարձուների</w:t>
      </w:r>
      <w:r w:rsidRPr="004F02AD">
        <w:rPr>
          <w:rFonts w:ascii="GHEA Grapalat" w:hAnsi="GHEA Grapalat" w:cs="Sylfaen"/>
          <w:sz w:val="20"/>
          <w:lang w:val="af-ZA"/>
        </w:rPr>
        <w:t xml:space="preserve"> </w:t>
      </w:r>
      <w:r w:rsidRPr="004F02AD">
        <w:rPr>
          <w:rFonts w:ascii="GHEA Grapalat" w:hAnsi="GHEA Grapalat" w:cs="Sylfaen"/>
          <w:sz w:val="20"/>
        </w:rPr>
        <w:t>խորհրդի</w:t>
      </w:r>
      <w:r w:rsidRPr="004F02AD">
        <w:rPr>
          <w:rFonts w:ascii="GHEA Grapalat" w:hAnsi="GHEA Grapalat" w:cs="Sylfaen"/>
          <w:sz w:val="20"/>
          <w:lang w:val="af-ZA"/>
        </w:rPr>
        <w:t xml:space="preserve"> </w:t>
      </w:r>
      <w:r w:rsidRPr="004F02AD">
        <w:rPr>
          <w:rFonts w:ascii="GHEA Grapalat" w:hAnsi="GHEA Grapalat" w:cs="Sylfaen"/>
          <w:sz w:val="20"/>
        </w:rPr>
        <w:t>որոշման</w:t>
      </w:r>
      <w:r w:rsidRPr="004F02AD">
        <w:rPr>
          <w:rFonts w:ascii="GHEA Grapalat" w:hAnsi="GHEA Grapalat" w:cs="Sylfaen"/>
          <w:sz w:val="20"/>
          <w:lang w:val="af-ZA"/>
        </w:rPr>
        <w:t xml:space="preserve"> </w:t>
      </w:r>
      <w:r w:rsidRPr="004F02AD">
        <w:rPr>
          <w:rFonts w:ascii="GHEA Grapalat" w:hAnsi="GHEA Grapalat" w:cs="Sylfaen"/>
          <w:sz w:val="20"/>
        </w:rPr>
        <w:t>հիման</w:t>
      </w:r>
      <w:r w:rsidRPr="004F02AD">
        <w:rPr>
          <w:rFonts w:ascii="GHEA Grapalat" w:hAnsi="GHEA Grapalat" w:cs="Sylfaen"/>
          <w:sz w:val="20"/>
          <w:lang w:val="af-ZA"/>
        </w:rPr>
        <w:t xml:space="preserve"> </w:t>
      </w:r>
      <w:r w:rsidRPr="004F02AD">
        <w:rPr>
          <w:rFonts w:ascii="GHEA Grapalat" w:hAnsi="GHEA Grapalat" w:cs="Sylfaen"/>
          <w:sz w:val="20"/>
        </w:rPr>
        <w:t>վրա</w:t>
      </w:r>
      <w:r>
        <w:rPr>
          <w:rStyle w:val="FootnoteReference"/>
          <w:rFonts w:ascii="GHEA Grapalat" w:hAnsi="GHEA Grapalat" w:cs="Sylfaen"/>
          <w:sz w:val="20"/>
        </w:rPr>
        <w:footnoteReference w:id="14"/>
      </w:r>
    </w:p>
    <w:p w14:paraId="7E29FB01"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2B8F563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34EC4C2F"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683381BC"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1B050142" w14:textId="77777777" w:rsidR="008404ED" w:rsidRPr="00F566BF" w:rsidRDefault="008404ED" w:rsidP="008404ED">
      <w:pPr>
        <w:ind w:firstLine="567"/>
        <w:jc w:val="both"/>
        <w:rPr>
          <w:rFonts w:ascii="GHEA Grapalat" w:hAnsi="GHEA Grapalat" w:cs="Sylfaen"/>
          <w:sz w:val="20"/>
          <w:lang w:val="af-ZA"/>
        </w:rPr>
      </w:pPr>
    </w:p>
    <w:p w14:paraId="2A0E1366" w14:textId="77777777" w:rsidR="008404ED" w:rsidRPr="00F566BF" w:rsidRDefault="008404ED" w:rsidP="008404ED">
      <w:pPr>
        <w:pStyle w:val="BodyTextIndent"/>
        <w:spacing w:line="240" w:lineRule="auto"/>
        <w:rPr>
          <w:rFonts w:ascii="GHEA Grapalat" w:hAnsi="GHEA Grapalat"/>
          <w:i w:val="0"/>
          <w:sz w:val="18"/>
          <w:szCs w:val="18"/>
          <w:u w:val="single"/>
          <w:lang w:val="af-ZA"/>
        </w:rPr>
      </w:pPr>
    </w:p>
    <w:p w14:paraId="790B0266"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12. ԳՆՄԱՆ ԳՈՐԾԸՆԹԱՑԻ ՀԵՏ ԿԱՊՎԱԾ ԳՈՐԾՈՂՈՒԹՅՈՒՆՆԵՐԸ ԵՎ (ԿԱՄ) </w:t>
      </w:r>
    </w:p>
    <w:p w14:paraId="3667F4CC"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4D2705C2"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ԻՐԱՎՈՒՆՔԸ ԵՎ ԿԱՐԳԸ</w:t>
      </w:r>
    </w:p>
    <w:p w14:paraId="6D14C089" w14:textId="77777777" w:rsidR="008404ED" w:rsidRPr="00F566BF" w:rsidRDefault="008404ED" w:rsidP="008404ED">
      <w:pPr>
        <w:jc w:val="center"/>
        <w:rPr>
          <w:rFonts w:ascii="GHEA Grapalat" w:hAnsi="GHEA Grapalat"/>
          <w:b/>
          <w:sz w:val="20"/>
          <w:lang w:val="af-ZA"/>
        </w:rPr>
      </w:pPr>
    </w:p>
    <w:p w14:paraId="502B3889"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2524C7D9"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lastRenderedPageBreak/>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F138EC6"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C590B95"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F1E422B"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46DD7351"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389DC278"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73A397B"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FBBECE4"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77BAC10" w14:textId="77777777" w:rsidR="008404ED" w:rsidRPr="009E1D1C" w:rsidRDefault="008404ED" w:rsidP="008404ED">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3E84B55C"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042E5235"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00146F2F"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AFA0CD5"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55CB080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69006C1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5040270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4826A5AA"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DAE4E57"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73002270"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673623C9"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307D506"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7E841C72"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2D443661"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2CE6EF8C"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32808C33" w14:textId="77777777" w:rsidR="008404ED" w:rsidRPr="00F566BF" w:rsidRDefault="008404ED" w:rsidP="008404ED">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Pr="00F566BF">
        <w:rPr>
          <w:rFonts w:ascii="GHEA Grapalat" w:hAnsi="GHEA Grapalat" w:cs="Sylfaen"/>
          <w:b/>
          <w:szCs w:val="22"/>
          <w:lang w:val="es-ES"/>
        </w:rPr>
        <w:lastRenderedPageBreak/>
        <w:t>ՄԱՍ</w:t>
      </w:r>
      <w:r w:rsidRPr="00F566BF">
        <w:rPr>
          <w:rFonts w:ascii="GHEA Grapalat" w:hAnsi="GHEA Grapalat"/>
          <w:b/>
          <w:szCs w:val="22"/>
          <w:lang w:val="af-ZA"/>
        </w:rPr>
        <w:t xml:space="preserve">  II</w:t>
      </w:r>
    </w:p>
    <w:p w14:paraId="088F5F2A" w14:textId="77777777" w:rsidR="008404ED" w:rsidRPr="00F566BF" w:rsidRDefault="008404ED" w:rsidP="008404ED">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7F42918A" w14:textId="77777777" w:rsidR="008404ED" w:rsidRPr="00F566BF" w:rsidRDefault="008404ED" w:rsidP="008404ED">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7D65FAF" w14:textId="77777777" w:rsidR="008404ED" w:rsidRPr="00F566BF" w:rsidRDefault="008404ED" w:rsidP="008404ED">
      <w:pPr>
        <w:ind w:firstLine="567"/>
        <w:jc w:val="center"/>
        <w:rPr>
          <w:rFonts w:ascii="GHEA Grapalat" w:hAnsi="GHEA Grapalat"/>
          <w:szCs w:val="22"/>
          <w:lang w:val="af-ZA"/>
        </w:rPr>
      </w:pPr>
    </w:p>
    <w:p w14:paraId="36217C7D"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3DB19EED" w14:textId="77777777" w:rsidR="008404ED" w:rsidRPr="00F566BF" w:rsidRDefault="008404ED" w:rsidP="008404ED">
      <w:pPr>
        <w:ind w:firstLine="567"/>
        <w:jc w:val="both"/>
        <w:rPr>
          <w:rFonts w:ascii="GHEA Grapalat" w:hAnsi="GHEA Grapalat"/>
          <w:szCs w:val="22"/>
          <w:lang w:val="af-ZA"/>
        </w:rPr>
      </w:pPr>
      <w:r w:rsidRPr="00F566BF">
        <w:rPr>
          <w:rFonts w:ascii="GHEA Grapalat" w:hAnsi="GHEA Grapalat"/>
          <w:szCs w:val="22"/>
          <w:lang w:val="af-ZA"/>
        </w:rPr>
        <w:t xml:space="preserve"> </w:t>
      </w:r>
    </w:p>
    <w:p w14:paraId="622AC9E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p>
    <w:p w14:paraId="1E91958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p>
    <w:p w14:paraId="5221AB9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Pr="00F566BF">
        <w:rPr>
          <w:rFonts w:ascii="GHEA Grapalat" w:hAnsi="GHEA Grapalat" w:cs="Sylfaen"/>
          <w:sz w:val="20"/>
          <w:lang w:val="af-ZA"/>
        </w:rPr>
        <w:t xml:space="preserve">, </w:t>
      </w:r>
      <w:r w:rsidRPr="00F566BF">
        <w:rPr>
          <w:rFonts w:ascii="GHEA Grapalat" w:hAnsi="GHEA Grapalat" w:cs="Sylfaen"/>
          <w:sz w:val="20"/>
          <w:lang w:val="ru-RU"/>
        </w:rPr>
        <w:t>հայերենից</w:t>
      </w:r>
      <w:r w:rsidRPr="00F566BF">
        <w:rPr>
          <w:rFonts w:ascii="GHEA Grapalat" w:hAnsi="GHEA Grapalat" w:cs="Sylfaen"/>
          <w:sz w:val="20"/>
          <w:lang w:val="af-ZA"/>
        </w:rPr>
        <w:t xml:space="preserve"> </w:t>
      </w:r>
      <w:r w:rsidRPr="00F566BF">
        <w:rPr>
          <w:rFonts w:ascii="GHEA Grapalat" w:hAnsi="GHEA Grapalat" w:cs="Sylfaen"/>
          <w:sz w:val="20"/>
          <w:lang w:val="ru-RU"/>
        </w:rPr>
        <w:t>բացի</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նաև</w:t>
      </w:r>
      <w:r w:rsidRPr="00F566BF">
        <w:rPr>
          <w:rFonts w:ascii="GHEA Grapalat" w:hAnsi="GHEA Grapalat" w:cs="Sylfaen"/>
          <w:sz w:val="20"/>
          <w:lang w:val="af-ZA"/>
        </w:rPr>
        <w:t xml:space="preserve"> </w:t>
      </w:r>
      <w:r w:rsidRPr="00F566BF">
        <w:rPr>
          <w:rFonts w:ascii="GHEA Grapalat" w:hAnsi="GHEA Grapalat" w:cs="Sylfaen"/>
          <w:sz w:val="20"/>
          <w:lang w:val="ru-RU"/>
        </w:rPr>
        <w:t>անգլերեն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ռուսերեն։</w:t>
      </w:r>
      <w:r w:rsidRPr="00F566BF">
        <w:rPr>
          <w:rFonts w:ascii="GHEA Grapalat" w:hAnsi="GHEA Grapalat" w:cs="Sylfaen"/>
          <w:sz w:val="20"/>
          <w:lang w:val="af-ZA"/>
        </w:rPr>
        <w:t xml:space="preserve"> </w:t>
      </w:r>
    </w:p>
    <w:p w14:paraId="70BF9F82" w14:textId="77777777" w:rsidR="008404ED" w:rsidRPr="00F566BF" w:rsidRDefault="008404ED" w:rsidP="008404ED">
      <w:pPr>
        <w:jc w:val="center"/>
        <w:rPr>
          <w:rFonts w:ascii="GHEA Grapalat" w:hAnsi="GHEA Grapalat"/>
          <w:b/>
          <w:szCs w:val="22"/>
          <w:lang w:val="af-ZA"/>
        </w:rPr>
      </w:pPr>
    </w:p>
    <w:p w14:paraId="02572329"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3EC82C8" w14:textId="77777777" w:rsidR="008404ED" w:rsidRPr="00F566BF" w:rsidRDefault="008404ED" w:rsidP="008404ED">
      <w:pPr>
        <w:ind w:firstLine="720"/>
        <w:jc w:val="center"/>
        <w:rPr>
          <w:rFonts w:ascii="GHEA Grapalat" w:hAnsi="GHEA Grapalat"/>
          <w:szCs w:val="22"/>
          <w:lang w:val="af-ZA"/>
        </w:rPr>
      </w:pPr>
    </w:p>
    <w:p w14:paraId="036216EB" w14:textId="77777777" w:rsidR="008404ED" w:rsidRPr="00F566BF" w:rsidRDefault="008404ED" w:rsidP="008404ED">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r w:rsidRPr="00F566BF">
        <w:rPr>
          <w:rFonts w:ascii="GHEA Grapalat" w:hAnsi="GHEA Grapalat"/>
          <w:sz w:val="20"/>
          <w:szCs w:val="20"/>
        </w:rPr>
        <w:t>համակարգի</w:t>
      </w:r>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6515DAD5" w14:textId="77777777" w:rsidR="008404ED" w:rsidRPr="00F566BF" w:rsidRDefault="008404ED" w:rsidP="008404ED">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Pr="00F566BF">
        <w:rPr>
          <w:rFonts w:ascii="GHEA Grapalat" w:hAnsi="GHEA Grapalat" w:cs="Sylfaen"/>
          <w:sz w:val="20"/>
        </w:rPr>
        <w:t>հայտով</w:t>
      </w:r>
      <w:r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127916B1" w14:textId="77777777" w:rsidR="008404ED" w:rsidRPr="00F566BF" w:rsidRDefault="008404ED" w:rsidP="008404ED">
      <w:pPr>
        <w:ind w:firstLine="567"/>
        <w:jc w:val="both"/>
        <w:rPr>
          <w:rFonts w:ascii="GHEA Grapalat" w:hAnsi="GHEA Grapalat"/>
          <w:b/>
          <w:sz w:val="20"/>
          <w:szCs w:val="20"/>
          <w:lang w:val="es-ES"/>
        </w:rPr>
      </w:pPr>
      <w:r w:rsidRPr="00F566BF">
        <w:rPr>
          <w:rFonts w:ascii="GHEA Grapalat" w:hAnsi="GHEA Grapalat"/>
          <w:b/>
          <w:sz w:val="20"/>
          <w:szCs w:val="20"/>
          <w:lang w:val="es-ES"/>
        </w:rPr>
        <w:t>1) «Պիտանելիության չափորոշիչ».</w:t>
      </w:r>
    </w:p>
    <w:p w14:paraId="4A683AB3" w14:textId="77777777" w:rsidR="008404ED" w:rsidRPr="00F566BF" w:rsidRDefault="008404ED" w:rsidP="008404ED">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F566BF">
        <w:rPr>
          <w:rFonts w:ascii="GHEA Grapalat" w:hAnsi="GHEA Grapalat" w:cs="Sylfaen"/>
          <w:sz w:val="20"/>
          <w:lang w:val="ru-RU"/>
        </w:rPr>
        <w:t>ընթացակարգին</w:t>
      </w:r>
      <w:r w:rsidRPr="00F566BF">
        <w:rPr>
          <w:rFonts w:ascii="GHEA Grapalat" w:hAnsi="GHEA Grapalat" w:cs="Sylfaen"/>
          <w:sz w:val="20"/>
          <w:lang w:val="af-ZA"/>
        </w:rPr>
        <w:t xml:space="preserve"> </w:t>
      </w:r>
      <w:r w:rsidRPr="00F566BF">
        <w:rPr>
          <w:rFonts w:ascii="GHEA Grapalat" w:hAnsi="GHEA Grapalat" w:cs="Sylfaen"/>
          <w:sz w:val="20"/>
          <w:lang w:val="ru-RU"/>
        </w:rPr>
        <w:t>մասնակցելու</w:t>
      </w:r>
      <w:r w:rsidRPr="00F566BF">
        <w:rPr>
          <w:rFonts w:ascii="GHEA Grapalat" w:hAnsi="GHEA Grapalat" w:cs="Sylfaen"/>
          <w:sz w:val="20"/>
          <w:lang w:val="af-ZA"/>
        </w:rPr>
        <w:t xml:space="preserve"> </w:t>
      </w:r>
      <w:r w:rsidRPr="00F566BF">
        <w:rPr>
          <w:rFonts w:ascii="GHEA Grapalat" w:hAnsi="GHEA Grapalat" w:cs="Sylfaen"/>
          <w:sz w:val="20"/>
          <w:lang w:val="ru-RU"/>
        </w:rPr>
        <w:t>դիմում</w:t>
      </w:r>
      <w:r w:rsidRPr="00F566BF">
        <w:rPr>
          <w:rFonts w:ascii="GHEA Grapalat" w:hAnsi="GHEA Grapalat" w:cs="Sylfaen"/>
          <w:sz w:val="20"/>
          <w:lang w:val="es-ES"/>
        </w:rPr>
        <w:t>-</w:t>
      </w:r>
      <w:r w:rsidRPr="00F566BF">
        <w:rPr>
          <w:rFonts w:ascii="GHEA Grapalat" w:hAnsi="GHEA Grapalat" w:cs="Sylfaen"/>
          <w:sz w:val="20"/>
        </w:rPr>
        <w:t>հայտարարություն</w:t>
      </w:r>
      <w:r w:rsidRPr="00F566BF">
        <w:rPr>
          <w:rFonts w:ascii="GHEA Grapalat" w:hAnsi="GHEA Grapalat" w:cs="Sylfaen"/>
          <w:sz w:val="20"/>
          <w:lang w:val="af-ZA"/>
        </w:rPr>
        <w:t>` համաձայն հ</w:t>
      </w:r>
      <w:r w:rsidRPr="00F566BF">
        <w:rPr>
          <w:rFonts w:ascii="GHEA Grapalat" w:hAnsi="GHEA Grapalat" w:cs="Sylfaen"/>
          <w:sz w:val="20"/>
          <w:lang w:val="ru-RU"/>
        </w:rPr>
        <w:t>ավելված</w:t>
      </w:r>
      <w:r w:rsidRPr="00F566BF">
        <w:rPr>
          <w:rFonts w:ascii="GHEA Grapalat" w:hAnsi="GHEA Grapalat" w:cs="Sylfaen"/>
          <w:sz w:val="20"/>
          <w:lang w:val="af-ZA"/>
        </w:rPr>
        <w:t xml:space="preserve"> N 1-ի</w:t>
      </w:r>
      <w:r w:rsidRPr="00F566BF">
        <w:rPr>
          <w:rFonts w:ascii="GHEA Grapalat" w:hAnsi="GHEA Grapalat" w:cs="Sylfaen"/>
          <w:sz w:val="20"/>
          <w:lang w:val="es-ES"/>
        </w:rPr>
        <w:t>.</w:t>
      </w:r>
    </w:p>
    <w:p w14:paraId="1BA0B9EC" w14:textId="77777777" w:rsidR="008404ED" w:rsidRDefault="008404ED" w:rsidP="008404ED">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պատճենը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հանդիսացող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անձի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տվյալները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պայմանագիրն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իրականացվելու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000964DC" w14:textId="77777777" w:rsidR="008404ED" w:rsidRPr="004F02AD" w:rsidRDefault="008404ED" w:rsidP="008404ED">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Pr="004F02AD">
        <w:rPr>
          <w:rStyle w:val="FootnoteReference"/>
          <w:rFonts w:ascii="GHEA Grapalat" w:hAnsi="GHEA Grapalat" w:cs="Sylfaen"/>
          <w:sz w:val="20"/>
          <w:szCs w:val="24"/>
          <w:lang w:val="af-ZA" w:eastAsia="en-US"/>
        </w:rPr>
        <w:footnoteReference w:id="15"/>
      </w:r>
    </w:p>
    <w:p w14:paraId="036F0266" w14:textId="77777777" w:rsidR="008404ED" w:rsidRDefault="008404ED" w:rsidP="008404ED">
      <w:pPr>
        <w:ind w:firstLine="567"/>
        <w:jc w:val="both"/>
        <w:rPr>
          <w:rFonts w:ascii="GHEA Grapalat" w:hAnsi="GHEA Grapalat" w:cs="Sylfaen"/>
          <w:sz w:val="20"/>
          <w:lang w:val="hy-AM"/>
        </w:rPr>
      </w:pPr>
      <w:r w:rsidRPr="004F02AD">
        <w:rPr>
          <w:rFonts w:ascii="GHEA Grapalat" w:hAnsi="GHEA Grapalat" w:cs="Sylfaen"/>
          <w:sz w:val="20"/>
          <w:lang w:val="af-ZA"/>
        </w:rPr>
        <w:t xml:space="preserve">2.4 </w:t>
      </w:r>
      <w:r w:rsidRPr="004F02AD">
        <w:rPr>
          <w:rFonts w:ascii="GHEA Grapalat" w:hAnsi="GHEA Grapalat" w:cs="Sylfaen"/>
          <w:sz w:val="20"/>
          <w:lang w:val="hy-AM"/>
        </w:rPr>
        <w:t>հայտի</w:t>
      </w:r>
      <w:r w:rsidRPr="004F02AD">
        <w:rPr>
          <w:rFonts w:ascii="GHEA Grapalat" w:hAnsi="GHEA Grapalat" w:cs="Sylfaen"/>
          <w:sz w:val="20"/>
          <w:lang w:val="af-ZA"/>
        </w:rPr>
        <w:t xml:space="preserve"> </w:t>
      </w:r>
      <w:r w:rsidRPr="004F02AD">
        <w:rPr>
          <w:rFonts w:ascii="GHEA Grapalat" w:hAnsi="GHEA Grapalat" w:cs="Sylfaen"/>
          <w:sz w:val="20"/>
          <w:lang w:val="hy-AM"/>
        </w:rPr>
        <w:t>ապահովում, որը ներկայացվում է կանխիկ փողի կամ բանկային երաշխիքի ձևով</w:t>
      </w:r>
      <w:r w:rsidRPr="004F02AD">
        <w:rPr>
          <w:rFonts w:ascii="GHEA Grapalat" w:hAnsi="GHEA Grapalat" w:cs="Sylfaen"/>
          <w:sz w:val="20"/>
          <w:lang w:val="af-ZA"/>
        </w:rPr>
        <w:t xml:space="preserve"> (</w:t>
      </w:r>
      <w:r w:rsidRPr="004F02AD">
        <w:rPr>
          <w:rFonts w:ascii="GHEA Grapalat" w:hAnsi="GHEA Grapalat" w:cs="Sylfaen"/>
          <w:sz w:val="20"/>
        </w:rPr>
        <w:t>հավելված</w:t>
      </w:r>
      <w:r w:rsidRPr="004F02AD">
        <w:rPr>
          <w:rFonts w:ascii="GHEA Grapalat" w:hAnsi="GHEA Grapalat" w:cs="Sylfaen"/>
          <w:sz w:val="20"/>
          <w:lang w:val="af-ZA"/>
        </w:rPr>
        <w:t xml:space="preserve"> N 3)</w:t>
      </w:r>
      <w:r w:rsidRPr="004F02AD">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Style w:val="FootnoteReference"/>
          <w:rFonts w:ascii="GHEA Grapalat" w:hAnsi="GHEA Grapalat" w:cs="Sylfaen"/>
          <w:sz w:val="20"/>
          <w:lang w:val="hy-AM"/>
        </w:rPr>
        <w:footnoteReference w:id="16"/>
      </w:r>
    </w:p>
    <w:p w14:paraId="54BBB88E" w14:textId="77777777" w:rsidR="008404ED" w:rsidRDefault="008404ED" w:rsidP="008404ED">
      <w:pPr>
        <w:ind w:firstLine="567"/>
        <w:jc w:val="both"/>
        <w:rPr>
          <w:rFonts w:ascii="GHEA Grapalat" w:hAnsi="GHEA Grapalat" w:cs="Sylfaen"/>
          <w:sz w:val="20"/>
          <w:lang w:val="es-ES"/>
        </w:rPr>
      </w:pPr>
      <w:bookmarkStart w:id="10" w:name="_Hlk193134203"/>
      <w:r>
        <w:rPr>
          <w:rFonts w:ascii="GHEA Grapalat" w:hAnsi="GHEA Grapalat" w:cs="Sylfaen"/>
          <w:sz w:val="20"/>
          <w:lang w:val="es-ES"/>
        </w:rPr>
        <w:t xml:space="preserve">2.5 սույն հրավերի 1-ին </w:t>
      </w:r>
      <w:r w:rsidRPr="00F02329">
        <w:rPr>
          <w:rFonts w:ascii="GHEA Grapalat" w:hAnsi="GHEA Grapalat" w:cs="Sylfaen"/>
          <w:sz w:val="20"/>
          <w:lang w:val="es-ES"/>
        </w:rPr>
        <w:t>մասի 2.</w:t>
      </w:r>
      <w:r w:rsidRPr="00DC0D0F">
        <w:rPr>
          <w:rFonts w:ascii="GHEA Grapalat" w:hAnsi="GHEA Grapalat" w:cs="Sylfaen"/>
          <w:sz w:val="20"/>
          <w:lang w:val="es-ES"/>
        </w:rPr>
        <w:t>4</w:t>
      </w:r>
      <w:r w:rsidRPr="00F02329">
        <w:rPr>
          <w:rFonts w:ascii="GHEA Grapalat" w:hAnsi="GHEA Grapalat" w:cs="Sylfaen"/>
          <w:sz w:val="20"/>
          <w:lang w:val="es-ES"/>
        </w:rPr>
        <w:t>.1 կետ</w:t>
      </w:r>
      <w:r>
        <w:rPr>
          <w:rFonts w:ascii="GHEA Grapalat" w:hAnsi="GHEA Grapalat" w:cs="Sylfaen"/>
          <w:sz w:val="20"/>
          <w:lang w:val="es-ES"/>
        </w:rPr>
        <w:t>ի.</w:t>
      </w:r>
    </w:p>
    <w:p w14:paraId="40A3FB3E" w14:textId="77777777" w:rsidR="008404ED" w:rsidRDefault="008404ED" w:rsidP="008404ED">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1-ին ենթակետ</w:t>
      </w:r>
      <w:r>
        <w:rPr>
          <w:rFonts w:ascii="GHEA Grapalat" w:hAnsi="GHEA Grapalat" w:cs="Sylfaen"/>
          <w:sz w:val="20"/>
          <w:lang w:val="es-ES"/>
        </w:rPr>
        <w:t xml:space="preserve">ով պահանջվող փաստաթղթերը, </w:t>
      </w:r>
    </w:p>
    <w:p w14:paraId="6DEA511D" w14:textId="77777777" w:rsidR="008404ED" w:rsidRPr="00DC0D0F" w:rsidRDefault="008404ED" w:rsidP="008404ED">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2-րդ ենթակետ</w:t>
      </w:r>
      <w:r>
        <w:rPr>
          <w:rFonts w:ascii="GHEA Grapalat" w:hAnsi="GHEA Grapalat" w:cs="Sylfaen"/>
          <w:sz w:val="20"/>
          <w:lang w:val="es-ES"/>
        </w:rPr>
        <w:t>ով նախատեսված տեղեկատվությունը՝ համաձայն հավելված N 1.1 ի և այդ ենթակետով պահանջվող փաստաթղթերը,</w:t>
      </w:r>
    </w:p>
    <w:bookmarkEnd w:id="10"/>
    <w:p w14:paraId="3B971E56" w14:textId="77777777" w:rsidR="008404ED" w:rsidRPr="00973D3D" w:rsidRDefault="008404ED" w:rsidP="008404ED">
      <w:pPr>
        <w:ind w:firstLine="567"/>
        <w:jc w:val="both"/>
        <w:rPr>
          <w:rFonts w:ascii="GHEA Grapalat" w:hAnsi="GHEA Grapalat"/>
          <w:sz w:val="20"/>
          <w:vertAlign w:val="superscript"/>
          <w:lang w:val="es-ES"/>
        </w:rPr>
      </w:pPr>
    </w:p>
    <w:p w14:paraId="2F738B8E" w14:textId="77777777" w:rsidR="008404ED" w:rsidRPr="004F02AD" w:rsidRDefault="008404ED" w:rsidP="008404ED">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 «Ֆինանսական չափորոշիչ»</w:t>
      </w:r>
      <w:r w:rsidRPr="004F02AD">
        <w:rPr>
          <w:rFonts w:ascii="GHEA Grapalat" w:hAnsi="GHEA Grapalat" w:cs="Sylfaen"/>
          <w:sz w:val="20"/>
          <w:lang w:val="es-ES"/>
        </w:rPr>
        <w:t>.</w:t>
      </w:r>
    </w:p>
    <w:p w14:paraId="7EBD96E8" w14:textId="77777777" w:rsidR="008404ED" w:rsidRPr="004F02AD" w:rsidRDefault="008404ED" w:rsidP="008404ED">
      <w:pPr>
        <w:ind w:firstLine="567"/>
        <w:jc w:val="both"/>
        <w:rPr>
          <w:rFonts w:ascii="GHEA Grapalat" w:hAnsi="GHEA Grapalat" w:cs="Sylfaen"/>
          <w:sz w:val="20"/>
          <w:lang w:val="af-ZA"/>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r w:rsidRPr="004F02AD">
        <w:rPr>
          <w:rFonts w:ascii="GHEA Grapalat" w:hAnsi="GHEA Grapalat" w:cs="Sylfaen"/>
          <w:sz w:val="20"/>
          <w:lang w:val="ru-RU"/>
        </w:rPr>
        <w:t>բաղադրիչների</w:t>
      </w:r>
      <w:r w:rsidRPr="004F02AD">
        <w:rPr>
          <w:rFonts w:ascii="GHEA Grapalat" w:hAnsi="GHEA Grapalat" w:cs="Sylfaen"/>
          <w:sz w:val="20"/>
          <w:lang w:val="af-ZA"/>
        </w:rPr>
        <w:t xml:space="preserve"> </w:t>
      </w:r>
      <w:r w:rsidRPr="004F02AD">
        <w:rPr>
          <w:rFonts w:ascii="GHEA Grapalat" w:hAnsi="GHEA Grapalat" w:cs="Sylfaen"/>
          <w:sz w:val="20"/>
          <w:lang w:val="ru-RU"/>
        </w:rPr>
        <w:t>հաշվարկ</w:t>
      </w:r>
      <w:r w:rsidRPr="004F02AD">
        <w:rPr>
          <w:rFonts w:ascii="GHEA Grapalat" w:hAnsi="GHEA Grapalat" w:cs="Sylfaen"/>
          <w:sz w:val="20"/>
          <w:lang w:val="af-ZA"/>
        </w:rPr>
        <w:t xml:space="preserve">` </w:t>
      </w:r>
      <w:r w:rsidRPr="004F02AD">
        <w:rPr>
          <w:rFonts w:ascii="GHEA Grapalat" w:hAnsi="GHEA Grapalat" w:cs="Sylfaen"/>
          <w:sz w:val="20"/>
          <w:lang w:val="ru-RU"/>
        </w:rPr>
        <w:t>բացվածք</w:t>
      </w:r>
      <w:r w:rsidRPr="004F02AD">
        <w:rPr>
          <w:rFonts w:ascii="GHEA Grapalat" w:hAnsi="GHEA Grapalat" w:cs="Sylfaen"/>
          <w:sz w:val="20"/>
          <w:lang w:val="af-ZA"/>
        </w:rPr>
        <w:t xml:space="preserve"> </w:t>
      </w:r>
      <w:r w:rsidRPr="004F02AD">
        <w:rPr>
          <w:rFonts w:ascii="GHEA Grapalat" w:hAnsi="GHEA Grapalat" w:cs="Sylfaen"/>
          <w:sz w:val="20"/>
          <w:lang w:val="ru-RU"/>
        </w:rPr>
        <w:t>կամ</w:t>
      </w:r>
      <w:r w:rsidRPr="004F02AD">
        <w:rPr>
          <w:rFonts w:ascii="GHEA Grapalat" w:hAnsi="GHEA Grapalat" w:cs="Sylfaen"/>
          <w:sz w:val="20"/>
          <w:lang w:val="af-ZA"/>
        </w:rPr>
        <w:t xml:space="preserve"> </w:t>
      </w:r>
      <w:r w:rsidRPr="004F02AD">
        <w:rPr>
          <w:rFonts w:ascii="GHEA Grapalat" w:hAnsi="GHEA Grapalat" w:cs="Sylfaen"/>
          <w:sz w:val="20"/>
          <w:lang w:val="ru-RU"/>
        </w:rPr>
        <w:t>այլ</w:t>
      </w:r>
      <w:r w:rsidRPr="004F02AD">
        <w:rPr>
          <w:rFonts w:ascii="GHEA Grapalat" w:hAnsi="GHEA Grapalat" w:cs="Sylfaen"/>
          <w:sz w:val="20"/>
          <w:lang w:val="af-ZA"/>
        </w:rPr>
        <w:t xml:space="preserve"> </w:t>
      </w:r>
      <w:r w:rsidRPr="004F02AD">
        <w:rPr>
          <w:rFonts w:ascii="GHEA Grapalat" w:hAnsi="GHEA Grapalat" w:cs="Sylfaen"/>
          <w:sz w:val="20"/>
          <w:lang w:val="ru-RU"/>
        </w:rPr>
        <w:t>մանրամասներ</w:t>
      </w:r>
      <w:r w:rsidRPr="004F02AD">
        <w:rPr>
          <w:rFonts w:ascii="GHEA Grapalat" w:hAnsi="GHEA Grapalat" w:cs="Sylfaen"/>
          <w:sz w:val="20"/>
          <w:lang w:val="af-ZA"/>
        </w:rPr>
        <w:t xml:space="preserve"> </w:t>
      </w:r>
      <w:r w:rsidRPr="004F02AD">
        <w:rPr>
          <w:rFonts w:ascii="GHEA Grapalat" w:hAnsi="GHEA Grapalat" w:cs="Sylfaen"/>
          <w:sz w:val="20"/>
          <w:lang w:val="ru-RU"/>
        </w:rPr>
        <w:t>չեն</w:t>
      </w:r>
      <w:r w:rsidRPr="004F02AD">
        <w:rPr>
          <w:rFonts w:ascii="GHEA Grapalat" w:hAnsi="GHEA Grapalat" w:cs="Sylfaen"/>
          <w:sz w:val="20"/>
          <w:lang w:val="af-ZA"/>
        </w:rPr>
        <w:t xml:space="preserve"> </w:t>
      </w:r>
      <w:r w:rsidRPr="004F02AD">
        <w:rPr>
          <w:rFonts w:ascii="GHEA Grapalat" w:hAnsi="GHEA Grapalat" w:cs="Sylfaen"/>
          <w:sz w:val="20"/>
          <w:lang w:val="ru-RU"/>
        </w:rPr>
        <w:t>պահանջվում</w:t>
      </w:r>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r w:rsidRPr="004F02AD">
        <w:rPr>
          <w:rFonts w:ascii="GHEA Grapalat" w:hAnsi="GHEA Grapalat" w:cs="Sylfaen"/>
          <w:sz w:val="20"/>
          <w:lang w:val="ru-RU"/>
        </w:rPr>
        <w:t>ներկայացվում</w:t>
      </w:r>
      <w:r w:rsidRPr="004F02AD">
        <w:rPr>
          <w:rFonts w:ascii="GHEA Grapalat" w:hAnsi="GHEA Grapalat" w:cs="Sylfaen"/>
          <w:sz w:val="20"/>
          <w:lang w:val="af-ZA"/>
        </w:rPr>
        <w:t>:</w:t>
      </w:r>
    </w:p>
    <w:p w14:paraId="4A5337B2" w14:textId="77777777" w:rsidR="008404ED" w:rsidRPr="00F566BF" w:rsidRDefault="008404ED" w:rsidP="008404ED">
      <w:pPr>
        <w:ind w:firstLine="567"/>
        <w:jc w:val="both"/>
        <w:rPr>
          <w:rFonts w:ascii="GHEA Grapalat" w:hAnsi="GHEA Grapalat" w:cs="Sylfaen"/>
          <w:sz w:val="20"/>
          <w:lang w:val="af-ZA"/>
        </w:rPr>
      </w:pPr>
      <w:r w:rsidRPr="004F02AD">
        <w:rPr>
          <w:rFonts w:ascii="GHEA Grapalat" w:hAnsi="GHEA Grapalat" w:cs="Sylfaen"/>
          <w:sz w:val="20"/>
          <w:lang w:val="hy-AM"/>
        </w:rPr>
        <w:t>2.6</w:t>
      </w:r>
      <w:r w:rsidRPr="004F02AD">
        <w:rPr>
          <w:rFonts w:ascii="GHEA Grapalat" w:hAnsi="GHEA Grapalat" w:cs="Sylfaen"/>
          <w:sz w:val="20"/>
          <w:lang w:val="af-ZA"/>
        </w:rPr>
        <w:t xml:space="preserve"> Սույն </w:t>
      </w:r>
      <w:r w:rsidRPr="004F02AD">
        <w:rPr>
          <w:rFonts w:ascii="GHEA Grapalat" w:hAnsi="GHEA Grapalat" w:cs="Sylfaen"/>
          <w:sz w:val="20"/>
          <w:lang w:val="ru-RU"/>
        </w:rPr>
        <w:t>հրավերով</w:t>
      </w:r>
      <w:r w:rsidRPr="004F02AD">
        <w:rPr>
          <w:rFonts w:ascii="GHEA Grapalat" w:hAnsi="GHEA Grapalat" w:cs="Sylfaen"/>
          <w:sz w:val="20"/>
          <w:lang w:val="es-ES"/>
        </w:rPr>
        <w:t xml:space="preserve"> </w:t>
      </w:r>
      <w:r w:rsidRPr="00F566BF">
        <w:rPr>
          <w:rFonts w:ascii="GHEA Grapalat" w:hAnsi="GHEA Grapalat" w:cs="Sylfaen"/>
          <w:sz w:val="20"/>
          <w:lang w:val="ru-RU"/>
        </w:rPr>
        <w:t>նախատեսված</w:t>
      </w:r>
      <w:r w:rsidRPr="00F566BF">
        <w:rPr>
          <w:rFonts w:ascii="GHEA Grapalat" w:hAnsi="GHEA Grapalat" w:cs="Sylfaen"/>
          <w:sz w:val="20"/>
          <w:lang w:val="es-ES"/>
        </w:rPr>
        <w:t>` մ</w:t>
      </w:r>
      <w:r w:rsidRPr="00F566BF">
        <w:rPr>
          <w:rFonts w:ascii="GHEA Grapalat" w:hAnsi="GHEA Grapalat" w:cs="Sylfaen"/>
          <w:sz w:val="20"/>
          <w:lang w:val="ru-RU"/>
        </w:rPr>
        <w:t>ասնակցի</w:t>
      </w:r>
      <w:r w:rsidRPr="00F566BF">
        <w:rPr>
          <w:rFonts w:ascii="GHEA Grapalat" w:hAnsi="GHEA Grapalat" w:cs="Sylfaen"/>
          <w:sz w:val="20"/>
          <w:lang w:val="es-ES"/>
        </w:rPr>
        <w:t xml:space="preserve"> </w:t>
      </w:r>
      <w:r w:rsidRPr="00F566BF">
        <w:rPr>
          <w:rFonts w:ascii="GHEA Grapalat" w:hAnsi="GHEA Grapalat" w:cs="Sylfaen"/>
          <w:sz w:val="20"/>
          <w:lang w:val="ru-RU"/>
        </w:rPr>
        <w:t>կազմված</w:t>
      </w:r>
      <w:r w:rsidRPr="00F566BF">
        <w:rPr>
          <w:rFonts w:ascii="GHEA Grapalat" w:hAnsi="GHEA Grapalat" w:cs="Sylfaen"/>
          <w:sz w:val="20"/>
          <w:lang w:val="es-ES"/>
        </w:rPr>
        <w:t xml:space="preserve"> </w:t>
      </w:r>
      <w:r w:rsidRPr="00F566BF">
        <w:rPr>
          <w:rFonts w:ascii="GHEA Grapalat" w:hAnsi="GHEA Grapalat" w:cs="Sylfaen"/>
          <w:sz w:val="20"/>
          <w:lang w:val="ru-RU"/>
        </w:rPr>
        <w:t>փաստաթղթերը</w:t>
      </w:r>
      <w:r w:rsidRPr="00F566BF">
        <w:rPr>
          <w:rFonts w:ascii="GHEA Grapalat" w:hAnsi="GHEA Grapalat" w:cs="Sylfaen"/>
          <w:sz w:val="20"/>
          <w:lang w:val="es-ES"/>
        </w:rPr>
        <w:t xml:space="preserve"> </w:t>
      </w:r>
      <w:r w:rsidRPr="00F566BF">
        <w:rPr>
          <w:rFonts w:ascii="GHEA Grapalat" w:hAnsi="GHEA Grapalat" w:cs="Sylfaen"/>
          <w:sz w:val="20"/>
          <w:lang w:val="ru-RU"/>
        </w:rPr>
        <w:t>ստորագրում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դրանք</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ներկայացնող</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կամ</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լիազորված</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այսուհետ</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w:t>
      </w:r>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758C736A"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28349BDA" w14:textId="77777777" w:rsidR="008404ED" w:rsidRPr="00F566BF" w:rsidRDefault="008404ED" w:rsidP="008404ED">
      <w:pPr>
        <w:jc w:val="center"/>
        <w:rPr>
          <w:rFonts w:ascii="GHEA Grapalat" w:hAnsi="GHEA Grapalat"/>
          <w:b/>
          <w:sz w:val="20"/>
          <w:lang w:val="af-ZA"/>
        </w:rPr>
      </w:pPr>
    </w:p>
    <w:p w14:paraId="054BB4DE"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446664BE"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27339A6D"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0DCE0F8C" w14:textId="77777777" w:rsidR="008404ED" w:rsidRPr="00F566BF" w:rsidRDefault="008404ED" w:rsidP="008404ED">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Pr="00F566BF">
        <w:rPr>
          <w:rFonts w:ascii="GHEA Grapalat" w:hAnsi="GHEA Grapalat" w:cs="Sylfaen"/>
          <w:b/>
          <w:sz w:val="20"/>
          <w:lang w:val="es-ES"/>
        </w:rPr>
        <w:lastRenderedPageBreak/>
        <w:t>Հավելված</w:t>
      </w:r>
      <w:r w:rsidRPr="00F566BF">
        <w:rPr>
          <w:rFonts w:ascii="GHEA Grapalat" w:hAnsi="GHEA Grapalat" w:cs="Arial"/>
          <w:b/>
          <w:sz w:val="20"/>
          <w:lang w:val="es-ES"/>
        </w:rPr>
        <w:t xml:space="preserve">  N 1</w:t>
      </w:r>
    </w:p>
    <w:p w14:paraId="35372443" w14:textId="69C479A1" w:rsidR="008404ED" w:rsidRPr="00F566BF" w:rsidRDefault="008404ED" w:rsidP="008404ED">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3B19B5">
        <w:rPr>
          <w:rFonts w:ascii="GHEA Grapalat" w:hAnsi="GHEA Grapalat"/>
          <w:b/>
          <w:lang w:val="es-ES"/>
        </w:rPr>
        <w:t>ԵՔ-ԲՄԾՁԲ-25/12</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r w:rsidRPr="00F566BF">
        <w:rPr>
          <w:rFonts w:ascii="GHEA Grapalat" w:hAnsi="GHEA Grapalat" w:cs="Sylfaen"/>
          <w:b/>
          <w:lang w:val="es-ES"/>
        </w:rPr>
        <w:t>ծածկագրով</w:t>
      </w:r>
    </w:p>
    <w:p w14:paraId="1F76E3E0" w14:textId="77777777" w:rsidR="008404ED" w:rsidRPr="00F566BF" w:rsidRDefault="008404ED" w:rsidP="008404ED">
      <w:pPr>
        <w:pStyle w:val="BodyTextIndent3"/>
        <w:spacing w:line="240" w:lineRule="auto"/>
        <w:jc w:val="right"/>
        <w:rPr>
          <w:rFonts w:ascii="GHEA Grapalat" w:hAnsi="GHEA Grapalat" w:cs="Arial"/>
          <w:b/>
          <w:lang w:val="es-ES"/>
        </w:rPr>
      </w:pPr>
      <w:r w:rsidRPr="00F566BF">
        <w:rPr>
          <w:rFonts w:ascii="GHEA Grapalat" w:hAnsi="GHEA Grapalat" w:cs="Sylfaen"/>
          <w:b/>
          <w:lang w:val="es-ES"/>
        </w:rPr>
        <w:t>բաց</w:t>
      </w:r>
      <w:r w:rsidRPr="00F566BF">
        <w:rPr>
          <w:rFonts w:ascii="GHEA Grapalat" w:hAnsi="GHEA Grapalat" w:cs="Arial"/>
          <w:b/>
          <w:lang w:val="es-ES"/>
        </w:rPr>
        <w:t xml:space="preserve"> </w:t>
      </w:r>
      <w:r w:rsidRPr="00F566BF">
        <w:rPr>
          <w:rFonts w:ascii="GHEA Grapalat" w:hAnsi="GHEA Grapalat" w:cs="Sylfaen"/>
          <w:b/>
          <w:lang w:val="es-ES"/>
        </w:rPr>
        <w:t>մրցույթի</w:t>
      </w:r>
      <w:r w:rsidRPr="00F566BF">
        <w:rPr>
          <w:rFonts w:ascii="GHEA Grapalat" w:hAnsi="GHEA Grapalat" w:cs="Arial"/>
          <w:b/>
          <w:lang w:val="es-ES"/>
        </w:rPr>
        <w:t xml:space="preserve"> </w:t>
      </w:r>
      <w:r w:rsidRPr="00F566BF">
        <w:rPr>
          <w:rFonts w:ascii="GHEA Grapalat" w:hAnsi="GHEA Grapalat" w:cs="Sylfaen"/>
          <w:b/>
          <w:lang w:val="es-ES"/>
        </w:rPr>
        <w:t>հրավերի</w:t>
      </w:r>
    </w:p>
    <w:p w14:paraId="2F10D16E" w14:textId="77777777" w:rsidR="008404ED" w:rsidRPr="00F566BF" w:rsidRDefault="008404ED" w:rsidP="008404ED">
      <w:pPr>
        <w:jc w:val="center"/>
        <w:rPr>
          <w:rFonts w:ascii="GHEA Grapalat" w:hAnsi="GHEA Grapalat" w:cs="Sylfaen"/>
          <w:b/>
          <w:lang w:val="es-ES"/>
        </w:rPr>
      </w:pPr>
    </w:p>
    <w:p w14:paraId="333F469F" w14:textId="77777777" w:rsidR="008404ED" w:rsidRPr="00F566BF" w:rsidRDefault="008404ED" w:rsidP="008404ED">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1D851D8D" w14:textId="77777777" w:rsidR="008404ED" w:rsidRPr="00F566BF" w:rsidRDefault="008404ED" w:rsidP="008404ED">
      <w:pPr>
        <w:pStyle w:val="Heading6"/>
        <w:jc w:val="center"/>
        <w:rPr>
          <w:rFonts w:ascii="GHEA Grapalat" w:hAnsi="GHEA Grapalat" w:cs="Arial"/>
          <w:color w:val="auto"/>
          <w:lang w:val="es-ES"/>
        </w:rPr>
      </w:pPr>
      <w:r w:rsidRPr="00F566BF">
        <w:rPr>
          <w:rFonts w:ascii="GHEA Grapalat" w:hAnsi="GHEA Grapalat" w:cs="Sylfaen"/>
          <w:color w:val="auto"/>
          <w:lang w:val="es-ES"/>
        </w:rPr>
        <w:t>բաց մրցույթին մասնակցելու</w:t>
      </w:r>
      <w:r w:rsidRPr="00F566BF">
        <w:rPr>
          <w:rFonts w:ascii="GHEA Grapalat" w:hAnsi="GHEA Grapalat" w:cs="Arial"/>
          <w:color w:val="auto"/>
          <w:lang w:val="es-ES"/>
        </w:rPr>
        <w:t xml:space="preserve">  </w:t>
      </w:r>
    </w:p>
    <w:p w14:paraId="16CB7142" w14:textId="77777777" w:rsidR="008404ED" w:rsidRPr="00F566BF" w:rsidRDefault="008404ED" w:rsidP="008404ED">
      <w:pPr>
        <w:rPr>
          <w:lang w:val="es-ES" w:eastAsia="ru-RU"/>
        </w:rPr>
      </w:pPr>
    </w:p>
    <w:p w14:paraId="15C4ABF3" w14:textId="77777777" w:rsidR="008404ED" w:rsidRPr="00F566BF" w:rsidRDefault="008404ED" w:rsidP="008404ED">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35053AE2" w14:textId="77777777" w:rsidR="008404ED" w:rsidRPr="00F566BF" w:rsidRDefault="008404ED" w:rsidP="008404ED">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4B0AD05" w14:textId="25CBB4DA" w:rsidR="008404ED" w:rsidRPr="00F566BF" w:rsidRDefault="008404ED" w:rsidP="008404ED">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5F3D66" w:rsidRPr="00F566BF">
        <w:rPr>
          <w:rFonts w:ascii="GHEA Grapalat" w:hAnsi="GHEA Grapalat"/>
          <w:lang w:val="af-ZA"/>
        </w:rPr>
        <w:t>«</w:t>
      </w:r>
      <w:r w:rsidR="005F3D66" w:rsidRPr="005F3D66">
        <w:rPr>
          <w:rFonts w:ascii="GHEA Grapalat" w:hAnsi="GHEA Grapalat"/>
          <w:bCs/>
          <w:lang w:val="es-ES"/>
        </w:rPr>
        <w:t>ԵՔ-ԲՄԾՁԲ-25/12</w:t>
      </w:r>
      <w:r w:rsidR="005F3D66" w:rsidRPr="00F566BF">
        <w:rPr>
          <w:rFonts w:ascii="GHEA Grapalat" w:hAnsi="GHEA Grapalat"/>
          <w:lang w:val="af-ZA"/>
        </w:rPr>
        <w:t>»</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28EA6625" w14:textId="77777777" w:rsidR="008404ED" w:rsidRPr="00F566BF" w:rsidRDefault="008404ED" w:rsidP="008404ED">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պատվիրատուի անվանումը</w:t>
      </w:r>
    </w:p>
    <w:p w14:paraId="435D5E4D"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sz w:val="20"/>
          <w:szCs w:val="20"/>
          <w:lang w:val="es-ES"/>
        </w:rPr>
        <w:t>բաց մրցույթի</w:t>
      </w:r>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չափաբաժնին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չափաբաժիններին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հրավերի </w:t>
      </w:r>
    </w:p>
    <w:p w14:paraId="6FF78709" w14:textId="77777777" w:rsidR="008404ED" w:rsidRPr="00F566BF" w:rsidRDefault="008404ED" w:rsidP="008404ED">
      <w:pPr>
        <w:jc w:val="both"/>
        <w:rPr>
          <w:rFonts w:ascii="GHEA Grapalat" w:hAnsi="GHEA Grapalat"/>
          <w:vertAlign w:val="superscript"/>
          <w:lang w:val="es-ES"/>
        </w:rPr>
      </w:pPr>
      <w:r w:rsidRPr="00F566BF">
        <w:rPr>
          <w:rFonts w:ascii="GHEA Grapalat" w:hAnsi="GHEA Grapalat" w:cs="Sylfaen"/>
          <w:vertAlign w:val="superscript"/>
          <w:lang w:val="es-ES"/>
        </w:rPr>
        <w:t xml:space="preserve">                                            չափաբաժնի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06046706" w14:textId="77777777" w:rsidR="008404ED" w:rsidRPr="00F566BF" w:rsidRDefault="008404ED" w:rsidP="008404ED">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պահանջներին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71F1034E" w14:textId="77777777" w:rsidR="008404ED" w:rsidRPr="00F566BF" w:rsidRDefault="008404ED" w:rsidP="008404ED">
      <w:pPr>
        <w:jc w:val="both"/>
        <w:rPr>
          <w:rFonts w:ascii="GHEA Grapalat" w:hAnsi="GHEA Grapalat"/>
          <w:sz w:val="12"/>
          <w:szCs w:val="12"/>
          <w:u w:val="single"/>
          <w:lang w:val="es-ES"/>
        </w:rPr>
      </w:pPr>
    </w:p>
    <w:p w14:paraId="4618B508"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3CE5CAC0"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569FEF3B"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50A98F36" w14:textId="77777777" w:rsidR="008404ED" w:rsidRPr="00F566BF" w:rsidRDefault="008404ED" w:rsidP="008404ED">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13E7F039" w14:textId="77777777" w:rsidR="008404ED" w:rsidRPr="00F566BF" w:rsidDel="00437CDB" w:rsidRDefault="008404ED" w:rsidP="008404ED">
      <w:pPr>
        <w:jc w:val="both"/>
        <w:rPr>
          <w:rFonts w:ascii="GHEA Grapalat" w:hAnsi="GHEA Grapalat" w:cs="Sylfaen"/>
          <w:sz w:val="20"/>
          <w:szCs w:val="20"/>
          <w:lang w:val="es-ES"/>
        </w:rPr>
      </w:pPr>
    </w:p>
    <w:p w14:paraId="43F779DF"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0B3E93" w14:textId="77777777" w:rsidR="008404ED" w:rsidRDefault="008404ED" w:rsidP="008404ED">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326C49B9" w14:textId="77777777" w:rsidR="008404ED" w:rsidRDefault="008404ED" w:rsidP="008404ED">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7F54FA25" w14:textId="77777777" w:rsidR="008404ED" w:rsidRPr="00F566BF" w:rsidRDefault="008404ED" w:rsidP="008404ED">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7A0D69A1" w14:textId="77777777" w:rsidR="008404ED" w:rsidRPr="00F566BF" w:rsidRDefault="008404ED" w:rsidP="008404ED">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6F9A3FFE" w14:textId="77777777" w:rsidR="008404ED" w:rsidRPr="00F566BF" w:rsidRDefault="008404ED" w:rsidP="008404ED">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0B95F2E1" w14:textId="77777777" w:rsidR="008404ED" w:rsidRPr="00F566BF" w:rsidRDefault="008404ED" w:rsidP="008404ED">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1293621B" w14:textId="77777777" w:rsidR="008404ED" w:rsidRPr="00F566BF" w:rsidRDefault="008404ED" w:rsidP="008404ED">
      <w:pPr>
        <w:jc w:val="right"/>
        <w:rPr>
          <w:rFonts w:ascii="GHEA Grapalat" w:hAnsi="GHEA Grapalat"/>
          <w:sz w:val="10"/>
          <w:szCs w:val="10"/>
          <w:lang w:val="es-ES"/>
        </w:rPr>
      </w:pPr>
    </w:p>
    <w:p w14:paraId="3B275A69" w14:textId="77777777" w:rsidR="008404ED" w:rsidRPr="00F566BF" w:rsidRDefault="008404ED" w:rsidP="008404ED">
      <w:pPr>
        <w:jc w:val="right"/>
        <w:rPr>
          <w:rFonts w:ascii="GHEA Grapalat" w:hAnsi="GHEA Grapalat"/>
          <w:sz w:val="10"/>
          <w:szCs w:val="10"/>
          <w:lang w:val="es-ES"/>
        </w:rPr>
      </w:pPr>
    </w:p>
    <w:p w14:paraId="6FC43540" w14:textId="77777777" w:rsidR="008404ED" w:rsidRPr="00F566BF" w:rsidRDefault="008404ED" w:rsidP="008404ED">
      <w:pPr>
        <w:jc w:val="right"/>
        <w:rPr>
          <w:rFonts w:ascii="GHEA Grapalat" w:hAnsi="GHEA Grapalat"/>
          <w:sz w:val="10"/>
          <w:szCs w:val="10"/>
          <w:lang w:val="es-ES"/>
        </w:rPr>
      </w:pPr>
    </w:p>
    <w:p w14:paraId="553BC08D" w14:textId="77777777" w:rsidR="008404ED" w:rsidRPr="00F566BF" w:rsidRDefault="008404ED" w:rsidP="008404ED">
      <w:pPr>
        <w:jc w:val="right"/>
        <w:rPr>
          <w:rFonts w:ascii="GHEA Grapalat" w:hAnsi="GHEA Grapalat"/>
          <w:sz w:val="10"/>
          <w:szCs w:val="10"/>
          <w:lang w:val="hy-AM"/>
        </w:rPr>
      </w:pPr>
    </w:p>
    <w:p w14:paraId="7056B511" w14:textId="77777777" w:rsidR="008404ED" w:rsidRPr="00966859" w:rsidRDefault="008404ED" w:rsidP="008404ED">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496D30D5" w14:textId="77777777" w:rsidR="008404ED" w:rsidRPr="00966859" w:rsidRDefault="008404ED" w:rsidP="008404ED">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7CF72554" w14:textId="77777777" w:rsidR="008404ED" w:rsidRPr="00966859" w:rsidRDefault="008404ED" w:rsidP="008404ED">
      <w:pPr>
        <w:jc w:val="right"/>
        <w:rPr>
          <w:rFonts w:ascii="GHEA Grapalat" w:hAnsi="GHEA Grapalat"/>
          <w:sz w:val="10"/>
          <w:szCs w:val="10"/>
          <w:lang w:val="hy-AM"/>
        </w:rPr>
      </w:pPr>
    </w:p>
    <w:p w14:paraId="3060126F" w14:textId="77777777" w:rsidR="008404ED" w:rsidRPr="00966859" w:rsidRDefault="008404ED" w:rsidP="008404ED">
      <w:pPr>
        <w:ind w:firstLine="708"/>
        <w:jc w:val="both"/>
        <w:rPr>
          <w:rFonts w:ascii="GHEA Grapalat" w:hAnsi="GHEA Grapalat" w:cs="Arial"/>
          <w:sz w:val="20"/>
          <w:szCs w:val="20"/>
          <w:lang w:val="hy-AM"/>
        </w:rPr>
      </w:pPr>
    </w:p>
    <w:p w14:paraId="70AFFD2B" w14:textId="77777777" w:rsidR="008404ED" w:rsidRPr="00966859" w:rsidRDefault="008404ED" w:rsidP="008404ED">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2A905A73" w14:textId="77777777" w:rsidR="008404ED" w:rsidRPr="00966859" w:rsidRDefault="008404ED" w:rsidP="008404ED">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EEAC31E" w14:textId="77777777" w:rsidR="008404ED" w:rsidRPr="00966859" w:rsidRDefault="008404ED" w:rsidP="008404ED">
      <w:pPr>
        <w:ind w:firstLine="709"/>
        <w:jc w:val="both"/>
        <w:rPr>
          <w:rFonts w:ascii="GHEA Grapalat" w:hAnsi="GHEA Grapalat" w:cs="Arial"/>
          <w:sz w:val="20"/>
          <w:szCs w:val="20"/>
          <w:lang w:val="hy-AM"/>
        </w:rPr>
      </w:pPr>
    </w:p>
    <w:p w14:paraId="0F4C51D5" w14:textId="77777777" w:rsidR="008404ED" w:rsidRPr="00F71502" w:rsidRDefault="008404ED" w:rsidP="008404ED">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7DEC1CA3" w14:textId="77777777" w:rsidR="008404ED" w:rsidRPr="00F71502" w:rsidRDefault="008404ED" w:rsidP="008404ED">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6138542" w14:textId="77777777" w:rsidR="008404ED" w:rsidRPr="00F71502" w:rsidRDefault="008404ED" w:rsidP="008404ED">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15EC327C" w14:textId="77777777" w:rsidR="008404ED" w:rsidRPr="00F71502" w:rsidRDefault="008404ED" w:rsidP="008404ED">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21597C0A" w14:textId="5A43D5BD" w:rsidR="008404ED" w:rsidRPr="00F71502" w:rsidRDefault="008404ED" w:rsidP="008404ED">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3B19B5">
        <w:rPr>
          <w:rFonts w:ascii="GHEA Grapalat" w:hAnsi="GHEA Grapalat" w:cs="Arial"/>
          <w:sz w:val="20"/>
          <w:szCs w:val="20"/>
          <w:lang w:val="es-ES"/>
        </w:rPr>
        <w:t>ԵՔ-ԲՄԾՁԲ-25/12</w:t>
      </w:r>
      <w:r w:rsidRPr="00F71502">
        <w:rPr>
          <w:rFonts w:ascii="GHEA Grapalat" w:hAnsi="GHEA Grapalat" w:cs="Arial"/>
          <w:sz w:val="20"/>
          <w:szCs w:val="20"/>
          <w:lang w:val="es-ES"/>
        </w:rPr>
        <w:t xml:space="preserve">»*  ծածկագրով  բաց մրցույթի հրավերով սահմանված մասնակցության իրավունքի </w:t>
      </w:r>
      <w:bookmarkStart w:id="11" w:name="_Hlk193134300"/>
      <w:r>
        <w:rPr>
          <w:rFonts w:ascii="GHEA Grapalat" w:hAnsi="GHEA Grapalat" w:cs="Arial"/>
          <w:sz w:val="20"/>
          <w:szCs w:val="20"/>
          <w:lang w:val="es-ES"/>
        </w:rPr>
        <w:t>և որակավորման չափանիշներին ներկայացվող</w:t>
      </w:r>
      <w:bookmarkEnd w:id="11"/>
      <w:r w:rsidRPr="005F1873">
        <w:rPr>
          <w:rFonts w:ascii="GHEA Grapalat" w:hAnsi="GHEA Grapalat" w:cs="Arial"/>
          <w:sz w:val="20"/>
          <w:szCs w:val="20"/>
          <w:lang w:val="es-ES"/>
        </w:rPr>
        <w:t xml:space="preserve"> </w:t>
      </w:r>
      <w:r>
        <w:rPr>
          <w:rFonts w:ascii="GHEA Grapalat" w:hAnsi="GHEA Grapalat" w:cs="Arial"/>
          <w:sz w:val="20"/>
          <w:szCs w:val="20"/>
          <w:lang w:val="es-ES"/>
        </w:rPr>
        <w:t>պահանջներին.</w:t>
      </w:r>
    </w:p>
    <w:p w14:paraId="00F85FEE" w14:textId="75DDC520" w:rsidR="008404ED" w:rsidRPr="00F566BF" w:rsidRDefault="008404ED" w:rsidP="008404ED">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w:t>
      </w:r>
      <w:r w:rsidRPr="00F71502">
        <w:rPr>
          <w:rFonts w:ascii="GHEA Grapalat" w:hAnsi="GHEA Grapalat"/>
          <w:lang w:val="es-ES"/>
        </w:rPr>
        <w:t>«</w:t>
      </w:r>
      <w:r w:rsidR="003B19B5">
        <w:rPr>
          <w:rFonts w:ascii="GHEA Grapalat" w:hAnsi="GHEA Grapalat" w:cs="Sylfaen"/>
          <w:sz w:val="22"/>
          <w:szCs w:val="22"/>
          <w:lang w:val="hy-AM"/>
        </w:rPr>
        <w:t>ԵՔ-ԲՄԾՁԲ-25/12</w:t>
      </w:r>
      <w:r w:rsidRPr="00F71502">
        <w:rPr>
          <w:rFonts w:ascii="GHEA Grapalat" w:hAnsi="GHEA Grapalat"/>
          <w:lang w:val="es-ES"/>
        </w:rPr>
        <w:t>»</w:t>
      </w:r>
      <w:r w:rsidRPr="00F71502">
        <w:rPr>
          <w:rFonts w:ascii="GHEA Grapalat" w:hAnsi="GHEA Grapalat" w:cs="Sylfaen"/>
          <w:sz w:val="22"/>
          <w:szCs w:val="22"/>
          <w:lang w:val="hy-AM"/>
        </w:rPr>
        <w:t xml:space="preserve">*  </w:t>
      </w:r>
      <w:r w:rsidRPr="00F71502">
        <w:rPr>
          <w:rFonts w:ascii="GHEA Grapalat" w:hAnsi="GHEA Grapalat" w:cs="Arial"/>
          <w:sz w:val="20"/>
          <w:szCs w:val="20"/>
          <w:lang w:val="es-ES"/>
        </w:rPr>
        <w:t>ծածկագրով բաց մրցույթին մասնակցելու շրջանակում</w:t>
      </w:r>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5384EE33" w14:textId="77777777" w:rsidR="008404ED" w:rsidRPr="00F566BF" w:rsidRDefault="008404ED" w:rsidP="008404ED">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Pr>
          <w:rFonts w:ascii="GHEA Grapalat" w:hAnsi="GHEA Grapalat" w:cs="Arial"/>
          <w:sz w:val="20"/>
          <w:szCs w:val="20"/>
          <w:lang w:val="hy-AM"/>
        </w:rPr>
        <w:t xml:space="preserve"> անբարեխիղճ 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գերիշխող դիրքի չարաշահում և հակամրցակցային համաձայնություն,</w:t>
      </w:r>
    </w:p>
    <w:p w14:paraId="2DB2F1F9" w14:textId="77777777" w:rsidR="008404ED" w:rsidRPr="00F566BF" w:rsidRDefault="008404ED" w:rsidP="008404ED">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44F99B6C" w14:textId="77777777" w:rsidR="008404ED" w:rsidRPr="00F566BF" w:rsidRDefault="008404ED" w:rsidP="008404ED">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6CC6064" w14:textId="77777777" w:rsidR="008404ED" w:rsidRPr="00F566BF" w:rsidRDefault="008404ED" w:rsidP="008404ED">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599AB438" w14:textId="77777777" w:rsidR="008404ED" w:rsidRPr="00F566BF" w:rsidRDefault="008404ED" w:rsidP="008404ED">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1F00A4A8" w14:textId="77777777" w:rsidR="008404ED" w:rsidRPr="00F566BF" w:rsidRDefault="008404ED" w:rsidP="008404ED">
      <w:pPr>
        <w:jc w:val="both"/>
        <w:rPr>
          <w:rFonts w:ascii="GHEA Grapalat" w:hAnsi="GHEA Grapalat"/>
          <w:sz w:val="22"/>
          <w:szCs w:val="22"/>
          <w:u w:val="single"/>
          <w:lang w:val="es-ES"/>
        </w:rPr>
      </w:pPr>
      <w:r w:rsidRPr="00F566BF">
        <w:rPr>
          <w:rFonts w:ascii="GHEA Grapalat" w:hAnsi="GHEA Grapalat" w:cs="Arial"/>
          <w:sz w:val="20"/>
          <w:szCs w:val="20"/>
          <w:lang w:val="es-ES"/>
        </w:rPr>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76B9927A" w14:textId="77777777" w:rsidR="008404ED" w:rsidRPr="00F566BF" w:rsidRDefault="008404ED" w:rsidP="008404ED">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48353D2B" w14:textId="77777777" w:rsidR="008404ED" w:rsidRDefault="008404ED" w:rsidP="008404ED">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3D78755C" w14:textId="77777777" w:rsidR="008404ED" w:rsidRPr="00821851" w:rsidRDefault="008404ED" w:rsidP="008404ED">
      <w:pPr>
        <w:jc w:val="both"/>
        <w:rPr>
          <w:rFonts w:ascii="GHEA Grapalat" w:hAnsi="GHEA Grapalat" w:cs="Arial"/>
          <w:sz w:val="20"/>
          <w:szCs w:val="20"/>
          <w:lang w:val="es-ES"/>
        </w:rPr>
      </w:pPr>
      <w:r>
        <w:rPr>
          <w:rFonts w:ascii="GHEA Grapalat" w:hAnsi="GHEA Grapalat" w:cs="Arial"/>
          <w:sz w:val="20"/>
          <w:szCs w:val="20"/>
          <w:lang w:val="es-ES"/>
        </w:rPr>
        <w:tab/>
        <w:t>Ս</w:t>
      </w:r>
      <w:r w:rsidRPr="00F566BF">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 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513B22FD" w14:textId="77777777" w:rsidR="008404ED" w:rsidRPr="00F566BF" w:rsidRDefault="008404ED" w:rsidP="008404ED">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64BA1235" w14:textId="77777777" w:rsidR="008404ED" w:rsidRPr="00F87FBC" w:rsidRDefault="008404ED" w:rsidP="008404ED">
      <w:pPr>
        <w:jc w:val="both"/>
        <w:rPr>
          <w:rFonts w:ascii="GHEA Grapalat" w:hAnsi="GHEA Grapalat"/>
          <w:sz w:val="22"/>
          <w:szCs w:val="22"/>
          <w:lang w:val="hy-AM"/>
        </w:rPr>
      </w:pPr>
    </w:p>
    <w:p w14:paraId="51597456" w14:textId="77777777" w:rsidR="008404ED" w:rsidRDefault="008404ED" w:rsidP="008404ED">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6FD0F576" w14:textId="77777777" w:rsidR="008404ED" w:rsidRDefault="008404ED" w:rsidP="008404ED">
      <w:pPr>
        <w:ind w:firstLine="708"/>
        <w:jc w:val="both"/>
        <w:rPr>
          <w:rFonts w:ascii="GHEA Grapalat" w:hAnsi="GHEA Grapalat"/>
          <w:sz w:val="22"/>
          <w:szCs w:val="22"/>
          <w:u w:val="single"/>
          <w:lang w:val="es-ES"/>
        </w:rPr>
      </w:pPr>
      <w:r w:rsidRPr="000371F5">
        <w:rPr>
          <w:rFonts w:ascii="GHEA Grapalat" w:hAnsi="GHEA Grapalat"/>
          <w:sz w:val="20"/>
          <w:lang w:val="es-ES"/>
        </w:rPr>
        <w:t xml:space="preserve">Կից ներկայացվում է </w:t>
      </w:r>
      <w:bookmarkStart w:id="12" w:name="_Hlk193134391"/>
      <w:r>
        <w:rPr>
          <w:rFonts w:ascii="GHEA Grapalat" w:hAnsi="GHEA Grapalat"/>
          <w:sz w:val="20"/>
          <w:u w:val="single"/>
          <w:lang w:val="es-ES"/>
        </w:rPr>
        <w:t xml:space="preserve"> </w:t>
      </w:r>
      <w:r>
        <w:rPr>
          <w:rFonts w:ascii="GHEA Grapalat" w:hAnsi="GHEA Grapalat"/>
          <w:sz w:val="20"/>
          <w:lang w:val="es-ES"/>
        </w:rPr>
        <w:t xml:space="preserve">որակավորման չափանիշներին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3E659120" w14:textId="77777777" w:rsidR="008404ED" w:rsidRDefault="008404ED" w:rsidP="008404ED">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97D49C5" w14:textId="77777777" w:rsidR="008404ED" w:rsidRPr="000371F5" w:rsidRDefault="008404ED" w:rsidP="008404ED">
      <w:pPr>
        <w:ind w:firstLine="708"/>
        <w:jc w:val="both"/>
        <w:rPr>
          <w:rFonts w:ascii="GHEA Grapalat" w:hAnsi="GHEA Grapalat"/>
          <w:sz w:val="20"/>
          <w:lang w:val="es-ES"/>
        </w:rPr>
      </w:pPr>
      <w:r>
        <w:rPr>
          <w:rFonts w:ascii="GHEA Grapalat" w:hAnsi="GHEA Grapalat"/>
          <w:sz w:val="20"/>
          <w:lang w:val="es-ES"/>
        </w:rPr>
        <w:t xml:space="preserve">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bookmarkEnd w:id="12"/>
      <w:r w:rsidRPr="005A2407">
        <w:rPr>
          <w:rFonts w:ascii="GHEA Grapalat" w:hAnsi="GHEA Grapalat"/>
          <w:sz w:val="20"/>
          <w:lang w:val="es-ES"/>
        </w:rPr>
        <w:t>:</w:t>
      </w:r>
      <w:r w:rsidRPr="000371F5">
        <w:rPr>
          <w:rFonts w:ascii="GHEA Grapalat" w:hAnsi="GHEA Grapalat"/>
          <w:sz w:val="20"/>
          <w:lang w:val="es-ES"/>
        </w:rPr>
        <w:t xml:space="preserve"> </w:t>
      </w:r>
    </w:p>
    <w:p w14:paraId="3683FFE8" w14:textId="77777777" w:rsidR="008404ED" w:rsidRDefault="008404ED" w:rsidP="008404ED">
      <w:pPr>
        <w:jc w:val="both"/>
        <w:rPr>
          <w:rFonts w:ascii="GHEA Grapalat" w:hAnsi="GHEA Grapalat" w:cs="Arial"/>
          <w:sz w:val="18"/>
          <w:szCs w:val="18"/>
          <w:vertAlign w:val="superscript"/>
          <w:lang w:val="es-ES"/>
        </w:rPr>
      </w:pPr>
    </w:p>
    <w:p w14:paraId="00FD2BFF" w14:textId="77777777" w:rsidR="008404ED" w:rsidRPr="00F566BF" w:rsidRDefault="008404ED" w:rsidP="008404ED">
      <w:pPr>
        <w:jc w:val="both"/>
        <w:rPr>
          <w:rFonts w:ascii="GHEA Grapalat" w:hAnsi="GHEA Grapalat"/>
          <w:sz w:val="20"/>
          <w:lang w:val="es-ES"/>
        </w:rPr>
      </w:pPr>
      <w:r w:rsidRPr="00F566BF">
        <w:rPr>
          <w:rFonts w:ascii="GHEA Grapalat" w:hAnsi="GHEA Grapalat" w:cs="Arial"/>
          <w:sz w:val="20"/>
          <w:szCs w:val="20"/>
          <w:lang w:val="es-ES"/>
        </w:rPr>
        <w:t xml:space="preserve"> </w:t>
      </w:r>
    </w:p>
    <w:p w14:paraId="0B8D7868" w14:textId="77777777" w:rsidR="008404ED" w:rsidRPr="00F566BF" w:rsidRDefault="008404ED" w:rsidP="008404ED">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4D50EC0C" w14:textId="77777777" w:rsidR="008404ED" w:rsidRPr="004F02AD" w:rsidRDefault="008404ED" w:rsidP="008404ED">
      <w:pPr>
        <w:jc w:val="both"/>
        <w:rPr>
          <w:rFonts w:ascii="GHEA Grapalat" w:hAnsi="GHEA Grapalat" w:cs="Arial"/>
          <w:sz w:val="20"/>
          <w:vertAlign w:val="superscript"/>
          <w:lang w:val="es-ES"/>
        </w:rPr>
      </w:pPr>
    </w:p>
    <w:p w14:paraId="347C6B87" w14:textId="77777777" w:rsidR="008404ED" w:rsidRPr="004F02AD" w:rsidRDefault="008404ED" w:rsidP="008404ED">
      <w:pPr>
        <w:jc w:val="both"/>
        <w:rPr>
          <w:rFonts w:ascii="GHEA Grapalat" w:hAnsi="GHEA Grapalat"/>
          <w:sz w:val="20"/>
          <w:lang w:val="hy-AM"/>
        </w:rPr>
      </w:pPr>
      <w:r w:rsidRPr="004F02AD">
        <w:rPr>
          <w:rFonts w:ascii="GHEA Grapalat" w:hAnsi="GHEA Grapalat"/>
          <w:sz w:val="20"/>
          <w:lang w:val="hy-AM"/>
        </w:rPr>
        <w:t xml:space="preserve">    </w:t>
      </w:r>
    </w:p>
    <w:p w14:paraId="2435F010" w14:textId="77777777" w:rsidR="008404ED" w:rsidRPr="004F02AD" w:rsidRDefault="008404ED" w:rsidP="008404ED">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4475D5E" w14:textId="77777777" w:rsidR="008404ED" w:rsidRDefault="008404ED" w:rsidP="008404ED">
      <w:pPr>
        <w:pStyle w:val="BodyTextIndent3"/>
        <w:spacing w:line="240" w:lineRule="auto"/>
        <w:jc w:val="right"/>
        <w:rPr>
          <w:rFonts w:ascii="GHEA Grapalat" w:hAnsi="GHEA Grapalat"/>
          <w:b/>
          <w:lang w:val="hy-AM"/>
        </w:rPr>
      </w:pPr>
    </w:p>
    <w:p w14:paraId="00D5CAE6" w14:textId="77777777" w:rsidR="008404ED" w:rsidRDefault="008404ED" w:rsidP="008404ED">
      <w:pPr>
        <w:pStyle w:val="BodyTextIndent3"/>
        <w:spacing w:line="240" w:lineRule="auto"/>
        <w:jc w:val="right"/>
        <w:rPr>
          <w:rFonts w:ascii="GHEA Grapalat" w:hAnsi="GHEA Grapalat"/>
          <w:b/>
          <w:lang w:val="hy-AM"/>
        </w:rPr>
      </w:pPr>
    </w:p>
    <w:p w14:paraId="24D594AD" w14:textId="77777777" w:rsidR="008404ED" w:rsidRDefault="008404ED" w:rsidP="008404ED">
      <w:pPr>
        <w:pStyle w:val="BodyTextIndent3"/>
        <w:spacing w:line="240" w:lineRule="auto"/>
        <w:jc w:val="right"/>
        <w:rPr>
          <w:rFonts w:ascii="GHEA Grapalat" w:hAnsi="GHEA Grapalat"/>
          <w:b/>
          <w:lang w:val="hy-AM"/>
        </w:rPr>
      </w:pPr>
    </w:p>
    <w:p w14:paraId="30B57064" w14:textId="77777777" w:rsidR="008404ED" w:rsidRDefault="008404ED" w:rsidP="008404ED">
      <w:pPr>
        <w:pStyle w:val="BodyTextIndent3"/>
        <w:spacing w:line="240" w:lineRule="auto"/>
        <w:jc w:val="right"/>
        <w:rPr>
          <w:rFonts w:ascii="GHEA Grapalat" w:hAnsi="GHEA Grapalat"/>
          <w:b/>
          <w:lang w:val="hy-AM"/>
        </w:rPr>
      </w:pPr>
    </w:p>
    <w:p w14:paraId="3BA56C81" w14:textId="77777777" w:rsidR="008404ED" w:rsidRDefault="008404ED" w:rsidP="008404ED">
      <w:pPr>
        <w:pStyle w:val="BodyTextIndent3"/>
        <w:spacing w:line="240" w:lineRule="auto"/>
        <w:jc w:val="right"/>
        <w:rPr>
          <w:rFonts w:ascii="GHEA Grapalat" w:hAnsi="GHEA Grapalat"/>
          <w:b/>
          <w:lang w:val="hy-AM"/>
        </w:rPr>
      </w:pPr>
    </w:p>
    <w:p w14:paraId="54406D96" w14:textId="77777777" w:rsidR="008404ED" w:rsidRPr="004F02AD" w:rsidRDefault="008404ED" w:rsidP="008404ED">
      <w:pPr>
        <w:pStyle w:val="BodyTextIndent3"/>
        <w:spacing w:line="240" w:lineRule="auto"/>
        <w:jc w:val="right"/>
        <w:rPr>
          <w:rFonts w:ascii="GHEA Grapalat" w:hAnsi="GHEA Grapalat"/>
          <w:b/>
          <w:lang w:val="hy-AM"/>
        </w:rPr>
      </w:pPr>
    </w:p>
    <w:p w14:paraId="46B8F80C" w14:textId="77777777" w:rsidR="008404ED" w:rsidRPr="004F02AD" w:rsidRDefault="008404ED" w:rsidP="008404ED">
      <w:pPr>
        <w:pStyle w:val="BodyTextIndent3"/>
        <w:spacing w:line="240" w:lineRule="auto"/>
        <w:jc w:val="right"/>
        <w:rPr>
          <w:rFonts w:ascii="GHEA Grapalat" w:hAnsi="GHEA Grapalat"/>
          <w:b/>
          <w:lang w:val="hy-AM"/>
        </w:rPr>
      </w:pPr>
    </w:p>
    <w:p w14:paraId="4110B50F" w14:textId="77777777" w:rsidR="008404ED" w:rsidRPr="002A4619" w:rsidRDefault="008404ED" w:rsidP="008404E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38FECBFA" w14:textId="77777777" w:rsidR="008404ED" w:rsidRDefault="008404ED" w:rsidP="008404ED">
      <w:pPr>
        <w:jc w:val="both"/>
        <w:rPr>
          <w:rFonts w:ascii="GHEA Grapalat" w:hAnsi="GHEA Grapalat"/>
          <w:i/>
          <w:sz w:val="16"/>
          <w:szCs w:val="16"/>
          <w:lang w:val="hy-AM" w:eastAsia="ru-RU"/>
        </w:rPr>
      </w:pPr>
    </w:p>
    <w:p w14:paraId="21E41342" w14:textId="77777777" w:rsidR="008404ED" w:rsidRPr="00334EFB" w:rsidRDefault="008404ED" w:rsidP="008404ED">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45C391DC" w14:textId="77777777" w:rsidR="008404ED" w:rsidRPr="00334EFB" w:rsidRDefault="008404ED" w:rsidP="008404ED">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7ABF7850" w14:textId="77777777" w:rsidR="008404ED" w:rsidRPr="00821851" w:rsidRDefault="008404ED" w:rsidP="008404E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E779BA3" w14:textId="77777777" w:rsidR="008404ED" w:rsidRPr="00821851" w:rsidRDefault="008404ED" w:rsidP="008404ED">
      <w:pPr>
        <w:jc w:val="both"/>
        <w:rPr>
          <w:rFonts w:ascii="GHEA Grapalat" w:hAnsi="GHEA Grapalat"/>
          <w:i/>
          <w:sz w:val="16"/>
          <w:szCs w:val="16"/>
          <w:lang w:val="hy-AM" w:eastAsia="ru-RU"/>
        </w:rPr>
      </w:pPr>
    </w:p>
    <w:p w14:paraId="6D9A7861" w14:textId="77777777" w:rsidR="008404ED" w:rsidRPr="00821851" w:rsidRDefault="008404ED" w:rsidP="008404ED">
      <w:pPr>
        <w:jc w:val="both"/>
        <w:rPr>
          <w:rFonts w:asciiTheme="minorHAnsi" w:hAnsiTheme="minorHAnsi"/>
          <w:lang w:val="hy-AM"/>
        </w:rPr>
      </w:pPr>
    </w:p>
    <w:p w14:paraId="5A091BF8" w14:textId="77777777" w:rsidR="008404ED" w:rsidRDefault="008404ED" w:rsidP="008404ED">
      <w:pPr>
        <w:pStyle w:val="BodyTextIndent3"/>
        <w:spacing w:line="240" w:lineRule="auto"/>
        <w:jc w:val="right"/>
        <w:rPr>
          <w:rFonts w:ascii="GHEA Grapalat" w:hAnsi="GHEA Grapalat" w:cs="Sylfaen"/>
          <w:b/>
          <w:lang w:val="hy-AM"/>
        </w:rPr>
      </w:pPr>
    </w:p>
    <w:p w14:paraId="2A82E751" w14:textId="77777777" w:rsidR="008404ED" w:rsidRDefault="008404ED" w:rsidP="008404ED">
      <w:pPr>
        <w:pStyle w:val="BodyTextIndent3"/>
        <w:spacing w:line="240" w:lineRule="auto"/>
        <w:jc w:val="right"/>
        <w:rPr>
          <w:rFonts w:ascii="GHEA Grapalat" w:hAnsi="GHEA Grapalat" w:cs="Sylfaen"/>
          <w:b/>
          <w:lang w:val="hy-AM"/>
        </w:rPr>
      </w:pPr>
    </w:p>
    <w:p w14:paraId="7AF0C951" w14:textId="77777777" w:rsidR="008404ED" w:rsidRDefault="008404ED" w:rsidP="008404ED">
      <w:pPr>
        <w:pStyle w:val="BodyTextIndent3"/>
        <w:spacing w:line="240" w:lineRule="auto"/>
        <w:jc w:val="right"/>
        <w:rPr>
          <w:rFonts w:ascii="GHEA Grapalat" w:hAnsi="GHEA Grapalat" w:cs="Sylfaen"/>
          <w:b/>
          <w:lang w:val="hy-AM"/>
        </w:rPr>
      </w:pPr>
    </w:p>
    <w:p w14:paraId="02681FCA" w14:textId="77777777" w:rsidR="008404ED" w:rsidRDefault="008404ED" w:rsidP="008404ED">
      <w:pPr>
        <w:pStyle w:val="BodyTextIndent3"/>
        <w:spacing w:line="240" w:lineRule="auto"/>
        <w:jc w:val="right"/>
        <w:rPr>
          <w:rFonts w:ascii="GHEA Grapalat" w:hAnsi="GHEA Grapalat" w:cs="Sylfaen"/>
          <w:b/>
          <w:lang w:val="hy-AM"/>
        </w:rPr>
      </w:pPr>
    </w:p>
    <w:p w14:paraId="6F98497E" w14:textId="77777777" w:rsidR="008404ED" w:rsidRDefault="008404ED" w:rsidP="008404ED">
      <w:pPr>
        <w:pStyle w:val="BodyTextIndent3"/>
        <w:spacing w:line="240" w:lineRule="auto"/>
        <w:jc w:val="right"/>
        <w:rPr>
          <w:rFonts w:ascii="GHEA Grapalat" w:hAnsi="GHEA Grapalat" w:cs="Sylfaen"/>
          <w:b/>
          <w:lang w:val="hy-AM"/>
        </w:rPr>
      </w:pPr>
    </w:p>
    <w:p w14:paraId="4048610F" w14:textId="77777777" w:rsidR="008404ED" w:rsidRDefault="008404ED" w:rsidP="008404ED">
      <w:pPr>
        <w:pStyle w:val="BodyTextIndent3"/>
        <w:spacing w:line="240" w:lineRule="auto"/>
        <w:jc w:val="right"/>
        <w:rPr>
          <w:rFonts w:ascii="GHEA Grapalat" w:hAnsi="GHEA Grapalat" w:cs="Sylfaen"/>
          <w:b/>
          <w:lang w:val="hy-AM"/>
        </w:rPr>
      </w:pPr>
    </w:p>
    <w:p w14:paraId="33C057CA" w14:textId="77777777" w:rsidR="008404ED" w:rsidRDefault="008404ED" w:rsidP="008404ED">
      <w:pPr>
        <w:pStyle w:val="BodyTextIndent3"/>
        <w:spacing w:line="240" w:lineRule="auto"/>
        <w:jc w:val="right"/>
        <w:rPr>
          <w:rFonts w:ascii="GHEA Grapalat" w:hAnsi="GHEA Grapalat" w:cs="Sylfaen"/>
          <w:b/>
          <w:lang w:val="hy-AM"/>
        </w:rPr>
      </w:pPr>
    </w:p>
    <w:p w14:paraId="74F4A3F7" w14:textId="77777777" w:rsidR="008404ED" w:rsidRDefault="008404ED" w:rsidP="008404ED">
      <w:pPr>
        <w:pStyle w:val="BodyTextIndent3"/>
        <w:spacing w:line="240" w:lineRule="auto"/>
        <w:jc w:val="right"/>
        <w:rPr>
          <w:rFonts w:ascii="GHEA Grapalat" w:hAnsi="GHEA Grapalat" w:cs="Sylfaen"/>
          <w:b/>
          <w:lang w:val="hy-AM"/>
        </w:rPr>
      </w:pPr>
    </w:p>
    <w:p w14:paraId="684334C9" w14:textId="77777777" w:rsidR="008404ED" w:rsidRDefault="008404ED" w:rsidP="008404ED">
      <w:pPr>
        <w:pStyle w:val="BodyTextIndent3"/>
        <w:spacing w:line="240" w:lineRule="auto"/>
        <w:jc w:val="right"/>
        <w:rPr>
          <w:rFonts w:ascii="GHEA Grapalat" w:hAnsi="GHEA Grapalat" w:cs="Sylfaen"/>
          <w:b/>
          <w:lang w:val="hy-AM"/>
        </w:rPr>
      </w:pPr>
    </w:p>
    <w:p w14:paraId="754CFF2C" w14:textId="77777777" w:rsidR="008404ED" w:rsidRDefault="008404ED" w:rsidP="008404ED">
      <w:pPr>
        <w:pStyle w:val="BodyTextIndent3"/>
        <w:spacing w:line="240" w:lineRule="auto"/>
        <w:jc w:val="right"/>
        <w:rPr>
          <w:rFonts w:ascii="GHEA Grapalat" w:hAnsi="GHEA Grapalat" w:cs="Sylfaen"/>
          <w:b/>
          <w:lang w:val="hy-AM"/>
        </w:rPr>
      </w:pPr>
    </w:p>
    <w:p w14:paraId="25E63A5D" w14:textId="77777777" w:rsidR="008404ED" w:rsidRDefault="008404ED" w:rsidP="008404ED">
      <w:pPr>
        <w:pStyle w:val="BodyTextIndent3"/>
        <w:spacing w:line="240" w:lineRule="auto"/>
        <w:jc w:val="right"/>
        <w:rPr>
          <w:rFonts w:ascii="GHEA Grapalat" w:hAnsi="GHEA Grapalat" w:cs="Sylfaen"/>
          <w:b/>
          <w:lang w:val="hy-AM"/>
        </w:rPr>
      </w:pPr>
    </w:p>
    <w:p w14:paraId="0C59D389" w14:textId="77777777" w:rsidR="008404ED" w:rsidRDefault="008404ED" w:rsidP="008404ED">
      <w:pPr>
        <w:pStyle w:val="BodyTextIndent3"/>
        <w:spacing w:line="240" w:lineRule="auto"/>
        <w:jc w:val="right"/>
        <w:rPr>
          <w:rFonts w:ascii="GHEA Grapalat" w:hAnsi="GHEA Grapalat" w:cs="Sylfaen"/>
          <w:b/>
          <w:lang w:val="hy-AM"/>
        </w:rPr>
      </w:pPr>
    </w:p>
    <w:p w14:paraId="6D14E8C3" w14:textId="77777777" w:rsidR="008404ED" w:rsidRDefault="008404ED" w:rsidP="008404ED">
      <w:pPr>
        <w:pStyle w:val="BodyTextIndent3"/>
        <w:spacing w:line="240" w:lineRule="auto"/>
        <w:jc w:val="right"/>
        <w:rPr>
          <w:rFonts w:ascii="GHEA Grapalat" w:hAnsi="GHEA Grapalat" w:cs="Sylfaen"/>
          <w:b/>
          <w:lang w:val="hy-AM"/>
        </w:rPr>
      </w:pPr>
    </w:p>
    <w:p w14:paraId="5632714E" w14:textId="77777777" w:rsidR="008404ED" w:rsidRDefault="008404ED" w:rsidP="008404ED">
      <w:pPr>
        <w:pStyle w:val="BodyTextIndent3"/>
        <w:spacing w:line="240" w:lineRule="auto"/>
        <w:jc w:val="right"/>
        <w:rPr>
          <w:rFonts w:ascii="GHEA Grapalat" w:hAnsi="GHEA Grapalat" w:cs="Sylfaen"/>
          <w:b/>
          <w:lang w:val="hy-AM"/>
        </w:rPr>
      </w:pPr>
    </w:p>
    <w:p w14:paraId="6831AFE6" w14:textId="77777777" w:rsidR="008404ED" w:rsidRDefault="008404ED" w:rsidP="008404ED">
      <w:pPr>
        <w:pStyle w:val="BodyTextIndent3"/>
        <w:spacing w:line="240" w:lineRule="auto"/>
        <w:jc w:val="right"/>
        <w:rPr>
          <w:rFonts w:ascii="GHEA Grapalat" w:hAnsi="GHEA Grapalat" w:cs="Sylfaen"/>
          <w:b/>
          <w:lang w:val="hy-AM"/>
        </w:rPr>
      </w:pPr>
    </w:p>
    <w:p w14:paraId="55360057" w14:textId="77777777" w:rsidR="008404ED" w:rsidRDefault="008404ED" w:rsidP="008404ED">
      <w:pPr>
        <w:pStyle w:val="BodyTextIndent3"/>
        <w:spacing w:line="240" w:lineRule="auto"/>
        <w:jc w:val="right"/>
        <w:rPr>
          <w:rFonts w:ascii="GHEA Grapalat" w:hAnsi="GHEA Grapalat" w:cs="Sylfaen"/>
          <w:b/>
          <w:lang w:val="hy-AM"/>
        </w:rPr>
      </w:pPr>
    </w:p>
    <w:p w14:paraId="13B7F821" w14:textId="77777777" w:rsidR="008404ED" w:rsidRDefault="008404ED" w:rsidP="008404ED">
      <w:pPr>
        <w:pStyle w:val="BodyTextIndent3"/>
        <w:spacing w:line="240" w:lineRule="auto"/>
        <w:jc w:val="right"/>
        <w:rPr>
          <w:rFonts w:ascii="GHEA Grapalat" w:hAnsi="GHEA Grapalat" w:cs="Sylfaen"/>
          <w:b/>
          <w:lang w:val="hy-AM"/>
        </w:rPr>
      </w:pPr>
    </w:p>
    <w:p w14:paraId="13B6BA65" w14:textId="77777777" w:rsidR="008404ED" w:rsidRDefault="008404ED" w:rsidP="008404ED">
      <w:pPr>
        <w:pStyle w:val="BodyTextIndent3"/>
        <w:spacing w:line="240" w:lineRule="auto"/>
        <w:jc w:val="right"/>
        <w:rPr>
          <w:rFonts w:ascii="GHEA Grapalat" w:hAnsi="GHEA Grapalat" w:cs="Sylfaen"/>
          <w:b/>
          <w:lang w:val="hy-AM"/>
        </w:rPr>
      </w:pPr>
    </w:p>
    <w:p w14:paraId="64197534" w14:textId="77777777" w:rsidR="008404ED" w:rsidRDefault="008404ED" w:rsidP="008404ED">
      <w:pPr>
        <w:pStyle w:val="BodyTextIndent3"/>
        <w:spacing w:line="240" w:lineRule="auto"/>
        <w:jc w:val="right"/>
        <w:rPr>
          <w:rFonts w:ascii="GHEA Grapalat" w:hAnsi="GHEA Grapalat" w:cs="Sylfaen"/>
          <w:b/>
          <w:lang w:val="hy-AM"/>
        </w:rPr>
      </w:pPr>
    </w:p>
    <w:p w14:paraId="3FB234CA" w14:textId="77777777" w:rsidR="008404ED" w:rsidRDefault="008404ED" w:rsidP="008404ED">
      <w:pPr>
        <w:pStyle w:val="BodyTextIndent3"/>
        <w:spacing w:line="240" w:lineRule="auto"/>
        <w:jc w:val="right"/>
        <w:rPr>
          <w:rFonts w:ascii="GHEA Grapalat" w:hAnsi="GHEA Grapalat" w:cs="Sylfaen"/>
          <w:b/>
          <w:lang w:val="hy-AM"/>
        </w:rPr>
      </w:pPr>
    </w:p>
    <w:p w14:paraId="32A00E9D" w14:textId="77777777" w:rsidR="008404ED" w:rsidRDefault="008404ED" w:rsidP="008404ED">
      <w:pPr>
        <w:pStyle w:val="BodyTextIndent3"/>
        <w:spacing w:line="240" w:lineRule="auto"/>
        <w:jc w:val="right"/>
        <w:rPr>
          <w:rFonts w:ascii="GHEA Grapalat" w:hAnsi="GHEA Grapalat" w:cs="Sylfaen"/>
          <w:b/>
          <w:lang w:val="hy-AM"/>
        </w:rPr>
      </w:pPr>
    </w:p>
    <w:p w14:paraId="415D5FB9" w14:textId="77777777" w:rsidR="008404ED" w:rsidRDefault="008404ED" w:rsidP="008404ED">
      <w:pPr>
        <w:pStyle w:val="BodyTextIndent3"/>
        <w:spacing w:line="240" w:lineRule="auto"/>
        <w:jc w:val="right"/>
        <w:rPr>
          <w:rFonts w:ascii="GHEA Grapalat" w:hAnsi="GHEA Grapalat" w:cs="Sylfaen"/>
          <w:b/>
          <w:lang w:val="hy-AM"/>
        </w:rPr>
      </w:pPr>
    </w:p>
    <w:p w14:paraId="362E0902" w14:textId="77777777" w:rsidR="008404ED" w:rsidRDefault="008404ED" w:rsidP="008404ED">
      <w:pPr>
        <w:pStyle w:val="BodyTextIndent3"/>
        <w:spacing w:line="240" w:lineRule="auto"/>
        <w:jc w:val="right"/>
        <w:rPr>
          <w:rFonts w:ascii="GHEA Grapalat" w:hAnsi="GHEA Grapalat" w:cs="Sylfaen"/>
          <w:b/>
          <w:lang w:val="hy-AM"/>
        </w:rPr>
      </w:pPr>
    </w:p>
    <w:p w14:paraId="1F1C7289" w14:textId="77777777" w:rsidR="008404ED" w:rsidRDefault="008404ED" w:rsidP="008404ED">
      <w:pPr>
        <w:pStyle w:val="BodyTextIndent3"/>
        <w:spacing w:line="240" w:lineRule="auto"/>
        <w:jc w:val="right"/>
        <w:rPr>
          <w:rFonts w:ascii="GHEA Grapalat" w:hAnsi="GHEA Grapalat" w:cs="Sylfaen"/>
          <w:b/>
          <w:lang w:val="hy-AM"/>
        </w:rPr>
      </w:pPr>
    </w:p>
    <w:p w14:paraId="2162BF53" w14:textId="77777777" w:rsidR="008404ED" w:rsidRDefault="008404ED" w:rsidP="008404ED">
      <w:pPr>
        <w:pStyle w:val="BodyTextIndent3"/>
        <w:spacing w:line="240" w:lineRule="auto"/>
        <w:jc w:val="right"/>
        <w:rPr>
          <w:rFonts w:ascii="GHEA Grapalat" w:hAnsi="GHEA Grapalat" w:cs="Sylfaen"/>
          <w:b/>
          <w:lang w:val="hy-AM"/>
        </w:rPr>
      </w:pPr>
    </w:p>
    <w:p w14:paraId="6452868D" w14:textId="77777777" w:rsidR="008404ED" w:rsidRDefault="008404ED" w:rsidP="008404ED">
      <w:pPr>
        <w:pStyle w:val="BodyTextIndent3"/>
        <w:spacing w:line="240" w:lineRule="auto"/>
        <w:jc w:val="right"/>
        <w:rPr>
          <w:rFonts w:ascii="GHEA Grapalat" w:hAnsi="GHEA Grapalat" w:cs="Sylfaen"/>
          <w:b/>
          <w:lang w:val="hy-AM"/>
        </w:rPr>
      </w:pPr>
    </w:p>
    <w:p w14:paraId="4D00C04A" w14:textId="77777777" w:rsidR="008404ED" w:rsidRDefault="008404ED" w:rsidP="008404ED">
      <w:pPr>
        <w:pStyle w:val="BodyTextIndent3"/>
        <w:spacing w:line="240" w:lineRule="auto"/>
        <w:jc w:val="right"/>
        <w:rPr>
          <w:rFonts w:ascii="GHEA Grapalat" w:hAnsi="GHEA Grapalat" w:cs="Sylfaen"/>
          <w:b/>
          <w:lang w:val="hy-AM"/>
        </w:rPr>
      </w:pPr>
    </w:p>
    <w:p w14:paraId="30DDB465" w14:textId="77777777" w:rsidR="008404ED" w:rsidRDefault="008404ED" w:rsidP="008404ED">
      <w:pPr>
        <w:pStyle w:val="BodyTextIndent3"/>
        <w:spacing w:line="240" w:lineRule="auto"/>
        <w:jc w:val="right"/>
        <w:rPr>
          <w:rFonts w:ascii="GHEA Grapalat" w:hAnsi="GHEA Grapalat" w:cs="Sylfaen"/>
          <w:b/>
          <w:lang w:val="hy-AM"/>
        </w:rPr>
      </w:pPr>
    </w:p>
    <w:p w14:paraId="445E548B" w14:textId="77777777" w:rsidR="008404ED" w:rsidRPr="007D3EAF" w:rsidRDefault="008404ED" w:rsidP="008404ED">
      <w:pPr>
        <w:pStyle w:val="Heading3"/>
        <w:ind w:firstLine="567"/>
        <w:jc w:val="right"/>
        <w:rPr>
          <w:rFonts w:ascii="GHEA Grapalat" w:eastAsia="Times New Roman" w:hAnsi="GHEA Grapalat" w:cs="Times New Roman"/>
          <w:b/>
          <w:color w:val="auto"/>
          <w:sz w:val="20"/>
          <w:szCs w:val="20"/>
          <w:lang w:val="hy-AM"/>
        </w:rPr>
      </w:pPr>
      <w:r w:rsidRPr="007D3EAF">
        <w:rPr>
          <w:rFonts w:ascii="GHEA Grapalat" w:eastAsia="Times New Roman" w:hAnsi="GHEA Grapalat" w:cs="Times New Roman"/>
          <w:b/>
          <w:color w:val="auto"/>
          <w:sz w:val="20"/>
          <w:szCs w:val="20"/>
          <w:lang w:val="hy-AM"/>
        </w:rPr>
        <w:lastRenderedPageBreak/>
        <w:t>Հավելված 1.1</w:t>
      </w:r>
    </w:p>
    <w:p w14:paraId="71DE27C4" w14:textId="518A6E79" w:rsidR="008404ED" w:rsidRPr="009A5836" w:rsidRDefault="008404ED" w:rsidP="008404ED">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3B19B5">
        <w:rPr>
          <w:rFonts w:ascii="GHEA Grapalat" w:hAnsi="GHEA Grapalat"/>
          <w:b/>
          <w:lang w:val="hy-AM"/>
        </w:rPr>
        <w:t>ԵՔ-ԲՄԾՁԲ-25/12</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72A89125" w14:textId="77777777" w:rsidR="008404ED" w:rsidRPr="009A5836" w:rsidRDefault="008404ED" w:rsidP="008404ED">
      <w:pPr>
        <w:pStyle w:val="BodyTextIndent3"/>
        <w:spacing w:line="240" w:lineRule="auto"/>
        <w:jc w:val="right"/>
        <w:rPr>
          <w:rFonts w:ascii="GHEA Grapalat" w:hAnsi="GHEA Grapalat" w:cs="Arial"/>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47D53DE3" w14:textId="77777777" w:rsidR="008404ED" w:rsidRDefault="008404ED" w:rsidP="008404ED">
      <w:pPr>
        <w:pStyle w:val="BodyTextIndent3"/>
        <w:spacing w:line="240" w:lineRule="auto"/>
        <w:ind w:firstLine="0"/>
        <w:jc w:val="right"/>
        <w:rPr>
          <w:rFonts w:ascii="GHEA Grapalat" w:hAnsi="GHEA Grapalat"/>
          <w:b/>
          <w:lang w:val="hy-AM"/>
        </w:rPr>
      </w:pPr>
    </w:p>
    <w:p w14:paraId="5AB41AA2" w14:textId="77777777" w:rsidR="008404ED" w:rsidRDefault="008404ED" w:rsidP="008404ED">
      <w:pPr>
        <w:pStyle w:val="BodyTextIndent3"/>
        <w:spacing w:line="240" w:lineRule="auto"/>
        <w:ind w:firstLine="0"/>
        <w:jc w:val="right"/>
        <w:rPr>
          <w:rFonts w:ascii="GHEA Grapalat" w:hAnsi="GHEA Grapalat"/>
          <w:b/>
          <w:lang w:val="hy-AM"/>
        </w:rPr>
      </w:pPr>
    </w:p>
    <w:p w14:paraId="3BDB1E53" w14:textId="77777777" w:rsidR="008404ED" w:rsidRDefault="008404ED" w:rsidP="008404ED">
      <w:pPr>
        <w:rPr>
          <w:lang w:val="hy-AM"/>
        </w:rPr>
      </w:pPr>
    </w:p>
    <w:p w14:paraId="650603D2" w14:textId="77777777" w:rsidR="008404ED" w:rsidRPr="00647288" w:rsidRDefault="008404ED" w:rsidP="008404ED">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32CD7FE8" w14:textId="77777777" w:rsidR="008404ED" w:rsidRPr="005E1F72" w:rsidRDefault="008404ED" w:rsidP="008404ED">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0B0C159" w14:textId="77777777" w:rsidR="008404ED" w:rsidRPr="005E1F72" w:rsidRDefault="008404ED" w:rsidP="008404ED">
      <w:pPr>
        <w:ind w:left="-66"/>
        <w:jc w:val="center"/>
        <w:rPr>
          <w:rFonts w:ascii="GHEA Grapalat" w:hAnsi="GHEA Grapalat"/>
          <w:b/>
          <w:sz w:val="20"/>
          <w:lang w:val="hy-AM"/>
        </w:rPr>
      </w:pPr>
    </w:p>
    <w:p w14:paraId="67F6338B" w14:textId="68F9F379" w:rsidR="008404ED" w:rsidRPr="005E1F72" w:rsidRDefault="008404ED" w:rsidP="008404ED">
      <w:pPr>
        <w:ind w:left="-66"/>
        <w:jc w:val="center"/>
        <w:rPr>
          <w:rFonts w:ascii="GHEA Grapalat" w:hAnsi="GHEA Grapalat" w:cs="Sylfaen"/>
          <w:b/>
          <w:sz w:val="20"/>
          <w:szCs w:val="20"/>
          <w:lang w:val="hy-AM"/>
        </w:rPr>
      </w:pP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404ED" w:rsidRPr="005E1F72" w14:paraId="0D97F831" w14:textId="77777777" w:rsidTr="00160185">
        <w:trPr>
          <w:cantSplit/>
        </w:trPr>
        <w:tc>
          <w:tcPr>
            <w:tcW w:w="558" w:type="dxa"/>
            <w:vMerge w:val="restart"/>
            <w:vAlign w:val="center"/>
          </w:tcPr>
          <w:p w14:paraId="6B244EE2" w14:textId="77777777" w:rsidR="008404ED" w:rsidRPr="005E1F72" w:rsidRDefault="008404ED" w:rsidP="00160185">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AF329D0" w14:textId="77777777" w:rsidR="008404ED" w:rsidRPr="005E1F72" w:rsidRDefault="008404ED" w:rsidP="00160185">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8404ED" w:rsidRPr="005E1F72" w14:paraId="08EFFBA2" w14:textId="77777777" w:rsidTr="00160185">
        <w:trPr>
          <w:cantSplit/>
          <w:trHeight w:val="301"/>
        </w:trPr>
        <w:tc>
          <w:tcPr>
            <w:tcW w:w="558" w:type="dxa"/>
            <w:vMerge/>
            <w:vAlign w:val="center"/>
          </w:tcPr>
          <w:p w14:paraId="1A192B5F" w14:textId="77777777" w:rsidR="008404ED" w:rsidRPr="005E1F72" w:rsidRDefault="008404ED" w:rsidP="00160185">
            <w:pPr>
              <w:jc w:val="center"/>
              <w:rPr>
                <w:rFonts w:ascii="GHEA Grapalat" w:hAnsi="GHEA Grapalat"/>
                <w:sz w:val="20"/>
                <w:lang w:val="hy-AM"/>
              </w:rPr>
            </w:pPr>
          </w:p>
        </w:tc>
        <w:tc>
          <w:tcPr>
            <w:tcW w:w="1800" w:type="dxa"/>
            <w:vMerge w:val="restart"/>
            <w:vAlign w:val="center"/>
          </w:tcPr>
          <w:p w14:paraId="52A19E7F" w14:textId="77777777" w:rsidR="008404ED" w:rsidRPr="005E1F72" w:rsidRDefault="008404ED" w:rsidP="00160185">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vAlign w:val="center"/>
          </w:tcPr>
          <w:p w14:paraId="1D4A56D0" w14:textId="77777777" w:rsidR="008404ED" w:rsidRPr="005E1F72" w:rsidRDefault="008404ED" w:rsidP="00160185">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vAlign w:val="center"/>
          </w:tcPr>
          <w:p w14:paraId="47F139E3" w14:textId="77777777" w:rsidR="008404ED" w:rsidRPr="005E1F72" w:rsidRDefault="008404ED" w:rsidP="00160185">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1710" w:type="dxa"/>
            <w:vMerge w:val="restart"/>
            <w:vAlign w:val="center"/>
          </w:tcPr>
          <w:p w14:paraId="0C468885" w14:textId="77777777" w:rsidR="008404ED" w:rsidRPr="005E1F72" w:rsidRDefault="008404ED" w:rsidP="00160185">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8404ED" w:rsidRPr="001942F5" w14:paraId="29E045CC" w14:textId="77777777" w:rsidTr="00160185">
        <w:trPr>
          <w:cantSplit/>
          <w:trHeight w:val="299"/>
        </w:trPr>
        <w:tc>
          <w:tcPr>
            <w:tcW w:w="558" w:type="dxa"/>
            <w:vMerge/>
            <w:vAlign w:val="center"/>
          </w:tcPr>
          <w:p w14:paraId="79953ADB" w14:textId="77777777" w:rsidR="008404ED" w:rsidRPr="005E1F72" w:rsidRDefault="008404ED" w:rsidP="00160185">
            <w:pPr>
              <w:jc w:val="center"/>
              <w:rPr>
                <w:rFonts w:ascii="GHEA Grapalat" w:hAnsi="GHEA Grapalat"/>
                <w:sz w:val="20"/>
                <w:lang w:val="hy-AM"/>
              </w:rPr>
            </w:pPr>
          </w:p>
        </w:tc>
        <w:tc>
          <w:tcPr>
            <w:tcW w:w="1800" w:type="dxa"/>
            <w:vMerge/>
            <w:vAlign w:val="center"/>
          </w:tcPr>
          <w:p w14:paraId="6CFFEEEC" w14:textId="77777777" w:rsidR="008404ED" w:rsidRPr="005E1F72" w:rsidRDefault="008404ED" w:rsidP="00160185">
            <w:pPr>
              <w:jc w:val="center"/>
              <w:rPr>
                <w:rFonts w:ascii="GHEA Grapalat" w:hAnsi="GHEA Grapalat"/>
                <w:sz w:val="20"/>
                <w:lang w:val="hy-AM"/>
              </w:rPr>
            </w:pPr>
          </w:p>
        </w:tc>
        <w:tc>
          <w:tcPr>
            <w:tcW w:w="1440" w:type="dxa"/>
            <w:vMerge/>
            <w:vAlign w:val="center"/>
          </w:tcPr>
          <w:p w14:paraId="317DCE3E" w14:textId="77777777" w:rsidR="008404ED" w:rsidRPr="005E1F72" w:rsidDel="006B374D" w:rsidRDefault="008404ED" w:rsidP="00160185">
            <w:pPr>
              <w:jc w:val="center"/>
              <w:rPr>
                <w:rFonts w:ascii="GHEA Grapalat" w:hAnsi="GHEA Grapalat"/>
                <w:b/>
                <w:bCs/>
                <w:sz w:val="16"/>
                <w:szCs w:val="18"/>
                <w:lang w:val="es-ES"/>
              </w:rPr>
            </w:pPr>
          </w:p>
        </w:tc>
        <w:tc>
          <w:tcPr>
            <w:tcW w:w="1980" w:type="dxa"/>
            <w:vAlign w:val="center"/>
          </w:tcPr>
          <w:p w14:paraId="425DF9C3" w14:textId="77777777" w:rsidR="008404ED" w:rsidRPr="005E1F72" w:rsidDel="00B57526" w:rsidRDefault="008404ED" w:rsidP="00160185">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vAlign w:val="center"/>
          </w:tcPr>
          <w:p w14:paraId="2A43947E" w14:textId="77777777" w:rsidR="008404ED" w:rsidRPr="005E1F72" w:rsidDel="00B57526" w:rsidRDefault="008404ED" w:rsidP="00160185">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710" w:type="dxa"/>
            <w:vMerge/>
            <w:vAlign w:val="center"/>
          </w:tcPr>
          <w:p w14:paraId="7DA479C4" w14:textId="77777777" w:rsidR="008404ED" w:rsidRPr="005E1F72" w:rsidRDefault="008404ED" w:rsidP="00160185">
            <w:pPr>
              <w:jc w:val="center"/>
              <w:rPr>
                <w:rFonts w:ascii="GHEA Grapalat" w:hAnsi="GHEA Grapalat"/>
                <w:sz w:val="20"/>
                <w:lang w:val="hy-AM"/>
              </w:rPr>
            </w:pPr>
          </w:p>
        </w:tc>
      </w:tr>
      <w:tr w:rsidR="008404ED" w:rsidRPr="001942F5" w14:paraId="327279EF" w14:textId="77777777" w:rsidTr="00160185">
        <w:trPr>
          <w:cantSplit/>
        </w:trPr>
        <w:tc>
          <w:tcPr>
            <w:tcW w:w="558" w:type="dxa"/>
          </w:tcPr>
          <w:p w14:paraId="1BE264AD" w14:textId="77777777" w:rsidR="008404ED" w:rsidRPr="005E1F72" w:rsidRDefault="008404ED" w:rsidP="00160185">
            <w:pPr>
              <w:jc w:val="center"/>
              <w:rPr>
                <w:rFonts w:ascii="GHEA Grapalat" w:hAnsi="GHEA Grapalat"/>
                <w:sz w:val="20"/>
                <w:lang w:val="es-ES"/>
              </w:rPr>
            </w:pPr>
          </w:p>
        </w:tc>
        <w:tc>
          <w:tcPr>
            <w:tcW w:w="1800" w:type="dxa"/>
          </w:tcPr>
          <w:p w14:paraId="573CF1DA" w14:textId="77777777" w:rsidR="008404ED" w:rsidRPr="005E1F72" w:rsidRDefault="008404ED" w:rsidP="00160185">
            <w:pPr>
              <w:jc w:val="center"/>
              <w:rPr>
                <w:rFonts w:ascii="GHEA Grapalat" w:hAnsi="GHEA Grapalat"/>
                <w:sz w:val="20"/>
                <w:lang w:val="hy-AM"/>
              </w:rPr>
            </w:pPr>
          </w:p>
        </w:tc>
        <w:tc>
          <w:tcPr>
            <w:tcW w:w="1440" w:type="dxa"/>
          </w:tcPr>
          <w:p w14:paraId="58170A17" w14:textId="77777777" w:rsidR="008404ED" w:rsidRPr="005E1F72" w:rsidRDefault="008404ED" w:rsidP="00160185">
            <w:pPr>
              <w:jc w:val="center"/>
              <w:rPr>
                <w:rFonts w:ascii="GHEA Grapalat" w:hAnsi="GHEA Grapalat"/>
                <w:sz w:val="20"/>
                <w:lang w:val="hy-AM"/>
              </w:rPr>
            </w:pPr>
          </w:p>
        </w:tc>
        <w:tc>
          <w:tcPr>
            <w:tcW w:w="1980" w:type="dxa"/>
          </w:tcPr>
          <w:p w14:paraId="06EB02A7" w14:textId="77777777" w:rsidR="008404ED" w:rsidRPr="005E1F72" w:rsidRDefault="008404ED" w:rsidP="00160185">
            <w:pPr>
              <w:jc w:val="center"/>
              <w:rPr>
                <w:rFonts w:ascii="GHEA Grapalat" w:hAnsi="GHEA Grapalat"/>
                <w:sz w:val="20"/>
                <w:lang w:val="hy-AM"/>
              </w:rPr>
            </w:pPr>
          </w:p>
        </w:tc>
        <w:tc>
          <w:tcPr>
            <w:tcW w:w="2430" w:type="dxa"/>
          </w:tcPr>
          <w:p w14:paraId="00D18289" w14:textId="77777777" w:rsidR="008404ED" w:rsidRPr="005E1F72" w:rsidRDefault="008404ED" w:rsidP="00160185">
            <w:pPr>
              <w:jc w:val="center"/>
              <w:rPr>
                <w:rFonts w:ascii="GHEA Grapalat" w:hAnsi="GHEA Grapalat"/>
                <w:sz w:val="20"/>
                <w:lang w:val="hy-AM"/>
              </w:rPr>
            </w:pPr>
          </w:p>
        </w:tc>
        <w:tc>
          <w:tcPr>
            <w:tcW w:w="1710" w:type="dxa"/>
          </w:tcPr>
          <w:p w14:paraId="00896849" w14:textId="77777777" w:rsidR="008404ED" w:rsidRPr="005E1F72" w:rsidRDefault="008404ED" w:rsidP="00160185">
            <w:pPr>
              <w:jc w:val="center"/>
              <w:rPr>
                <w:rFonts w:ascii="GHEA Grapalat" w:hAnsi="GHEA Grapalat"/>
                <w:sz w:val="20"/>
                <w:lang w:val="hy-AM"/>
              </w:rPr>
            </w:pPr>
          </w:p>
        </w:tc>
      </w:tr>
      <w:tr w:rsidR="008404ED" w:rsidRPr="001942F5" w14:paraId="2A29C524" w14:textId="77777777" w:rsidTr="00160185">
        <w:trPr>
          <w:cantSplit/>
        </w:trPr>
        <w:tc>
          <w:tcPr>
            <w:tcW w:w="558" w:type="dxa"/>
          </w:tcPr>
          <w:p w14:paraId="6CBC9AC0" w14:textId="77777777" w:rsidR="008404ED" w:rsidRPr="005E1F72" w:rsidRDefault="008404ED" w:rsidP="00160185">
            <w:pPr>
              <w:jc w:val="center"/>
              <w:rPr>
                <w:rFonts w:ascii="GHEA Grapalat" w:hAnsi="GHEA Grapalat"/>
                <w:sz w:val="20"/>
                <w:lang w:val="es-ES"/>
              </w:rPr>
            </w:pPr>
          </w:p>
        </w:tc>
        <w:tc>
          <w:tcPr>
            <w:tcW w:w="1800" w:type="dxa"/>
          </w:tcPr>
          <w:p w14:paraId="1A89AFE6" w14:textId="77777777" w:rsidR="008404ED" w:rsidRPr="005E1F72" w:rsidRDefault="008404ED" w:rsidP="00160185">
            <w:pPr>
              <w:jc w:val="center"/>
              <w:rPr>
                <w:rFonts w:ascii="GHEA Grapalat" w:hAnsi="GHEA Grapalat"/>
                <w:sz w:val="20"/>
                <w:lang w:val="hy-AM"/>
              </w:rPr>
            </w:pPr>
          </w:p>
        </w:tc>
        <w:tc>
          <w:tcPr>
            <w:tcW w:w="1440" w:type="dxa"/>
          </w:tcPr>
          <w:p w14:paraId="2F2DDB41" w14:textId="77777777" w:rsidR="008404ED" w:rsidRPr="005E1F72" w:rsidRDefault="008404ED" w:rsidP="00160185">
            <w:pPr>
              <w:jc w:val="center"/>
              <w:rPr>
                <w:rFonts w:ascii="GHEA Grapalat" w:hAnsi="GHEA Grapalat"/>
                <w:sz w:val="20"/>
                <w:lang w:val="hy-AM"/>
              </w:rPr>
            </w:pPr>
          </w:p>
        </w:tc>
        <w:tc>
          <w:tcPr>
            <w:tcW w:w="1980" w:type="dxa"/>
          </w:tcPr>
          <w:p w14:paraId="0D411825" w14:textId="77777777" w:rsidR="008404ED" w:rsidRPr="005E1F72" w:rsidRDefault="008404ED" w:rsidP="00160185">
            <w:pPr>
              <w:jc w:val="center"/>
              <w:rPr>
                <w:rFonts w:ascii="GHEA Grapalat" w:hAnsi="GHEA Grapalat"/>
                <w:sz w:val="20"/>
                <w:lang w:val="hy-AM"/>
              </w:rPr>
            </w:pPr>
          </w:p>
        </w:tc>
        <w:tc>
          <w:tcPr>
            <w:tcW w:w="2430" w:type="dxa"/>
          </w:tcPr>
          <w:p w14:paraId="1547FA84" w14:textId="77777777" w:rsidR="008404ED" w:rsidRPr="005E1F72" w:rsidRDefault="008404ED" w:rsidP="00160185">
            <w:pPr>
              <w:jc w:val="center"/>
              <w:rPr>
                <w:rFonts w:ascii="GHEA Grapalat" w:hAnsi="GHEA Grapalat"/>
                <w:sz w:val="20"/>
                <w:lang w:val="hy-AM"/>
              </w:rPr>
            </w:pPr>
          </w:p>
        </w:tc>
        <w:tc>
          <w:tcPr>
            <w:tcW w:w="1710" w:type="dxa"/>
          </w:tcPr>
          <w:p w14:paraId="056260D7" w14:textId="77777777" w:rsidR="008404ED" w:rsidRPr="005E1F72" w:rsidRDefault="008404ED" w:rsidP="00160185">
            <w:pPr>
              <w:jc w:val="center"/>
              <w:rPr>
                <w:rFonts w:ascii="GHEA Grapalat" w:hAnsi="GHEA Grapalat"/>
                <w:sz w:val="20"/>
                <w:lang w:val="hy-AM"/>
              </w:rPr>
            </w:pPr>
          </w:p>
        </w:tc>
      </w:tr>
      <w:tr w:rsidR="008404ED" w:rsidRPr="001942F5" w14:paraId="13B32E23" w14:textId="77777777" w:rsidTr="00160185">
        <w:trPr>
          <w:cantSplit/>
        </w:trPr>
        <w:tc>
          <w:tcPr>
            <w:tcW w:w="558" w:type="dxa"/>
          </w:tcPr>
          <w:p w14:paraId="1F7CAFED" w14:textId="77777777" w:rsidR="008404ED" w:rsidRPr="005E1F72" w:rsidRDefault="008404ED" w:rsidP="00160185">
            <w:pPr>
              <w:jc w:val="center"/>
              <w:rPr>
                <w:rFonts w:ascii="GHEA Grapalat" w:hAnsi="GHEA Grapalat"/>
                <w:sz w:val="20"/>
                <w:lang w:val="es-ES"/>
              </w:rPr>
            </w:pPr>
          </w:p>
        </w:tc>
        <w:tc>
          <w:tcPr>
            <w:tcW w:w="1800" w:type="dxa"/>
          </w:tcPr>
          <w:p w14:paraId="0D75D345" w14:textId="77777777" w:rsidR="008404ED" w:rsidRPr="005E1F72" w:rsidRDefault="008404ED" w:rsidP="00160185">
            <w:pPr>
              <w:jc w:val="center"/>
              <w:rPr>
                <w:rFonts w:ascii="GHEA Grapalat" w:hAnsi="GHEA Grapalat"/>
                <w:sz w:val="20"/>
                <w:lang w:val="hy-AM"/>
              </w:rPr>
            </w:pPr>
          </w:p>
        </w:tc>
        <w:tc>
          <w:tcPr>
            <w:tcW w:w="1440" w:type="dxa"/>
          </w:tcPr>
          <w:p w14:paraId="7C36AC12" w14:textId="77777777" w:rsidR="008404ED" w:rsidRPr="005E1F72" w:rsidRDefault="008404ED" w:rsidP="00160185">
            <w:pPr>
              <w:jc w:val="center"/>
              <w:rPr>
                <w:rFonts w:ascii="GHEA Grapalat" w:hAnsi="GHEA Grapalat"/>
                <w:sz w:val="20"/>
                <w:lang w:val="hy-AM"/>
              </w:rPr>
            </w:pPr>
          </w:p>
        </w:tc>
        <w:tc>
          <w:tcPr>
            <w:tcW w:w="1980" w:type="dxa"/>
          </w:tcPr>
          <w:p w14:paraId="58741C9C" w14:textId="77777777" w:rsidR="008404ED" w:rsidRPr="005E1F72" w:rsidRDefault="008404ED" w:rsidP="00160185">
            <w:pPr>
              <w:jc w:val="center"/>
              <w:rPr>
                <w:rFonts w:ascii="GHEA Grapalat" w:hAnsi="GHEA Grapalat"/>
                <w:sz w:val="20"/>
                <w:lang w:val="hy-AM"/>
              </w:rPr>
            </w:pPr>
          </w:p>
        </w:tc>
        <w:tc>
          <w:tcPr>
            <w:tcW w:w="2430" w:type="dxa"/>
          </w:tcPr>
          <w:p w14:paraId="797A6010" w14:textId="77777777" w:rsidR="008404ED" w:rsidRPr="005E1F72" w:rsidRDefault="008404ED" w:rsidP="00160185">
            <w:pPr>
              <w:jc w:val="center"/>
              <w:rPr>
                <w:rFonts w:ascii="GHEA Grapalat" w:hAnsi="GHEA Grapalat"/>
                <w:sz w:val="20"/>
                <w:lang w:val="hy-AM"/>
              </w:rPr>
            </w:pPr>
          </w:p>
        </w:tc>
        <w:tc>
          <w:tcPr>
            <w:tcW w:w="1710" w:type="dxa"/>
          </w:tcPr>
          <w:p w14:paraId="66C44C62" w14:textId="77777777" w:rsidR="008404ED" w:rsidRPr="005E1F72" w:rsidRDefault="008404ED" w:rsidP="00160185">
            <w:pPr>
              <w:jc w:val="center"/>
              <w:rPr>
                <w:rFonts w:ascii="GHEA Grapalat" w:hAnsi="GHEA Grapalat"/>
                <w:sz w:val="20"/>
                <w:lang w:val="hy-AM"/>
              </w:rPr>
            </w:pPr>
          </w:p>
        </w:tc>
      </w:tr>
    </w:tbl>
    <w:p w14:paraId="5BFDA2B8" w14:textId="77777777" w:rsidR="008404ED" w:rsidRPr="002B5565" w:rsidRDefault="008404ED" w:rsidP="008404ED">
      <w:pPr>
        <w:tabs>
          <w:tab w:val="left" w:pos="1134"/>
        </w:tabs>
        <w:ind w:firstLine="720"/>
        <w:jc w:val="both"/>
        <w:rPr>
          <w:rFonts w:ascii="GHEA Grapalat" w:hAnsi="GHEA Grapalat"/>
          <w:sz w:val="20"/>
          <w:lang w:val="es-ES"/>
        </w:rPr>
      </w:pPr>
    </w:p>
    <w:p w14:paraId="4927EDC1" w14:textId="77777777" w:rsidR="008404ED" w:rsidRPr="005E1F72" w:rsidRDefault="008404ED" w:rsidP="008404ED">
      <w:pPr>
        <w:tabs>
          <w:tab w:val="left" w:pos="1134"/>
        </w:tabs>
        <w:ind w:firstLine="720"/>
        <w:jc w:val="both"/>
        <w:rPr>
          <w:rFonts w:ascii="GHEA Grapalat" w:hAnsi="GHEA Grapalat"/>
          <w:lang w:val="es-ES"/>
        </w:rPr>
      </w:pPr>
    </w:p>
    <w:p w14:paraId="1BD8EBC4" w14:textId="77777777" w:rsidR="008404ED" w:rsidRPr="005E1F72" w:rsidRDefault="008404ED" w:rsidP="008404ED">
      <w:pPr>
        <w:jc w:val="both"/>
        <w:rPr>
          <w:rFonts w:ascii="GHEA Grapalat" w:hAnsi="GHEA Grapalat" w:cs="Arial"/>
          <w:sz w:val="20"/>
          <w:szCs w:val="20"/>
          <w:lang w:val="es-ES"/>
        </w:rPr>
      </w:pPr>
    </w:p>
    <w:p w14:paraId="6BD99232" w14:textId="77777777" w:rsidR="008404ED" w:rsidRPr="005E1F72" w:rsidRDefault="008404ED" w:rsidP="008404ED">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14CA79C2" w14:textId="77777777" w:rsidR="008404ED" w:rsidRPr="005E1F72" w:rsidRDefault="008404ED" w:rsidP="008404ED">
      <w:pPr>
        <w:ind w:left="-66"/>
        <w:jc w:val="right"/>
        <w:rPr>
          <w:rFonts w:ascii="GHEA Grapalat" w:hAnsi="GHEA Grapalat"/>
          <w:sz w:val="20"/>
          <w:lang w:val="es-ES"/>
        </w:rPr>
      </w:pPr>
    </w:p>
    <w:p w14:paraId="36ADC90A" w14:textId="77777777" w:rsidR="008404ED" w:rsidRPr="005E1F72" w:rsidRDefault="008404ED" w:rsidP="008404ED">
      <w:pPr>
        <w:rPr>
          <w:rFonts w:ascii="GHEA Grapalat" w:hAnsi="GHEA Grapalat"/>
          <w:sz w:val="20"/>
          <w:lang w:val="es-ES"/>
        </w:rPr>
      </w:pPr>
    </w:p>
    <w:p w14:paraId="44065C00" w14:textId="77777777" w:rsidR="008404ED" w:rsidRPr="005E1F72" w:rsidRDefault="008404ED" w:rsidP="008404ED">
      <w:pPr>
        <w:rPr>
          <w:rFonts w:ascii="GHEA Grapalat" w:hAnsi="GHEA Grapalat"/>
          <w:sz w:val="20"/>
          <w:lang w:val="es-ES"/>
        </w:rPr>
      </w:pPr>
    </w:p>
    <w:p w14:paraId="43043DE6" w14:textId="77777777" w:rsidR="008404ED" w:rsidRPr="005E1F72" w:rsidRDefault="008404ED" w:rsidP="008404ED">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14C7687D" w14:textId="77777777" w:rsidR="008404ED" w:rsidRPr="005E1F72" w:rsidRDefault="008404ED" w:rsidP="008404ED">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426E5B4E" w14:textId="77777777" w:rsidR="008404ED" w:rsidRDefault="008404ED" w:rsidP="008404ED">
      <w:pPr>
        <w:pStyle w:val="Heading3"/>
        <w:ind w:firstLine="567"/>
        <w:jc w:val="right"/>
        <w:rPr>
          <w:rFonts w:ascii="GHEA Grapalat" w:hAnsi="GHEA Grapalat" w:cs="Sylfaen"/>
          <w:b/>
          <w:i/>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EB1A71D" w14:textId="77777777" w:rsidR="008404ED" w:rsidRDefault="008404ED" w:rsidP="008404ED">
      <w:pPr>
        <w:pStyle w:val="Heading3"/>
        <w:ind w:firstLine="567"/>
        <w:jc w:val="right"/>
        <w:rPr>
          <w:rFonts w:ascii="GHEA Grapalat" w:hAnsi="GHEA Grapalat" w:cs="Sylfaen"/>
          <w:b/>
          <w:i/>
          <w:lang w:val="hy-AM"/>
        </w:rPr>
      </w:pPr>
    </w:p>
    <w:p w14:paraId="2064CCF8" w14:textId="77777777" w:rsidR="008404ED" w:rsidRDefault="008404ED" w:rsidP="008404ED">
      <w:pPr>
        <w:pStyle w:val="Heading3"/>
        <w:ind w:firstLine="567"/>
        <w:jc w:val="right"/>
        <w:rPr>
          <w:rFonts w:ascii="GHEA Grapalat" w:hAnsi="GHEA Grapalat" w:cs="Sylfaen"/>
          <w:b/>
          <w:i/>
          <w:lang w:val="hy-AM"/>
        </w:rPr>
      </w:pPr>
    </w:p>
    <w:p w14:paraId="5617F9DE" w14:textId="77777777" w:rsidR="008404ED" w:rsidRDefault="008404ED" w:rsidP="008404ED">
      <w:pPr>
        <w:pStyle w:val="Heading3"/>
        <w:ind w:firstLine="567"/>
        <w:jc w:val="right"/>
        <w:rPr>
          <w:rFonts w:ascii="GHEA Grapalat" w:hAnsi="GHEA Grapalat" w:cs="Sylfaen"/>
          <w:b/>
          <w:i/>
          <w:lang w:val="hy-AM"/>
        </w:rPr>
      </w:pPr>
    </w:p>
    <w:p w14:paraId="70D9A731" w14:textId="77777777" w:rsidR="008404ED" w:rsidRDefault="008404ED" w:rsidP="008404ED">
      <w:pPr>
        <w:pStyle w:val="Heading3"/>
        <w:ind w:firstLine="567"/>
        <w:jc w:val="right"/>
        <w:rPr>
          <w:rFonts w:ascii="GHEA Grapalat" w:hAnsi="GHEA Grapalat" w:cs="Sylfaen"/>
          <w:b/>
          <w:i/>
          <w:lang w:val="hy-AM"/>
        </w:rPr>
      </w:pPr>
    </w:p>
    <w:p w14:paraId="68EFF211" w14:textId="77777777" w:rsidR="008404ED" w:rsidRDefault="008404ED" w:rsidP="008404ED">
      <w:pPr>
        <w:pStyle w:val="Heading3"/>
        <w:ind w:firstLine="567"/>
        <w:jc w:val="right"/>
        <w:rPr>
          <w:rFonts w:ascii="GHEA Grapalat" w:hAnsi="GHEA Grapalat" w:cs="Sylfaen"/>
          <w:b/>
          <w:i/>
          <w:lang w:val="hy-AM"/>
        </w:rPr>
      </w:pPr>
    </w:p>
    <w:p w14:paraId="58266C56" w14:textId="77777777" w:rsidR="008404ED" w:rsidRDefault="008404ED" w:rsidP="008404ED">
      <w:pPr>
        <w:pStyle w:val="Heading3"/>
        <w:ind w:firstLine="567"/>
        <w:jc w:val="right"/>
        <w:rPr>
          <w:rFonts w:ascii="GHEA Grapalat" w:hAnsi="GHEA Grapalat" w:cs="Sylfaen"/>
          <w:b/>
          <w:i/>
          <w:lang w:val="hy-AM"/>
        </w:rPr>
      </w:pPr>
    </w:p>
    <w:p w14:paraId="55170A3D" w14:textId="77777777" w:rsidR="008404ED" w:rsidRDefault="008404ED" w:rsidP="008404ED">
      <w:pPr>
        <w:pStyle w:val="Heading3"/>
        <w:ind w:firstLine="567"/>
        <w:jc w:val="right"/>
        <w:rPr>
          <w:rFonts w:ascii="GHEA Grapalat" w:hAnsi="GHEA Grapalat" w:cs="Sylfaen"/>
          <w:b/>
          <w:i/>
          <w:lang w:val="hy-AM"/>
        </w:rPr>
      </w:pPr>
    </w:p>
    <w:p w14:paraId="7F6A5852" w14:textId="77777777" w:rsidR="008404ED" w:rsidRDefault="008404ED" w:rsidP="008404ED">
      <w:pPr>
        <w:pStyle w:val="Heading3"/>
        <w:ind w:firstLine="567"/>
        <w:jc w:val="right"/>
        <w:rPr>
          <w:rFonts w:ascii="GHEA Grapalat" w:hAnsi="GHEA Grapalat" w:cs="Sylfaen"/>
          <w:b/>
          <w:i/>
          <w:lang w:val="hy-AM"/>
        </w:rPr>
      </w:pPr>
    </w:p>
    <w:p w14:paraId="2DCB3F98" w14:textId="77777777" w:rsidR="008404ED" w:rsidRPr="009A5836" w:rsidRDefault="008404ED" w:rsidP="008404ED">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027B4CE5" w14:textId="77777777" w:rsidR="008B5392" w:rsidRDefault="008B5392" w:rsidP="008404ED">
      <w:pPr>
        <w:pStyle w:val="BodyTextIndent3"/>
        <w:spacing w:line="240" w:lineRule="auto"/>
        <w:ind w:firstLine="0"/>
        <w:jc w:val="right"/>
        <w:rPr>
          <w:rFonts w:ascii="GHEA Grapalat" w:hAnsi="GHEA Grapalat" w:cs="Sylfaen"/>
          <w:b/>
          <w:lang w:val="hy-AM"/>
        </w:rPr>
      </w:pPr>
    </w:p>
    <w:p w14:paraId="21ACA998" w14:textId="77777777" w:rsidR="008B5392" w:rsidRDefault="008B5392" w:rsidP="008404ED">
      <w:pPr>
        <w:pStyle w:val="BodyTextIndent3"/>
        <w:spacing w:line="240" w:lineRule="auto"/>
        <w:ind w:firstLine="0"/>
        <w:jc w:val="right"/>
        <w:rPr>
          <w:rFonts w:ascii="GHEA Grapalat" w:hAnsi="GHEA Grapalat" w:cs="Sylfaen"/>
          <w:b/>
          <w:lang w:val="hy-AM"/>
        </w:rPr>
      </w:pPr>
    </w:p>
    <w:p w14:paraId="3D84C9EE" w14:textId="77777777" w:rsidR="008B5392" w:rsidRDefault="008B5392" w:rsidP="008404ED">
      <w:pPr>
        <w:pStyle w:val="BodyTextIndent3"/>
        <w:spacing w:line="240" w:lineRule="auto"/>
        <w:ind w:firstLine="0"/>
        <w:jc w:val="right"/>
        <w:rPr>
          <w:rFonts w:ascii="GHEA Grapalat" w:hAnsi="GHEA Grapalat" w:cs="Sylfaen"/>
          <w:b/>
          <w:lang w:val="hy-AM"/>
        </w:rPr>
      </w:pPr>
    </w:p>
    <w:p w14:paraId="47A664E3" w14:textId="77777777" w:rsidR="008B5392" w:rsidRDefault="008B5392" w:rsidP="008404ED">
      <w:pPr>
        <w:pStyle w:val="BodyTextIndent3"/>
        <w:spacing w:line="240" w:lineRule="auto"/>
        <w:ind w:firstLine="0"/>
        <w:jc w:val="right"/>
        <w:rPr>
          <w:rFonts w:ascii="GHEA Grapalat" w:hAnsi="GHEA Grapalat" w:cs="Sylfaen"/>
          <w:b/>
          <w:lang w:val="hy-AM"/>
        </w:rPr>
      </w:pPr>
    </w:p>
    <w:p w14:paraId="450910C2" w14:textId="77777777" w:rsidR="00E772E5" w:rsidRDefault="00E772E5" w:rsidP="008404ED">
      <w:pPr>
        <w:pStyle w:val="BodyTextIndent3"/>
        <w:spacing w:line="240" w:lineRule="auto"/>
        <w:ind w:firstLine="0"/>
        <w:jc w:val="right"/>
        <w:rPr>
          <w:rFonts w:ascii="GHEA Grapalat" w:hAnsi="GHEA Grapalat" w:cs="Sylfaen"/>
          <w:b/>
          <w:lang w:val="hy-AM"/>
        </w:rPr>
      </w:pPr>
    </w:p>
    <w:p w14:paraId="0657CBF7" w14:textId="77777777" w:rsidR="00E772E5" w:rsidRDefault="00E772E5" w:rsidP="008404ED">
      <w:pPr>
        <w:pStyle w:val="BodyTextIndent3"/>
        <w:spacing w:line="240" w:lineRule="auto"/>
        <w:ind w:firstLine="0"/>
        <w:jc w:val="right"/>
        <w:rPr>
          <w:rFonts w:ascii="GHEA Grapalat" w:hAnsi="GHEA Grapalat" w:cs="Sylfaen"/>
          <w:b/>
          <w:lang w:val="hy-AM"/>
        </w:rPr>
      </w:pPr>
    </w:p>
    <w:p w14:paraId="1E2CE027" w14:textId="77777777" w:rsidR="00E772E5" w:rsidRDefault="00E772E5" w:rsidP="008404ED">
      <w:pPr>
        <w:pStyle w:val="BodyTextIndent3"/>
        <w:spacing w:line="240" w:lineRule="auto"/>
        <w:ind w:firstLine="0"/>
        <w:jc w:val="right"/>
        <w:rPr>
          <w:rFonts w:ascii="GHEA Grapalat" w:hAnsi="GHEA Grapalat" w:cs="Sylfaen"/>
          <w:b/>
          <w:lang w:val="hy-AM"/>
        </w:rPr>
      </w:pPr>
    </w:p>
    <w:p w14:paraId="2619D3DB" w14:textId="77777777" w:rsidR="00E772E5" w:rsidRDefault="00E772E5" w:rsidP="008404ED">
      <w:pPr>
        <w:pStyle w:val="BodyTextIndent3"/>
        <w:spacing w:line="240" w:lineRule="auto"/>
        <w:ind w:firstLine="0"/>
        <w:jc w:val="right"/>
        <w:rPr>
          <w:rFonts w:ascii="GHEA Grapalat" w:hAnsi="GHEA Grapalat" w:cs="Sylfaen"/>
          <w:b/>
          <w:lang w:val="hy-AM"/>
        </w:rPr>
      </w:pPr>
    </w:p>
    <w:p w14:paraId="24DBE183" w14:textId="77777777" w:rsidR="00E772E5" w:rsidRDefault="00E772E5" w:rsidP="008404ED">
      <w:pPr>
        <w:pStyle w:val="BodyTextIndent3"/>
        <w:spacing w:line="240" w:lineRule="auto"/>
        <w:ind w:firstLine="0"/>
        <w:jc w:val="right"/>
        <w:rPr>
          <w:rFonts w:ascii="GHEA Grapalat" w:hAnsi="GHEA Grapalat" w:cs="Sylfaen"/>
          <w:b/>
          <w:lang w:val="hy-AM"/>
        </w:rPr>
      </w:pPr>
    </w:p>
    <w:p w14:paraId="69EA484A" w14:textId="77777777" w:rsidR="00E772E5" w:rsidRDefault="00E772E5" w:rsidP="008404ED">
      <w:pPr>
        <w:pStyle w:val="BodyTextIndent3"/>
        <w:spacing w:line="240" w:lineRule="auto"/>
        <w:ind w:firstLine="0"/>
        <w:jc w:val="right"/>
        <w:rPr>
          <w:rFonts w:ascii="GHEA Grapalat" w:hAnsi="GHEA Grapalat" w:cs="Sylfaen"/>
          <w:b/>
          <w:lang w:val="hy-AM"/>
        </w:rPr>
      </w:pPr>
    </w:p>
    <w:p w14:paraId="5D0D4F68" w14:textId="77777777" w:rsidR="00E772E5" w:rsidRDefault="00E772E5" w:rsidP="008404ED">
      <w:pPr>
        <w:pStyle w:val="BodyTextIndent3"/>
        <w:spacing w:line="240" w:lineRule="auto"/>
        <w:ind w:firstLine="0"/>
        <w:jc w:val="right"/>
        <w:rPr>
          <w:rFonts w:ascii="GHEA Grapalat" w:hAnsi="GHEA Grapalat" w:cs="Sylfaen"/>
          <w:b/>
          <w:lang w:val="hy-AM"/>
        </w:rPr>
      </w:pPr>
    </w:p>
    <w:p w14:paraId="0211EFEB" w14:textId="77777777" w:rsidR="00E772E5" w:rsidRDefault="00E772E5" w:rsidP="008404ED">
      <w:pPr>
        <w:pStyle w:val="BodyTextIndent3"/>
        <w:spacing w:line="240" w:lineRule="auto"/>
        <w:ind w:firstLine="0"/>
        <w:jc w:val="right"/>
        <w:rPr>
          <w:rFonts w:ascii="GHEA Grapalat" w:hAnsi="GHEA Grapalat" w:cs="Sylfaen"/>
          <w:b/>
          <w:lang w:val="hy-AM"/>
        </w:rPr>
      </w:pPr>
    </w:p>
    <w:p w14:paraId="61D142D4" w14:textId="62AC2B9C" w:rsidR="008404ED" w:rsidRPr="00F566BF" w:rsidRDefault="008404ED" w:rsidP="008404ED">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Pr="00973D3D">
        <w:rPr>
          <w:rFonts w:ascii="GHEA Grapalat" w:hAnsi="GHEA Grapalat" w:cs="Arial"/>
          <w:b/>
          <w:lang w:val="hy-AM"/>
        </w:rPr>
        <w:t>4</w:t>
      </w:r>
      <w:r>
        <w:rPr>
          <w:rFonts w:ascii="GHEA Grapalat" w:hAnsi="GHEA Grapalat" w:cs="Arial"/>
          <w:b/>
          <w:lang w:val="hy-AM"/>
        </w:rPr>
        <w:t>**</w:t>
      </w:r>
    </w:p>
    <w:p w14:paraId="33FDB2A2" w14:textId="5C553118"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3B19B5">
        <w:rPr>
          <w:rFonts w:ascii="GHEA Grapalat" w:hAnsi="GHEA Grapalat"/>
          <w:b/>
          <w:lang w:val="hy-AM"/>
        </w:rPr>
        <w:t>ԵՔ-ԲՄԾՁԲ-25/12</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26BAAEBF" w14:textId="77777777" w:rsidR="008404ED"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2CE8A36" w14:textId="77777777" w:rsidR="008404ED" w:rsidRDefault="008404ED" w:rsidP="008404ED">
      <w:pPr>
        <w:pStyle w:val="BodyTextIndent3"/>
        <w:spacing w:line="240" w:lineRule="auto"/>
        <w:jc w:val="right"/>
        <w:rPr>
          <w:rFonts w:ascii="GHEA Grapalat" w:hAnsi="GHEA Grapalat" w:cs="Sylfaen"/>
          <w:b/>
          <w:lang w:val="hy-AM"/>
        </w:rPr>
      </w:pPr>
    </w:p>
    <w:p w14:paraId="289915A2" w14:textId="77777777" w:rsidR="008404ED" w:rsidRDefault="008404ED" w:rsidP="008404ED">
      <w:pPr>
        <w:pStyle w:val="BodyTextIndent3"/>
        <w:spacing w:line="240" w:lineRule="auto"/>
        <w:jc w:val="right"/>
        <w:rPr>
          <w:rFonts w:ascii="GHEA Grapalat" w:hAnsi="GHEA Grapalat" w:cs="Sylfaen"/>
          <w:b/>
          <w:lang w:val="hy-AM"/>
        </w:rPr>
      </w:pPr>
    </w:p>
    <w:p w14:paraId="13DF9D6E" w14:textId="77777777" w:rsidR="008404ED" w:rsidRPr="004E10D5" w:rsidRDefault="008404ED" w:rsidP="008404ED">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04A73392" w14:textId="77777777" w:rsidR="008404ED" w:rsidRPr="00F87FBC" w:rsidRDefault="008404ED" w:rsidP="008404ED">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1D721AC5" w14:textId="77777777" w:rsidR="008404ED" w:rsidRPr="00F87FBC" w:rsidRDefault="008404ED" w:rsidP="008404ED">
      <w:pPr>
        <w:ind w:left="360" w:hanging="360"/>
        <w:jc w:val="center"/>
        <w:rPr>
          <w:rFonts w:ascii="GHEA Grapalat" w:eastAsia="GHEA Grapalat" w:hAnsi="GHEA Grapalat" w:cs="GHEA Grapalat"/>
          <w:lang w:val="hy-AM"/>
        </w:rPr>
      </w:pPr>
    </w:p>
    <w:p w14:paraId="3D79A9EB" w14:textId="77777777" w:rsidR="008404ED" w:rsidRPr="00FD1EE4" w:rsidRDefault="008404ED" w:rsidP="008404ED">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F78789B"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404ED" w:rsidRPr="00FD1EE4" w14:paraId="4FF380E2" w14:textId="77777777" w:rsidTr="00160185">
        <w:tc>
          <w:tcPr>
            <w:tcW w:w="2836" w:type="dxa"/>
            <w:shd w:val="clear" w:color="auto" w:fill="D9E2F3"/>
            <w:vAlign w:val="center"/>
          </w:tcPr>
          <w:p w14:paraId="4BB7C326"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63C677EC"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608A2733" w14:textId="77777777" w:rsidTr="00160185">
        <w:tc>
          <w:tcPr>
            <w:tcW w:w="2836" w:type="dxa"/>
            <w:shd w:val="clear" w:color="auto" w:fill="D9E2F3"/>
            <w:vAlign w:val="center"/>
          </w:tcPr>
          <w:p w14:paraId="4BA44A5F"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8C60A68"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34D16FFE" w14:textId="77777777" w:rsidTr="00160185">
        <w:tc>
          <w:tcPr>
            <w:tcW w:w="2836" w:type="dxa"/>
            <w:shd w:val="clear" w:color="auto" w:fill="D9E2F3"/>
            <w:vAlign w:val="center"/>
          </w:tcPr>
          <w:p w14:paraId="2F0EAD44"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6119C618"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62F96029" w14:textId="77777777" w:rsidTr="00160185">
        <w:tc>
          <w:tcPr>
            <w:tcW w:w="2836" w:type="dxa"/>
            <w:shd w:val="clear" w:color="auto" w:fill="D9E2F3"/>
            <w:vAlign w:val="center"/>
          </w:tcPr>
          <w:p w14:paraId="61C244FA"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4DD25A0"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784419CF" w14:textId="77777777" w:rsidTr="00160185">
        <w:tc>
          <w:tcPr>
            <w:tcW w:w="2836" w:type="dxa"/>
            <w:shd w:val="clear" w:color="auto" w:fill="D9E2F3"/>
            <w:vAlign w:val="center"/>
          </w:tcPr>
          <w:p w14:paraId="13EAFA9C"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89CF3DC"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1DBF7240" w14:textId="77777777" w:rsidTr="00160185">
        <w:tc>
          <w:tcPr>
            <w:tcW w:w="2836" w:type="dxa"/>
            <w:shd w:val="clear" w:color="auto" w:fill="D9E2F3"/>
            <w:vAlign w:val="center"/>
          </w:tcPr>
          <w:p w14:paraId="679F00B3"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9EABF73"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3B096574" w14:textId="77777777" w:rsidTr="00160185">
        <w:tc>
          <w:tcPr>
            <w:tcW w:w="2836" w:type="dxa"/>
            <w:shd w:val="clear" w:color="auto" w:fill="D9E2F3"/>
            <w:vAlign w:val="center"/>
          </w:tcPr>
          <w:p w14:paraId="548EC210"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3B7BE3A" w14:textId="77777777" w:rsidR="008404ED" w:rsidRPr="00FD1EE4" w:rsidRDefault="008404ED" w:rsidP="00160185">
            <w:pPr>
              <w:spacing w:before="240" w:after="240"/>
              <w:rPr>
                <w:rFonts w:ascii="GHEA Grapalat" w:eastAsia="GHEA Grapalat" w:hAnsi="GHEA Grapalat" w:cs="GHEA Grapalat"/>
              </w:rPr>
            </w:pPr>
          </w:p>
        </w:tc>
      </w:tr>
    </w:tbl>
    <w:p w14:paraId="7285D753"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11AC49C7" w14:textId="77777777" w:rsidTr="00160185">
        <w:tc>
          <w:tcPr>
            <w:tcW w:w="2835" w:type="dxa"/>
            <w:shd w:val="clear" w:color="auto" w:fill="D9E2F3"/>
            <w:vAlign w:val="center"/>
          </w:tcPr>
          <w:p w14:paraId="13A2703C"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59B8629F"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620E077D" w14:textId="77777777" w:rsidTr="00160185">
        <w:tc>
          <w:tcPr>
            <w:tcW w:w="2835" w:type="dxa"/>
            <w:shd w:val="clear" w:color="auto" w:fill="D9E2F3"/>
            <w:vAlign w:val="center"/>
          </w:tcPr>
          <w:p w14:paraId="19970CDF"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52D5759E" w14:textId="77777777" w:rsidR="008404ED" w:rsidRPr="00FD1EE4" w:rsidRDefault="008404ED" w:rsidP="00160185">
            <w:pPr>
              <w:spacing w:before="240" w:after="240"/>
              <w:rPr>
                <w:rFonts w:ascii="GHEA Grapalat" w:eastAsia="GHEA Grapalat" w:hAnsi="GHEA Grapalat" w:cs="GHEA Grapalat"/>
              </w:rPr>
            </w:pPr>
          </w:p>
        </w:tc>
      </w:tr>
    </w:tbl>
    <w:p w14:paraId="4F421F20"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EF129CE" w14:textId="77777777" w:rsidTr="00160185">
        <w:tc>
          <w:tcPr>
            <w:tcW w:w="2835" w:type="dxa"/>
            <w:shd w:val="clear" w:color="auto" w:fill="D9E2F3"/>
            <w:vAlign w:val="center"/>
          </w:tcPr>
          <w:p w14:paraId="36B0EADD"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3C2EEAC4"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2E84EC2E" w14:textId="77777777" w:rsidTr="00160185">
        <w:tc>
          <w:tcPr>
            <w:tcW w:w="2835" w:type="dxa"/>
            <w:shd w:val="clear" w:color="auto" w:fill="D9E2F3"/>
            <w:vAlign w:val="center"/>
          </w:tcPr>
          <w:p w14:paraId="34DDC46A"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AC4E4A9"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5D6D18CB" w14:textId="77777777" w:rsidTr="00160185">
        <w:tc>
          <w:tcPr>
            <w:tcW w:w="2835" w:type="dxa"/>
            <w:shd w:val="clear" w:color="auto" w:fill="D9E2F3"/>
            <w:vAlign w:val="center"/>
          </w:tcPr>
          <w:p w14:paraId="3C6570CF"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AA595B6" w14:textId="77777777" w:rsidR="008404ED" w:rsidRPr="00FD1EE4" w:rsidRDefault="008404ED" w:rsidP="00160185">
            <w:pPr>
              <w:spacing w:before="240" w:after="240"/>
              <w:rPr>
                <w:rFonts w:ascii="GHEA Grapalat" w:eastAsia="GHEA Grapalat" w:hAnsi="GHEA Grapalat" w:cs="GHEA Grapalat"/>
              </w:rPr>
            </w:pPr>
          </w:p>
        </w:tc>
      </w:tr>
    </w:tbl>
    <w:p w14:paraId="3D5D0DFF" w14:textId="77777777" w:rsidR="008404ED" w:rsidRPr="00FD1EE4" w:rsidRDefault="008404ED" w:rsidP="008404ED">
      <w:pPr>
        <w:rPr>
          <w:rFonts w:ascii="GHEA Grapalat" w:eastAsia="GHEA Grapalat" w:hAnsi="GHEA Grapalat" w:cs="GHEA Grapalat"/>
        </w:rPr>
      </w:pPr>
    </w:p>
    <w:p w14:paraId="35EEB8D8" w14:textId="77777777" w:rsidR="008404ED" w:rsidRPr="00FD1EE4" w:rsidRDefault="008404ED" w:rsidP="008404ED">
      <w:pPr>
        <w:rPr>
          <w:rFonts w:ascii="GHEA Grapalat" w:eastAsia="GHEA Grapalat" w:hAnsi="GHEA Grapalat" w:cs="GHEA Grapalat"/>
        </w:rPr>
      </w:pPr>
      <w:r w:rsidRPr="00FD1EE4">
        <w:rPr>
          <w:rFonts w:ascii="GHEA Grapalat" w:hAnsi="GHEA Grapalat"/>
        </w:rPr>
        <w:br w:type="page"/>
      </w:r>
    </w:p>
    <w:p w14:paraId="2235FBB4" w14:textId="77777777" w:rsidR="008404ED" w:rsidRPr="00FD1EE4" w:rsidRDefault="008404ED" w:rsidP="008404ED">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0C05FBF0"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49A00DB8" w14:textId="77777777" w:rsidTr="00160185">
        <w:tc>
          <w:tcPr>
            <w:tcW w:w="2835" w:type="dxa"/>
            <w:shd w:val="clear" w:color="auto" w:fill="D9E2F3"/>
            <w:vAlign w:val="center"/>
          </w:tcPr>
          <w:p w14:paraId="5C9EEDF8"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581C1D62"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04112309" w14:textId="77777777" w:rsidTr="00160185">
        <w:tc>
          <w:tcPr>
            <w:tcW w:w="2835" w:type="dxa"/>
            <w:shd w:val="clear" w:color="auto" w:fill="D9E2F3"/>
            <w:vAlign w:val="center"/>
          </w:tcPr>
          <w:p w14:paraId="1C3B32DF"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61B657D" w14:textId="77777777" w:rsidR="008404ED" w:rsidRPr="00FD1EE4" w:rsidRDefault="008404ED" w:rsidP="00160185">
            <w:pPr>
              <w:spacing w:before="240" w:after="240"/>
              <w:rPr>
                <w:rFonts w:ascii="GHEA Grapalat" w:eastAsia="GHEA Grapalat" w:hAnsi="GHEA Grapalat" w:cs="GHEA Grapalat"/>
              </w:rPr>
            </w:pPr>
          </w:p>
        </w:tc>
      </w:tr>
    </w:tbl>
    <w:p w14:paraId="2079D3B5"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226701AC" w14:textId="77777777" w:rsidTr="00160185">
        <w:tc>
          <w:tcPr>
            <w:tcW w:w="2835" w:type="dxa"/>
            <w:shd w:val="clear" w:color="auto" w:fill="D9E2F3"/>
            <w:vAlign w:val="center"/>
          </w:tcPr>
          <w:p w14:paraId="7CBB8C82"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20A5B8D"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1BD9D735" w14:textId="77777777" w:rsidTr="00160185">
        <w:tc>
          <w:tcPr>
            <w:tcW w:w="2835" w:type="dxa"/>
            <w:shd w:val="clear" w:color="auto" w:fill="D9E2F3"/>
            <w:vAlign w:val="center"/>
          </w:tcPr>
          <w:p w14:paraId="64B7E7F8"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E4AEFAE"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614BF282" w14:textId="77777777" w:rsidTr="00160185">
        <w:tc>
          <w:tcPr>
            <w:tcW w:w="2835" w:type="dxa"/>
            <w:shd w:val="clear" w:color="auto" w:fill="D9E2F3"/>
            <w:vAlign w:val="center"/>
          </w:tcPr>
          <w:p w14:paraId="0F21BC70"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C46C04C"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02EE493F" w14:textId="77777777" w:rsidTr="00160185">
        <w:tc>
          <w:tcPr>
            <w:tcW w:w="2835" w:type="dxa"/>
            <w:shd w:val="clear" w:color="auto" w:fill="D9E2F3"/>
            <w:vAlign w:val="center"/>
          </w:tcPr>
          <w:p w14:paraId="39A34955"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8410F21"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0915B8EC" w14:textId="77777777" w:rsidTr="00160185">
        <w:tc>
          <w:tcPr>
            <w:tcW w:w="2835" w:type="dxa"/>
            <w:shd w:val="clear" w:color="auto" w:fill="D9E2F3"/>
            <w:vAlign w:val="center"/>
          </w:tcPr>
          <w:p w14:paraId="0A7CAAB7"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BADE421"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47D8D0B7" w14:textId="77777777" w:rsidTr="00160185">
        <w:tc>
          <w:tcPr>
            <w:tcW w:w="2835" w:type="dxa"/>
            <w:shd w:val="clear" w:color="auto" w:fill="D9E2F3"/>
            <w:vAlign w:val="center"/>
          </w:tcPr>
          <w:p w14:paraId="2163F281"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25AFE41"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705AEC65" w14:textId="77777777" w:rsidTr="00160185">
        <w:tc>
          <w:tcPr>
            <w:tcW w:w="2835" w:type="dxa"/>
            <w:shd w:val="clear" w:color="auto" w:fill="D9E2F3"/>
            <w:vAlign w:val="center"/>
          </w:tcPr>
          <w:p w14:paraId="63CBD2CC"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D62BF8B" w14:textId="77777777" w:rsidR="008404ED" w:rsidRPr="00FD1EE4" w:rsidRDefault="008404ED" w:rsidP="00160185">
            <w:pPr>
              <w:spacing w:before="240" w:after="240"/>
              <w:rPr>
                <w:rFonts w:ascii="GHEA Grapalat" w:eastAsia="GHEA Grapalat" w:hAnsi="GHEA Grapalat" w:cs="GHEA Grapalat"/>
              </w:rPr>
            </w:pPr>
          </w:p>
        </w:tc>
      </w:tr>
    </w:tbl>
    <w:p w14:paraId="6B2BC1AB" w14:textId="77777777" w:rsidR="008404ED" w:rsidRPr="00574FF7"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04ED" w:rsidRPr="00FD1EE4" w14:paraId="0EF198C2" w14:textId="77777777" w:rsidTr="00160185">
        <w:tc>
          <w:tcPr>
            <w:tcW w:w="2836" w:type="dxa"/>
            <w:shd w:val="clear" w:color="auto" w:fill="D9E2F3"/>
            <w:vAlign w:val="center"/>
          </w:tcPr>
          <w:p w14:paraId="08B1BB61"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256E2E43"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376BB43E" w14:textId="77777777" w:rsidTr="00160185">
        <w:tc>
          <w:tcPr>
            <w:tcW w:w="2836" w:type="dxa"/>
            <w:shd w:val="clear" w:color="auto" w:fill="D9E2F3"/>
            <w:vAlign w:val="center"/>
          </w:tcPr>
          <w:p w14:paraId="657E0AD7"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2F72B512"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404ED">
                  <w:rPr>
                    <w:rFonts w:ascii="MS Gothic" w:eastAsia="MS Gothic" w:hAnsi="MS Gothic" w:cs="GHEA Grapalat" w:hint="eastAsia"/>
                  </w:rPr>
                  <w:t>☐</w:t>
                </w:r>
              </w:sdtContent>
            </w:sdt>
            <w:r w:rsidR="008404ED" w:rsidRPr="00FD1EE4">
              <w:rPr>
                <w:rFonts w:ascii="GHEA Grapalat" w:eastAsia="GHEA Grapalat" w:hAnsi="GHEA Grapalat" w:cs="GHEA Grapalat"/>
              </w:rPr>
              <w:tab/>
              <w:t>Ուղղակի մասնակցություն</w:t>
            </w:r>
          </w:p>
          <w:p w14:paraId="5E993AA5"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404ED">
                  <w:rPr>
                    <w:rFonts w:ascii="MS Gothic" w:eastAsia="MS Gothic" w:hAnsi="MS Gothic" w:cs="GHEA Grapalat" w:hint="eastAsia"/>
                  </w:rPr>
                  <w:t>☐</w:t>
                </w:r>
              </w:sdtContent>
            </w:sdt>
            <w:r w:rsidR="008404ED" w:rsidRPr="00FD1EE4">
              <w:rPr>
                <w:rFonts w:ascii="GHEA Grapalat" w:eastAsia="GHEA Grapalat" w:hAnsi="GHEA Grapalat" w:cs="GHEA Grapalat"/>
              </w:rPr>
              <w:tab/>
              <w:t>Անուղղակի մասնակցություն</w:t>
            </w:r>
          </w:p>
        </w:tc>
      </w:tr>
    </w:tbl>
    <w:p w14:paraId="39EE825E" w14:textId="77777777" w:rsidR="008404ED" w:rsidRPr="00FD1EE4" w:rsidRDefault="008404ED" w:rsidP="008404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0C33CE" w14:textId="77777777" w:rsidR="008404ED" w:rsidRPr="00FD1EE4" w:rsidRDefault="008404ED" w:rsidP="008404ED">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052C2FA5"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57959696" w14:textId="77777777" w:rsidTr="00160185">
        <w:tc>
          <w:tcPr>
            <w:tcW w:w="2837" w:type="dxa"/>
            <w:shd w:val="clear" w:color="auto" w:fill="D9E2F3"/>
            <w:vAlign w:val="center"/>
          </w:tcPr>
          <w:p w14:paraId="0B2C7D33"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4CBC01B"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2E6A2F16" w14:textId="77777777" w:rsidTr="00160185">
        <w:tc>
          <w:tcPr>
            <w:tcW w:w="2837" w:type="dxa"/>
            <w:shd w:val="clear" w:color="auto" w:fill="D9E2F3"/>
            <w:vAlign w:val="center"/>
          </w:tcPr>
          <w:p w14:paraId="20BEDCF9"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5530062F"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03FA366A" w14:textId="77777777" w:rsidTr="00160185">
        <w:tc>
          <w:tcPr>
            <w:tcW w:w="2837" w:type="dxa"/>
            <w:shd w:val="clear" w:color="auto" w:fill="D9E2F3"/>
            <w:vAlign w:val="center"/>
          </w:tcPr>
          <w:p w14:paraId="3A9D3C0E"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3D15AF7E"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127FEBB1" w14:textId="77777777" w:rsidTr="00160185">
        <w:tc>
          <w:tcPr>
            <w:tcW w:w="2837" w:type="dxa"/>
            <w:shd w:val="clear" w:color="auto" w:fill="D9E2F3"/>
            <w:vAlign w:val="center"/>
          </w:tcPr>
          <w:p w14:paraId="3106387B"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56B19475"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Ուղղակի մասնակցություն</w:t>
            </w:r>
          </w:p>
          <w:p w14:paraId="75993B2C"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Անուղղակի մասնակցություն</w:t>
            </w:r>
          </w:p>
        </w:tc>
      </w:tr>
    </w:tbl>
    <w:p w14:paraId="50819D92"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3B29BC77" w14:textId="77777777" w:rsidTr="00160185">
        <w:tc>
          <w:tcPr>
            <w:tcW w:w="2837" w:type="dxa"/>
            <w:shd w:val="clear" w:color="auto" w:fill="D9E2F3"/>
            <w:vAlign w:val="center"/>
          </w:tcPr>
          <w:p w14:paraId="1786D3B1"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2A73E520"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0D2FAD91" w14:textId="77777777" w:rsidTr="00160185">
        <w:tc>
          <w:tcPr>
            <w:tcW w:w="2837" w:type="dxa"/>
            <w:shd w:val="clear" w:color="auto" w:fill="D9E2F3"/>
            <w:vAlign w:val="center"/>
          </w:tcPr>
          <w:p w14:paraId="4B2FF1C7"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095B4340"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5BDC3458" w14:textId="77777777" w:rsidTr="00160185">
        <w:tc>
          <w:tcPr>
            <w:tcW w:w="2837" w:type="dxa"/>
            <w:shd w:val="clear" w:color="auto" w:fill="D9E2F3"/>
            <w:vAlign w:val="center"/>
          </w:tcPr>
          <w:p w14:paraId="792259CE"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35DC34A3"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230E68E3" w14:textId="77777777" w:rsidTr="00160185">
        <w:tc>
          <w:tcPr>
            <w:tcW w:w="2837" w:type="dxa"/>
            <w:shd w:val="clear" w:color="auto" w:fill="D9E2F3"/>
            <w:vAlign w:val="center"/>
          </w:tcPr>
          <w:p w14:paraId="29D0F9B9"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5108FB4F"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Ուղղակի մասնակցություն</w:t>
            </w:r>
          </w:p>
          <w:p w14:paraId="609DDC04"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Անուղղակի մասնակցություն</w:t>
            </w:r>
          </w:p>
        </w:tc>
      </w:tr>
    </w:tbl>
    <w:p w14:paraId="7ADA815C" w14:textId="77777777" w:rsidR="008404ED" w:rsidRPr="00FD1EE4" w:rsidRDefault="008404ED" w:rsidP="008404ED">
      <w:pPr>
        <w:rPr>
          <w:rFonts w:ascii="GHEA Grapalat" w:eastAsia="GHEA Grapalat" w:hAnsi="GHEA Grapalat" w:cs="GHEA Grapalat"/>
          <w:b/>
        </w:rPr>
      </w:pPr>
      <w:r w:rsidRPr="00FD1EE4">
        <w:rPr>
          <w:rFonts w:ascii="GHEA Grapalat" w:hAnsi="GHEA Grapalat"/>
        </w:rPr>
        <w:br w:type="page"/>
      </w:r>
    </w:p>
    <w:p w14:paraId="2BA1AFC4" w14:textId="77777777" w:rsidR="008404ED" w:rsidRPr="00FD1EE4" w:rsidRDefault="008404ED" w:rsidP="008404ED">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74E0CA17"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04ED" w:rsidRPr="00FD1EE4" w14:paraId="194AAA9F" w14:textId="77777777" w:rsidTr="00160185">
        <w:tc>
          <w:tcPr>
            <w:tcW w:w="2836" w:type="dxa"/>
            <w:shd w:val="clear" w:color="auto" w:fill="D9E2F3"/>
            <w:vAlign w:val="center"/>
          </w:tcPr>
          <w:p w14:paraId="6EB5D707"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51071F5A"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0477B183" w14:textId="77777777" w:rsidTr="00160185">
        <w:tc>
          <w:tcPr>
            <w:tcW w:w="2836" w:type="dxa"/>
            <w:shd w:val="clear" w:color="auto" w:fill="D9E2F3"/>
            <w:vAlign w:val="center"/>
          </w:tcPr>
          <w:p w14:paraId="608050F4"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5AE8D83"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4F8379FD" w14:textId="77777777" w:rsidTr="00160185">
        <w:tc>
          <w:tcPr>
            <w:tcW w:w="2836" w:type="dxa"/>
            <w:shd w:val="clear" w:color="auto" w:fill="D9E2F3"/>
            <w:vAlign w:val="center"/>
          </w:tcPr>
          <w:p w14:paraId="7EE196AC"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2F5E4B82"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09B26160" w14:textId="77777777" w:rsidTr="00160185">
        <w:tc>
          <w:tcPr>
            <w:tcW w:w="2836" w:type="dxa"/>
            <w:shd w:val="clear" w:color="auto" w:fill="D9E2F3"/>
            <w:vAlign w:val="center"/>
          </w:tcPr>
          <w:p w14:paraId="01EBCEDB"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E6B6945"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3F0B1497" w14:textId="77777777" w:rsidTr="00160185">
        <w:tc>
          <w:tcPr>
            <w:tcW w:w="2836" w:type="dxa"/>
            <w:shd w:val="clear" w:color="auto" w:fill="D9E2F3"/>
            <w:vAlign w:val="center"/>
          </w:tcPr>
          <w:p w14:paraId="1B4E5A2C"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E6099A"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679AFFCF" w14:textId="77777777" w:rsidTr="00160185">
        <w:tc>
          <w:tcPr>
            <w:tcW w:w="2836" w:type="dxa"/>
            <w:shd w:val="clear" w:color="auto" w:fill="D9E2F3"/>
            <w:vAlign w:val="center"/>
          </w:tcPr>
          <w:p w14:paraId="2721AED0"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523C1FC1" w14:textId="77777777" w:rsidR="008404ED" w:rsidRPr="00FD1EE4" w:rsidRDefault="008404ED" w:rsidP="00160185">
            <w:pPr>
              <w:spacing w:before="240" w:after="240"/>
              <w:rPr>
                <w:rFonts w:ascii="GHEA Grapalat" w:eastAsia="GHEA Grapalat" w:hAnsi="GHEA Grapalat" w:cs="GHEA Grapalat"/>
              </w:rPr>
            </w:pPr>
          </w:p>
        </w:tc>
      </w:tr>
    </w:tbl>
    <w:p w14:paraId="40549A17"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665A26E2" w14:textId="77777777" w:rsidTr="00160185">
        <w:tc>
          <w:tcPr>
            <w:tcW w:w="2837" w:type="dxa"/>
            <w:shd w:val="clear" w:color="auto" w:fill="D9E2F3"/>
            <w:vAlign w:val="center"/>
          </w:tcPr>
          <w:p w14:paraId="08A841CB"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39F0CFA1"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79F2CCCD" w14:textId="77777777" w:rsidTr="00160185">
        <w:tc>
          <w:tcPr>
            <w:tcW w:w="2837" w:type="dxa"/>
            <w:shd w:val="clear" w:color="auto" w:fill="D9E2F3"/>
            <w:vAlign w:val="center"/>
          </w:tcPr>
          <w:p w14:paraId="2B928C50"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301D953B"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1324081D" w14:textId="77777777" w:rsidTr="00160185">
        <w:tc>
          <w:tcPr>
            <w:tcW w:w="2837" w:type="dxa"/>
            <w:shd w:val="clear" w:color="auto" w:fill="D9E2F3"/>
            <w:vAlign w:val="center"/>
          </w:tcPr>
          <w:p w14:paraId="72A7C28A"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8DF21E5"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56C2CD60" w14:textId="77777777" w:rsidTr="00160185">
        <w:tc>
          <w:tcPr>
            <w:tcW w:w="2837" w:type="dxa"/>
            <w:shd w:val="clear" w:color="auto" w:fill="D9E2F3"/>
            <w:vAlign w:val="center"/>
          </w:tcPr>
          <w:p w14:paraId="685803AB"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1391ADBC"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4681AF3A" w14:textId="77777777" w:rsidTr="00160185">
        <w:tc>
          <w:tcPr>
            <w:tcW w:w="2837" w:type="dxa"/>
            <w:shd w:val="clear" w:color="auto" w:fill="D9E2F3"/>
            <w:vAlign w:val="center"/>
          </w:tcPr>
          <w:p w14:paraId="0A4DD20A"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67F8E44" w14:textId="77777777" w:rsidR="008404ED" w:rsidRPr="00FD1EE4" w:rsidRDefault="008404ED" w:rsidP="00160185">
            <w:pPr>
              <w:spacing w:before="240" w:after="240"/>
              <w:rPr>
                <w:rFonts w:ascii="GHEA Grapalat" w:eastAsia="GHEA Grapalat" w:hAnsi="GHEA Grapalat" w:cs="GHEA Grapalat"/>
              </w:rPr>
            </w:pPr>
          </w:p>
        </w:tc>
      </w:tr>
    </w:tbl>
    <w:p w14:paraId="782C2CD1"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49C8115F" w14:textId="77777777" w:rsidTr="00160185">
        <w:tc>
          <w:tcPr>
            <w:tcW w:w="2837" w:type="dxa"/>
            <w:shd w:val="clear" w:color="auto" w:fill="D9E2F3"/>
            <w:vAlign w:val="center"/>
          </w:tcPr>
          <w:p w14:paraId="51C04B94"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9205E22"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2A3E7A1B" w14:textId="77777777" w:rsidTr="00160185">
        <w:tc>
          <w:tcPr>
            <w:tcW w:w="2837" w:type="dxa"/>
            <w:shd w:val="clear" w:color="auto" w:fill="D9E2F3"/>
            <w:vAlign w:val="center"/>
          </w:tcPr>
          <w:p w14:paraId="1B4F4D3E"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4C53144C"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5119E6F9" w14:textId="77777777" w:rsidTr="00160185">
        <w:tc>
          <w:tcPr>
            <w:tcW w:w="2837" w:type="dxa"/>
            <w:shd w:val="clear" w:color="auto" w:fill="D9E2F3"/>
            <w:vAlign w:val="center"/>
          </w:tcPr>
          <w:p w14:paraId="39DF3720"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43528DE2"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5BE88D56" w14:textId="77777777" w:rsidTr="00160185">
        <w:tc>
          <w:tcPr>
            <w:tcW w:w="2837" w:type="dxa"/>
            <w:shd w:val="clear" w:color="auto" w:fill="D9E2F3"/>
            <w:vAlign w:val="center"/>
          </w:tcPr>
          <w:p w14:paraId="69BED06C"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84EA3A3" w14:textId="77777777" w:rsidR="008404ED" w:rsidRPr="00FD1EE4" w:rsidRDefault="008404ED" w:rsidP="00160185">
            <w:pPr>
              <w:spacing w:before="240" w:after="240"/>
              <w:rPr>
                <w:rFonts w:ascii="GHEA Grapalat" w:eastAsia="GHEA Grapalat" w:hAnsi="GHEA Grapalat" w:cs="GHEA Grapalat"/>
              </w:rPr>
            </w:pPr>
          </w:p>
        </w:tc>
      </w:tr>
    </w:tbl>
    <w:p w14:paraId="03831661"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14C67968" w14:textId="77777777" w:rsidTr="00160185">
        <w:tc>
          <w:tcPr>
            <w:tcW w:w="2837" w:type="dxa"/>
            <w:shd w:val="clear" w:color="auto" w:fill="D9E2F3"/>
            <w:vAlign w:val="center"/>
          </w:tcPr>
          <w:p w14:paraId="56FE3D8F"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728C8B3C"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26AD0CC3" w14:textId="77777777" w:rsidTr="00160185">
        <w:tc>
          <w:tcPr>
            <w:tcW w:w="2837" w:type="dxa"/>
            <w:shd w:val="clear" w:color="auto" w:fill="D9E2F3"/>
            <w:vAlign w:val="center"/>
          </w:tcPr>
          <w:p w14:paraId="1D2C40F5"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45C4B6FE"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1E4778BE" w14:textId="77777777" w:rsidTr="00160185">
        <w:tc>
          <w:tcPr>
            <w:tcW w:w="2837" w:type="dxa"/>
            <w:shd w:val="clear" w:color="auto" w:fill="D9E2F3"/>
            <w:vAlign w:val="center"/>
          </w:tcPr>
          <w:p w14:paraId="57CF4A30"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465DF9DD"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2B67ECA8" w14:textId="77777777" w:rsidTr="00160185">
        <w:tc>
          <w:tcPr>
            <w:tcW w:w="2837" w:type="dxa"/>
            <w:shd w:val="clear" w:color="auto" w:fill="D9E2F3"/>
            <w:vAlign w:val="center"/>
          </w:tcPr>
          <w:p w14:paraId="36EFC241"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6FBF80E" w14:textId="77777777" w:rsidR="008404ED" w:rsidRPr="00FD1EE4" w:rsidRDefault="008404ED" w:rsidP="00160185">
            <w:pPr>
              <w:spacing w:before="240" w:after="240"/>
              <w:rPr>
                <w:rFonts w:ascii="GHEA Grapalat" w:eastAsia="GHEA Grapalat" w:hAnsi="GHEA Grapalat" w:cs="GHEA Grapalat"/>
              </w:rPr>
            </w:pPr>
          </w:p>
        </w:tc>
      </w:tr>
    </w:tbl>
    <w:p w14:paraId="4CEEAC04" w14:textId="77777777" w:rsidR="008404ED" w:rsidRPr="00FD1EE4" w:rsidRDefault="008404ED" w:rsidP="008404ED">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04ED" w:rsidRPr="00FD1EE4" w14:paraId="60A7084F" w14:textId="77777777" w:rsidTr="00160185">
        <w:trPr>
          <w:trHeight w:val="924"/>
        </w:trPr>
        <w:tc>
          <w:tcPr>
            <w:tcW w:w="9016" w:type="dxa"/>
            <w:gridSpan w:val="2"/>
            <w:vAlign w:val="center"/>
          </w:tcPr>
          <w:p w14:paraId="7B49FE20"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w:t>
            </w:r>
            <w:r w:rsidR="008404ED" w:rsidRPr="00FD1EE4">
              <w:rPr>
                <w:rFonts w:ascii="Cambria Math" w:eastAsia="Cambria Math" w:hAnsi="Cambria Math" w:cs="Cambria Math"/>
              </w:rPr>
              <w:t>․</w:t>
            </w:r>
            <w:r w:rsidR="008404ED"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404ED" w:rsidRPr="00FD1EE4" w14:paraId="3E3E6AFE" w14:textId="77777777" w:rsidTr="00160185">
        <w:trPr>
          <w:trHeight w:val="684"/>
        </w:trPr>
        <w:tc>
          <w:tcPr>
            <w:tcW w:w="4508" w:type="dxa"/>
            <w:shd w:val="clear" w:color="auto" w:fill="D9E2F3"/>
            <w:vAlign w:val="center"/>
          </w:tcPr>
          <w:p w14:paraId="02F6B41E"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4D688836"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6BE8348D" w14:textId="77777777" w:rsidTr="00160185">
        <w:trPr>
          <w:trHeight w:val="1282"/>
        </w:trPr>
        <w:tc>
          <w:tcPr>
            <w:tcW w:w="4508" w:type="dxa"/>
            <w:shd w:val="clear" w:color="auto" w:fill="D9E2F3"/>
            <w:vAlign w:val="center"/>
          </w:tcPr>
          <w:p w14:paraId="7B9B67EA"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13EE6D74"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Ուղղակի մասնակցություն</w:t>
            </w:r>
          </w:p>
          <w:p w14:paraId="3CE9AEEB"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Անուղղակի մասնակցություն</w:t>
            </w:r>
          </w:p>
        </w:tc>
      </w:tr>
      <w:tr w:rsidR="008404ED" w:rsidRPr="00FD1EE4" w14:paraId="78945592" w14:textId="77777777" w:rsidTr="00160185">
        <w:tc>
          <w:tcPr>
            <w:tcW w:w="9016" w:type="dxa"/>
            <w:gridSpan w:val="2"/>
            <w:vAlign w:val="center"/>
          </w:tcPr>
          <w:p w14:paraId="4634F47E"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բ</w:t>
            </w:r>
            <w:r w:rsidR="008404ED" w:rsidRPr="00FD1EE4">
              <w:rPr>
                <w:rFonts w:ascii="Cambria Math" w:eastAsia="Cambria Math" w:hAnsi="Cambria Math" w:cs="Cambria Math"/>
              </w:rPr>
              <w:t>․</w:t>
            </w:r>
            <w:r w:rsidR="008404ED"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404ED" w:rsidRPr="00FD1EE4" w14:paraId="3B321ACC" w14:textId="77777777" w:rsidTr="00160185">
        <w:tc>
          <w:tcPr>
            <w:tcW w:w="9016" w:type="dxa"/>
            <w:gridSpan w:val="2"/>
            <w:vAlign w:val="center"/>
          </w:tcPr>
          <w:p w14:paraId="6DA3AD09"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գ</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r w:rsidR="008404ED"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404ED" w:rsidRPr="00FD1EE4">
              <w:rPr>
                <w:rFonts w:ascii="GHEA Grapalat" w:hAnsi="GHEA Grapalat"/>
              </w:rPr>
              <w:t xml:space="preserve"> </w:t>
            </w:r>
            <w:r w:rsidR="008404ED"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0C3AC693"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04ED" w:rsidRPr="00FD1EE4" w14:paraId="576529C7" w14:textId="77777777" w:rsidTr="00160185">
        <w:trPr>
          <w:trHeight w:val="924"/>
        </w:trPr>
        <w:tc>
          <w:tcPr>
            <w:tcW w:w="9016" w:type="dxa"/>
            <w:gridSpan w:val="2"/>
            <w:vAlign w:val="center"/>
          </w:tcPr>
          <w:p w14:paraId="45E0AD4C"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r w:rsidR="008404ED"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404ED" w:rsidRPr="00FD1EE4" w14:paraId="3C625829" w14:textId="77777777" w:rsidTr="00160185">
        <w:trPr>
          <w:trHeight w:val="684"/>
        </w:trPr>
        <w:tc>
          <w:tcPr>
            <w:tcW w:w="4508" w:type="dxa"/>
            <w:shd w:val="clear" w:color="auto" w:fill="D9E2F3"/>
            <w:vAlign w:val="center"/>
          </w:tcPr>
          <w:p w14:paraId="5F00AA15"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3789CBF5"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0174C814" w14:textId="77777777" w:rsidTr="00160185">
        <w:trPr>
          <w:trHeight w:val="1282"/>
        </w:trPr>
        <w:tc>
          <w:tcPr>
            <w:tcW w:w="4508" w:type="dxa"/>
            <w:shd w:val="clear" w:color="auto" w:fill="D9E2F3"/>
            <w:vAlign w:val="center"/>
          </w:tcPr>
          <w:p w14:paraId="23DCF4CA"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A79F54"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Ուղղակի մասնակցություն</w:t>
            </w:r>
          </w:p>
          <w:p w14:paraId="2F985154"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Անուղղակի մասնակցություն</w:t>
            </w:r>
          </w:p>
        </w:tc>
      </w:tr>
      <w:tr w:rsidR="008404ED" w:rsidRPr="00FD1EE4" w14:paraId="59CA0F60" w14:textId="77777777" w:rsidTr="00160185">
        <w:tc>
          <w:tcPr>
            <w:tcW w:w="9016" w:type="dxa"/>
            <w:gridSpan w:val="2"/>
            <w:vAlign w:val="center"/>
          </w:tcPr>
          <w:p w14:paraId="782C6275"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բ</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r w:rsidR="008404ED"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404ED" w:rsidRPr="00FD1EE4" w14:paraId="5DFB4226" w14:textId="77777777" w:rsidTr="00160185">
        <w:tc>
          <w:tcPr>
            <w:tcW w:w="9016" w:type="dxa"/>
            <w:gridSpan w:val="2"/>
            <w:vAlign w:val="center"/>
          </w:tcPr>
          <w:p w14:paraId="37BCB868"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գ</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r w:rsidR="008404ED"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404ED" w:rsidRPr="00FD1EE4" w14:paraId="3C8CF9B2" w14:textId="77777777" w:rsidTr="00160185">
        <w:tc>
          <w:tcPr>
            <w:tcW w:w="9016" w:type="dxa"/>
            <w:gridSpan w:val="2"/>
            <w:vAlign w:val="center"/>
          </w:tcPr>
          <w:p w14:paraId="0B2599E1"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դ</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r w:rsidR="008404ED"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404ED" w:rsidRPr="00FD1EE4" w14:paraId="3BCD5692" w14:textId="77777777" w:rsidTr="00160185">
        <w:tc>
          <w:tcPr>
            <w:tcW w:w="9016" w:type="dxa"/>
            <w:gridSpan w:val="2"/>
            <w:vAlign w:val="center"/>
          </w:tcPr>
          <w:p w14:paraId="0753FAE8"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ե</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r w:rsidR="008404ED"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F7EF308"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424A702E" w14:textId="77777777" w:rsidTr="00160185">
        <w:tc>
          <w:tcPr>
            <w:tcW w:w="2837" w:type="dxa"/>
            <w:shd w:val="clear" w:color="auto" w:fill="D9E2F3"/>
            <w:vAlign w:val="center"/>
          </w:tcPr>
          <w:p w14:paraId="543E6B7F"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79AECF0F"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2F79F758" w14:textId="77777777" w:rsidTr="00160185">
        <w:tc>
          <w:tcPr>
            <w:tcW w:w="2837" w:type="dxa"/>
            <w:shd w:val="clear" w:color="auto" w:fill="D9E2F3"/>
            <w:vAlign w:val="center"/>
          </w:tcPr>
          <w:p w14:paraId="3CBE66C2"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F78F658"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 xml:space="preserve">Առանձին </w:t>
            </w:r>
          </w:p>
          <w:p w14:paraId="0E8F6DF5" w14:textId="77777777" w:rsidR="008404ED" w:rsidRPr="00FD1EE4" w:rsidRDefault="00000000" w:rsidP="0016018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Փոխկապակցված անձանց հետ համատեղ</w:t>
            </w:r>
          </w:p>
        </w:tc>
      </w:tr>
      <w:tr w:rsidR="008404ED" w:rsidRPr="00FD1EE4" w14:paraId="7D723935" w14:textId="77777777" w:rsidTr="00160185">
        <w:tc>
          <w:tcPr>
            <w:tcW w:w="2837" w:type="dxa"/>
            <w:shd w:val="clear" w:color="auto" w:fill="D9E2F3"/>
            <w:vAlign w:val="center"/>
          </w:tcPr>
          <w:p w14:paraId="7512AC4E"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68691529"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Այո</w:t>
            </w:r>
          </w:p>
          <w:p w14:paraId="225DA43B" w14:textId="77777777" w:rsidR="008404ED" w:rsidRPr="00FD1EE4" w:rsidRDefault="00000000" w:rsidP="0016018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Ոչ</w:t>
            </w:r>
          </w:p>
        </w:tc>
      </w:tr>
    </w:tbl>
    <w:p w14:paraId="220994ED"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235CFE55" w14:textId="77777777" w:rsidTr="00160185">
        <w:tc>
          <w:tcPr>
            <w:tcW w:w="2837" w:type="dxa"/>
            <w:shd w:val="clear" w:color="auto" w:fill="D9E2F3"/>
            <w:vAlign w:val="center"/>
          </w:tcPr>
          <w:p w14:paraId="64A30683"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5D3DB531"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543AF86F" w14:textId="77777777" w:rsidTr="00160185">
        <w:tc>
          <w:tcPr>
            <w:tcW w:w="2837" w:type="dxa"/>
            <w:shd w:val="clear" w:color="auto" w:fill="D9E2F3"/>
            <w:vAlign w:val="center"/>
          </w:tcPr>
          <w:p w14:paraId="4195BB13"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2836AA96" w14:textId="77777777" w:rsidR="008404ED" w:rsidRPr="00FD1EE4" w:rsidRDefault="008404ED" w:rsidP="00160185">
            <w:pPr>
              <w:spacing w:before="240" w:after="240"/>
              <w:rPr>
                <w:rFonts w:ascii="GHEA Grapalat" w:eastAsia="GHEA Grapalat" w:hAnsi="GHEA Grapalat" w:cs="GHEA Grapalat"/>
              </w:rPr>
            </w:pPr>
          </w:p>
        </w:tc>
      </w:tr>
    </w:tbl>
    <w:p w14:paraId="7559A026" w14:textId="77777777" w:rsidR="008404ED" w:rsidRPr="00FD1EE4" w:rsidRDefault="008404ED" w:rsidP="008404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A61CC3E" w14:textId="77777777" w:rsidR="008404ED" w:rsidRPr="00FD1EE4" w:rsidRDefault="008404ED" w:rsidP="008404ED">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4E51281"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F276952" w14:textId="77777777" w:rsidTr="00160185">
        <w:tc>
          <w:tcPr>
            <w:tcW w:w="2835" w:type="dxa"/>
            <w:shd w:val="clear" w:color="auto" w:fill="D9E2F3"/>
            <w:vAlign w:val="center"/>
          </w:tcPr>
          <w:p w14:paraId="4303D09B"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46699D0"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193A62AC" w14:textId="77777777" w:rsidTr="00160185">
        <w:tc>
          <w:tcPr>
            <w:tcW w:w="2835" w:type="dxa"/>
            <w:shd w:val="clear" w:color="auto" w:fill="D9E2F3"/>
            <w:vAlign w:val="center"/>
          </w:tcPr>
          <w:p w14:paraId="560067CC"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89AE46F"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1C30FE82" w14:textId="77777777" w:rsidTr="00160185">
        <w:tc>
          <w:tcPr>
            <w:tcW w:w="2835" w:type="dxa"/>
            <w:shd w:val="clear" w:color="auto" w:fill="D9E2F3"/>
            <w:vAlign w:val="center"/>
          </w:tcPr>
          <w:p w14:paraId="6FE82CFC"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3912AAD8"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627E627F" w14:textId="77777777" w:rsidTr="00160185">
        <w:tc>
          <w:tcPr>
            <w:tcW w:w="2835" w:type="dxa"/>
            <w:shd w:val="clear" w:color="auto" w:fill="D9E2F3"/>
            <w:vAlign w:val="center"/>
          </w:tcPr>
          <w:p w14:paraId="1EA07322"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C6D91C8"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2390B29D" w14:textId="77777777" w:rsidTr="00160185">
        <w:tc>
          <w:tcPr>
            <w:tcW w:w="2835" w:type="dxa"/>
            <w:shd w:val="clear" w:color="auto" w:fill="D9E2F3"/>
            <w:vAlign w:val="center"/>
          </w:tcPr>
          <w:p w14:paraId="25958EDC"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9656E6"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60A799C3" w14:textId="77777777" w:rsidTr="00160185">
        <w:tc>
          <w:tcPr>
            <w:tcW w:w="2835" w:type="dxa"/>
            <w:shd w:val="clear" w:color="auto" w:fill="D9E2F3"/>
            <w:vAlign w:val="center"/>
          </w:tcPr>
          <w:p w14:paraId="0120EAA9"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6D6FCA8"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3D806DE2" w14:textId="77777777" w:rsidTr="00160185">
        <w:tc>
          <w:tcPr>
            <w:tcW w:w="2835" w:type="dxa"/>
            <w:shd w:val="clear" w:color="auto" w:fill="D9E2F3"/>
            <w:vAlign w:val="center"/>
          </w:tcPr>
          <w:p w14:paraId="18C2C641"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33C5B1F" w14:textId="77777777" w:rsidR="008404ED" w:rsidRPr="00FD1EE4" w:rsidRDefault="008404ED" w:rsidP="00160185">
            <w:pPr>
              <w:spacing w:before="240" w:after="240"/>
              <w:rPr>
                <w:rFonts w:ascii="GHEA Grapalat" w:eastAsia="GHEA Grapalat" w:hAnsi="GHEA Grapalat" w:cs="GHEA Grapalat"/>
              </w:rPr>
            </w:pPr>
          </w:p>
        </w:tc>
      </w:tr>
    </w:tbl>
    <w:p w14:paraId="030444BC" w14:textId="77777777" w:rsidR="008404ED" w:rsidRPr="00FD1EE4"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BFC1AB1" w14:textId="77777777" w:rsidTr="00160185">
        <w:trPr>
          <w:trHeight w:val="853"/>
        </w:trPr>
        <w:tc>
          <w:tcPr>
            <w:tcW w:w="2835" w:type="dxa"/>
            <w:vMerge w:val="restart"/>
            <w:shd w:val="clear" w:color="auto" w:fill="D9E2F3"/>
            <w:vAlign w:val="center"/>
          </w:tcPr>
          <w:p w14:paraId="55CD8B4E"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9661338"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7B2D90DE" w14:textId="77777777" w:rsidTr="00160185">
        <w:trPr>
          <w:trHeight w:val="850"/>
        </w:trPr>
        <w:tc>
          <w:tcPr>
            <w:tcW w:w="2835" w:type="dxa"/>
            <w:vMerge/>
            <w:shd w:val="clear" w:color="auto" w:fill="D9E2F3"/>
            <w:vAlign w:val="center"/>
          </w:tcPr>
          <w:p w14:paraId="4198DFDA"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D0893C"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18FF52D3" w14:textId="77777777" w:rsidTr="00160185">
        <w:trPr>
          <w:trHeight w:val="850"/>
        </w:trPr>
        <w:tc>
          <w:tcPr>
            <w:tcW w:w="2835" w:type="dxa"/>
            <w:vMerge/>
            <w:shd w:val="clear" w:color="auto" w:fill="D9E2F3"/>
            <w:vAlign w:val="center"/>
          </w:tcPr>
          <w:p w14:paraId="1E1B9F31"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B6EF19"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1221C349" w14:textId="77777777" w:rsidTr="00160185">
        <w:trPr>
          <w:trHeight w:val="850"/>
        </w:trPr>
        <w:tc>
          <w:tcPr>
            <w:tcW w:w="2835" w:type="dxa"/>
            <w:vMerge/>
            <w:shd w:val="clear" w:color="auto" w:fill="D9E2F3"/>
            <w:vAlign w:val="center"/>
          </w:tcPr>
          <w:p w14:paraId="161919BC"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BFCF3CC"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35E8DE8D" w14:textId="77777777" w:rsidTr="00160185">
        <w:trPr>
          <w:trHeight w:val="850"/>
        </w:trPr>
        <w:tc>
          <w:tcPr>
            <w:tcW w:w="2835" w:type="dxa"/>
            <w:vMerge/>
            <w:shd w:val="clear" w:color="auto" w:fill="D9E2F3"/>
            <w:vAlign w:val="center"/>
          </w:tcPr>
          <w:p w14:paraId="344D89C2" w14:textId="77777777" w:rsidR="008404ED" w:rsidRPr="00FD1EE4" w:rsidRDefault="008404ED" w:rsidP="0016018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AAA0D5" w14:textId="77777777" w:rsidR="008404ED" w:rsidRPr="00FD1EE4" w:rsidRDefault="008404ED" w:rsidP="00160185">
            <w:pPr>
              <w:spacing w:before="240" w:after="240"/>
              <w:rPr>
                <w:rFonts w:ascii="GHEA Grapalat" w:eastAsia="GHEA Grapalat" w:hAnsi="GHEA Grapalat" w:cs="GHEA Grapalat"/>
              </w:rPr>
            </w:pPr>
          </w:p>
        </w:tc>
      </w:tr>
    </w:tbl>
    <w:p w14:paraId="41AE9287" w14:textId="77777777" w:rsidR="008404ED" w:rsidRDefault="008404ED" w:rsidP="008404E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0CC61994" w14:textId="77777777" w:rsidTr="00160185">
        <w:tc>
          <w:tcPr>
            <w:tcW w:w="2835" w:type="dxa"/>
            <w:shd w:val="clear" w:color="auto" w:fill="D9E2F3"/>
            <w:vAlign w:val="center"/>
          </w:tcPr>
          <w:p w14:paraId="61380D92"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3E6D93A6" w14:textId="77777777" w:rsidR="008404ED" w:rsidRPr="00FD1EE4" w:rsidRDefault="008404ED" w:rsidP="00160185">
            <w:pPr>
              <w:spacing w:before="240" w:after="240"/>
              <w:rPr>
                <w:rFonts w:ascii="GHEA Grapalat" w:eastAsia="GHEA Grapalat" w:hAnsi="GHEA Grapalat" w:cs="GHEA Grapalat"/>
              </w:rPr>
            </w:pPr>
          </w:p>
        </w:tc>
      </w:tr>
      <w:tr w:rsidR="008404ED" w:rsidRPr="00FD1EE4" w14:paraId="205424D8" w14:textId="77777777" w:rsidTr="00160185">
        <w:tc>
          <w:tcPr>
            <w:tcW w:w="2835" w:type="dxa"/>
            <w:shd w:val="clear" w:color="auto" w:fill="D9E2F3"/>
            <w:vAlign w:val="center"/>
          </w:tcPr>
          <w:p w14:paraId="26D0072D" w14:textId="77777777" w:rsidR="008404ED" w:rsidRPr="00FD1EE4" w:rsidRDefault="008404ED" w:rsidP="0016018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15B01CF8" w14:textId="77777777" w:rsidR="008404ED" w:rsidRPr="00FD1EE4" w:rsidRDefault="008404ED" w:rsidP="00160185">
            <w:pPr>
              <w:spacing w:before="240" w:after="240"/>
              <w:rPr>
                <w:rFonts w:ascii="GHEA Grapalat" w:eastAsia="GHEA Grapalat" w:hAnsi="GHEA Grapalat" w:cs="GHEA Grapalat"/>
              </w:rPr>
            </w:pPr>
          </w:p>
        </w:tc>
      </w:tr>
    </w:tbl>
    <w:p w14:paraId="571648A3" w14:textId="77777777" w:rsidR="008404ED" w:rsidRPr="00FD1EE4" w:rsidRDefault="008404ED" w:rsidP="008404E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0CED6AB6" w14:textId="77777777" w:rsidR="008404ED" w:rsidRPr="00FD1EE4" w:rsidRDefault="008404ED" w:rsidP="008404ED">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0B238543" w14:textId="77777777" w:rsidR="008404ED" w:rsidRPr="00FD1EE4" w:rsidRDefault="008404ED" w:rsidP="008404E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404ED" w:rsidRPr="00FD1EE4" w14:paraId="06D32B1E" w14:textId="77777777" w:rsidTr="00160185">
        <w:tc>
          <w:tcPr>
            <w:tcW w:w="9016" w:type="dxa"/>
            <w:shd w:val="clear" w:color="auto" w:fill="D9E2F3" w:themeFill="accent1" w:themeFillTint="33"/>
          </w:tcPr>
          <w:p w14:paraId="6CBC1735" w14:textId="77777777" w:rsidR="008404ED" w:rsidRPr="00FD1EE4" w:rsidRDefault="008404ED" w:rsidP="0016018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404ED" w:rsidRPr="00FD1EE4" w14:paraId="5518A422" w14:textId="77777777" w:rsidTr="00160185">
        <w:trPr>
          <w:trHeight w:val="10187"/>
        </w:trPr>
        <w:tc>
          <w:tcPr>
            <w:tcW w:w="9016" w:type="dxa"/>
          </w:tcPr>
          <w:p w14:paraId="6E29CFE0" w14:textId="77777777" w:rsidR="008404ED" w:rsidRPr="00FD1EE4" w:rsidRDefault="008404ED" w:rsidP="00160185">
            <w:pPr>
              <w:rPr>
                <w:rFonts w:ascii="GHEA Grapalat" w:eastAsia="GHEA Grapalat" w:hAnsi="GHEA Grapalat" w:cs="GHEA Grapalat"/>
                <w:b/>
                <w:color w:val="000000"/>
              </w:rPr>
            </w:pPr>
          </w:p>
        </w:tc>
      </w:tr>
    </w:tbl>
    <w:p w14:paraId="2D5D8B96" w14:textId="77777777" w:rsidR="008404ED" w:rsidRPr="00FD1EE4" w:rsidRDefault="008404ED" w:rsidP="008404ED">
      <w:pPr>
        <w:pBdr>
          <w:top w:val="nil"/>
          <w:left w:val="nil"/>
          <w:bottom w:val="nil"/>
          <w:right w:val="nil"/>
          <w:between w:val="nil"/>
        </w:pBdr>
        <w:rPr>
          <w:rFonts w:ascii="GHEA Grapalat" w:eastAsia="GHEA Grapalat" w:hAnsi="GHEA Grapalat" w:cs="GHEA Grapalat"/>
          <w:b/>
          <w:color w:val="000000"/>
        </w:rPr>
      </w:pPr>
    </w:p>
    <w:p w14:paraId="78C0CE28" w14:textId="77777777" w:rsidR="008404ED" w:rsidRPr="00F87FBC" w:rsidRDefault="008404ED" w:rsidP="008404ED">
      <w:pPr>
        <w:pStyle w:val="BodyTextIndent3"/>
        <w:spacing w:line="240" w:lineRule="auto"/>
        <w:jc w:val="right"/>
        <w:rPr>
          <w:rFonts w:ascii="GHEA Grapalat" w:hAnsi="GHEA Grapalat" w:cs="Arial"/>
          <w:b/>
        </w:rPr>
      </w:pPr>
    </w:p>
    <w:p w14:paraId="17B1DE7A"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1DB0B13C"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1E8C0624"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7CD46785"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7B944E5A" w14:textId="77777777" w:rsidR="008404ED" w:rsidRDefault="008404ED" w:rsidP="008404ED">
      <w:pPr>
        <w:pStyle w:val="BodyTextIndent3"/>
        <w:spacing w:line="240" w:lineRule="auto"/>
        <w:ind w:firstLine="0"/>
        <w:jc w:val="left"/>
        <w:rPr>
          <w:rFonts w:ascii="GHEA Grapalat" w:hAnsi="GHEA Grapalat"/>
          <w:b/>
          <w:lang w:val="hy-AM"/>
        </w:rPr>
      </w:pPr>
    </w:p>
    <w:p w14:paraId="038EC869" w14:textId="77777777" w:rsidR="008404ED" w:rsidRDefault="008404ED" w:rsidP="008404ED">
      <w:pPr>
        <w:pStyle w:val="BodyTextIndent3"/>
        <w:spacing w:line="240" w:lineRule="auto"/>
        <w:ind w:firstLine="0"/>
        <w:jc w:val="left"/>
        <w:rPr>
          <w:rFonts w:ascii="GHEA Grapalat" w:hAnsi="GHEA Grapalat"/>
          <w:b/>
          <w:lang w:val="hy-AM"/>
        </w:rPr>
      </w:pPr>
    </w:p>
    <w:p w14:paraId="17AB2569" w14:textId="77777777" w:rsidR="008404ED" w:rsidRDefault="008404ED" w:rsidP="008404ED">
      <w:pPr>
        <w:pStyle w:val="BodyTextIndent3"/>
        <w:spacing w:line="240" w:lineRule="auto"/>
        <w:ind w:firstLine="0"/>
        <w:jc w:val="left"/>
        <w:rPr>
          <w:rFonts w:ascii="GHEA Grapalat" w:hAnsi="GHEA Grapalat"/>
          <w:b/>
          <w:lang w:val="hy-AM"/>
        </w:rPr>
      </w:pPr>
    </w:p>
    <w:p w14:paraId="1BC6E8A4" w14:textId="77777777" w:rsidR="008404ED" w:rsidRDefault="008404ED" w:rsidP="008404ED">
      <w:pPr>
        <w:pStyle w:val="BodyTextIndent3"/>
        <w:spacing w:line="240" w:lineRule="auto"/>
        <w:ind w:firstLine="0"/>
        <w:jc w:val="left"/>
        <w:rPr>
          <w:rFonts w:ascii="GHEA Grapalat" w:hAnsi="GHEA Grapalat"/>
          <w:b/>
          <w:lang w:val="hy-AM"/>
        </w:rPr>
      </w:pPr>
    </w:p>
    <w:p w14:paraId="38D79799" w14:textId="77777777" w:rsidR="008404ED" w:rsidRDefault="008404ED" w:rsidP="008404ED">
      <w:pPr>
        <w:spacing w:line="360" w:lineRule="auto"/>
        <w:jc w:val="center"/>
        <w:rPr>
          <w:rFonts w:ascii="GHEA Grapalat" w:eastAsia="GHEA Grapalat" w:hAnsi="GHEA Grapalat" w:cs="GHEA Grapalat"/>
          <w:b/>
        </w:rPr>
      </w:pPr>
    </w:p>
    <w:p w14:paraId="41DF8F04" w14:textId="77777777" w:rsidR="008404ED" w:rsidRDefault="008404ED" w:rsidP="008404ED">
      <w:pPr>
        <w:spacing w:line="360" w:lineRule="auto"/>
        <w:jc w:val="center"/>
        <w:rPr>
          <w:rFonts w:ascii="GHEA Grapalat" w:eastAsia="GHEA Grapalat" w:hAnsi="GHEA Grapalat" w:cs="GHEA Grapalat"/>
          <w:b/>
        </w:rPr>
      </w:pPr>
    </w:p>
    <w:p w14:paraId="387E5C67" w14:textId="77777777" w:rsidR="008404ED" w:rsidRDefault="008404ED" w:rsidP="008404ED">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62ABADFD" w14:textId="77777777" w:rsidR="008404ED" w:rsidRDefault="008404ED" w:rsidP="008404E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F3EA331" w14:textId="77777777" w:rsidR="008404ED" w:rsidRDefault="008404ED" w:rsidP="008404ED">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5107784D" w14:textId="77777777" w:rsidR="008404ED" w:rsidRPr="00821851"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69EF239" w14:textId="77777777" w:rsidR="008404ED" w:rsidRPr="00821851" w:rsidRDefault="008404ED" w:rsidP="008404ED">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3ABF3CCA" w14:textId="77777777" w:rsidR="008404ED" w:rsidRDefault="008404ED" w:rsidP="008404ED">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558BE12E" w14:textId="77777777" w:rsidR="008404ED" w:rsidRDefault="008404ED" w:rsidP="008404ED">
      <w:pPr>
        <w:spacing w:line="276" w:lineRule="auto"/>
        <w:ind w:firstLine="567"/>
        <w:jc w:val="both"/>
        <w:rPr>
          <w:rFonts w:ascii="GHEA Grapalat" w:eastAsia="GHEA Grapalat" w:hAnsi="GHEA Grapalat" w:cs="GHEA Grapalat"/>
        </w:rPr>
      </w:pPr>
    </w:p>
    <w:p w14:paraId="724A8CB5" w14:textId="77777777" w:rsidR="008404ED" w:rsidRDefault="008404ED" w:rsidP="008404ED">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3104E448"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3B6609F"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26A56BA9"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331FF934" w14:textId="77777777" w:rsidR="008404ED"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p>
    <w:p w14:paraId="6CA80C51" w14:textId="77777777" w:rsidR="008404ED" w:rsidRDefault="008404ED" w:rsidP="008404ED">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05ED63C2"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7F18C557"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74579FD3"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9B605B" w14:textId="77777777" w:rsidR="008404ED" w:rsidRDefault="008404ED" w:rsidP="008404ED">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43CC62E4"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12FAAAE2"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357A62B7"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3329CC51"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58FFDFD"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00FC673"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583D0710"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844D01F"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42F110E6" w14:textId="77777777" w:rsidR="008404ED" w:rsidRPr="008C104F"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5222704"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7A3F87A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72445BF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438949C8"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04E04DE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C19855D"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A1E1095"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E6F0F21"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5A42727" w14:textId="77777777" w:rsidR="008404ED" w:rsidRDefault="008404ED" w:rsidP="008404ED">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57EC58E"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B6DAFE2" w14:textId="77777777" w:rsidR="008404ED"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0A0115AC" w14:textId="77777777" w:rsidR="008404ED" w:rsidRPr="005B15D8" w:rsidRDefault="008404ED" w:rsidP="008404ED">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66A90D2C"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E6B38D5" w14:textId="77777777" w:rsidR="008404ED" w:rsidRPr="00821851" w:rsidRDefault="008404ED" w:rsidP="008404ED">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72703A23" w14:textId="77777777" w:rsidR="008404ED" w:rsidRPr="00821851" w:rsidRDefault="008404ED" w:rsidP="008404ED">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56734D2B"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20645F96"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45B3C5B9"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1CB527F2"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6CCA2B4E"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22EC389D"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5B449A74"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71E62F8D"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26BB2524" w14:textId="77777777" w:rsidR="008404ED" w:rsidRPr="00334EFB"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Pr>
          <w:rFonts w:ascii="GHEA Grapalat" w:hAnsi="GHEA Grapalat"/>
          <w:i/>
          <w:sz w:val="16"/>
          <w:szCs w:val="16"/>
          <w:lang w:val="hy-AM"/>
        </w:rPr>
        <w:t xml:space="preserve">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B744EF">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xml:space="preserve"> ինչպես նաև եթե մասնակիցը անհատ ձեռնարկատեր է կամ ֆիզիկական անձ։</w:t>
      </w:r>
    </w:p>
    <w:p w14:paraId="748CA5B9" w14:textId="77777777" w:rsidR="008404ED" w:rsidRPr="00F566BF" w:rsidRDefault="008404ED" w:rsidP="008404ED">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52BEADA1" w14:textId="77777777" w:rsidR="008404ED" w:rsidRPr="00F566BF" w:rsidRDefault="008404ED" w:rsidP="008404ED">
      <w:pPr>
        <w:pStyle w:val="BodyTextIndent3"/>
        <w:spacing w:line="240" w:lineRule="auto"/>
        <w:jc w:val="left"/>
        <w:rPr>
          <w:rFonts w:ascii="GHEA Grapalat" w:hAnsi="GHEA Grapalat" w:cs="Sylfaen"/>
          <w:b/>
          <w:lang w:val="hy-AM"/>
        </w:rPr>
      </w:pPr>
    </w:p>
    <w:p w14:paraId="7817EA67" w14:textId="77777777" w:rsidR="008404ED" w:rsidRPr="00F566BF" w:rsidRDefault="008404ED" w:rsidP="008404ED">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2</w:t>
      </w:r>
    </w:p>
    <w:p w14:paraId="4888675B" w14:textId="57F21643"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3B19B5">
        <w:rPr>
          <w:rFonts w:ascii="GHEA Grapalat" w:hAnsi="GHEA Grapalat"/>
          <w:b/>
          <w:lang w:val="hy-AM"/>
        </w:rPr>
        <w:t>ԵՔ-ԲՄԾՁԲ-25/12</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3F1E44D" w14:textId="77777777"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1D03A6F" w14:textId="77777777" w:rsidR="008404ED" w:rsidRPr="00F566BF" w:rsidRDefault="008404ED" w:rsidP="008404ED">
      <w:pPr>
        <w:rPr>
          <w:rFonts w:ascii="GHEA Grapalat" w:hAnsi="GHEA Grapalat"/>
          <w:lang w:val="hy-AM"/>
        </w:rPr>
      </w:pPr>
    </w:p>
    <w:p w14:paraId="0C5E93B6" w14:textId="77777777" w:rsidR="008404ED" w:rsidRPr="00F566BF" w:rsidRDefault="008404ED" w:rsidP="008404ED">
      <w:pPr>
        <w:ind w:firstLine="567"/>
        <w:jc w:val="center"/>
        <w:rPr>
          <w:rFonts w:ascii="GHEA Grapalat" w:hAnsi="GHEA Grapalat"/>
          <w:sz w:val="20"/>
          <w:lang w:val="hy-AM"/>
        </w:rPr>
      </w:pPr>
    </w:p>
    <w:p w14:paraId="2355695D" w14:textId="77777777" w:rsidR="008404ED" w:rsidRPr="00F566BF" w:rsidRDefault="008404ED" w:rsidP="008404ED">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1EB7C9C3" w14:textId="77777777" w:rsidR="008404ED" w:rsidRPr="00F566BF" w:rsidRDefault="008404ED" w:rsidP="008404ED">
      <w:pPr>
        <w:ind w:firstLine="567"/>
        <w:rPr>
          <w:rFonts w:ascii="GHEA Grapalat" w:hAnsi="GHEA Grapalat"/>
          <w:lang w:val="hy-AM"/>
        </w:rPr>
      </w:pPr>
    </w:p>
    <w:p w14:paraId="0BC4016E" w14:textId="0A5FA6F2" w:rsidR="008404ED" w:rsidRPr="00F566BF" w:rsidRDefault="008404ED" w:rsidP="008404ED">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3B19B5">
        <w:rPr>
          <w:rFonts w:ascii="GHEA Grapalat" w:hAnsi="GHEA Grapalat" w:cs="Arial"/>
          <w:sz w:val="20"/>
          <w:szCs w:val="20"/>
          <w:lang w:val="es-ES"/>
        </w:rPr>
        <w:t>ԵՔ-ԲՄԾՁԲ-25/12</w:t>
      </w:r>
      <w:r w:rsidRPr="00F566BF">
        <w:rPr>
          <w:rFonts w:ascii="GHEA Grapalat" w:hAnsi="GHEA Grapalat" w:cs="Arial"/>
          <w:sz w:val="20"/>
          <w:szCs w:val="20"/>
          <w:lang w:val="es-ES"/>
        </w:rPr>
        <w:t>»* ծածկագրով բաց մրցույթի հրավերը, այդ թվում կնքվելիք  պայմանագրի նախագիծը</w:t>
      </w:r>
      <w:r w:rsidRPr="00F566BF">
        <w:rPr>
          <w:rFonts w:ascii="GHEA Grapalat" w:hAnsi="GHEA Grapalat" w:cs="Arial"/>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cs="Arial"/>
          <w:sz w:val="20"/>
          <w:szCs w:val="20"/>
          <w:lang w:val="es-ES"/>
        </w:rPr>
        <w:t>-ն առաջարկում է</w:t>
      </w:r>
      <w:r w:rsidRPr="00F566BF">
        <w:rPr>
          <w:rFonts w:ascii="GHEA Grapalat" w:hAnsi="GHEA Grapalat" w:cs="Arial"/>
          <w:lang w:val="hy-AM"/>
        </w:rPr>
        <w:t xml:space="preserve">   </w:t>
      </w:r>
    </w:p>
    <w:p w14:paraId="7977864A" w14:textId="77777777" w:rsidR="008404ED" w:rsidRPr="00F566BF" w:rsidRDefault="008404ED" w:rsidP="008404ED">
      <w:pPr>
        <w:ind w:firstLine="567"/>
        <w:jc w:val="both"/>
        <w:rPr>
          <w:rFonts w:ascii="GHEA Grapalat" w:hAnsi="GHEA Grapalat" w:cs="Arial"/>
        </w:rPr>
      </w:pPr>
      <w:bookmarkStart w:id="14" w:name="_Hlk23147299"/>
      <w:r w:rsidRPr="00F566BF">
        <w:rPr>
          <w:rFonts w:ascii="GHEA Grapalat" w:hAnsi="GHEA Grapalat" w:cs="Sylfaen"/>
          <w:vertAlign w:val="superscript"/>
          <w:lang w:val="hy-AM"/>
        </w:rPr>
        <w:t xml:space="preserve">                                                                                     մասնակցի անվանումը</w:t>
      </w:r>
    </w:p>
    <w:bookmarkEnd w:id="14"/>
    <w:p w14:paraId="7967C0F6" w14:textId="77777777" w:rsidR="008404ED" w:rsidRPr="00F566BF" w:rsidRDefault="008404ED" w:rsidP="008404ED">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1C6295C8" w14:textId="77777777" w:rsidR="008404ED" w:rsidRPr="00F566BF" w:rsidRDefault="008404ED" w:rsidP="008404ED">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8404ED" w:rsidRPr="001942F5" w14:paraId="16F81987" w14:textId="77777777" w:rsidTr="00160185">
        <w:trPr>
          <w:cantSplit/>
          <w:trHeight w:val="916"/>
          <w:jc w:val="center"/>
        </w:trPr>
        <w:tc>
          <w:tcPr>
            <w:tcW w:w="1136" w:type="dxa"/>
            <w:tcBorders>
              <w:top w:val="single" w:sz="4" w:space="0" w:color="auto"/>
              <w:left w:val="single" w:sz="4" w:space="0" w:color="auto"/>
              <w:right w:val="single" w:sz="4" w:space="0" w:color="auto"/>
            </w:tcBorders>
            <w:vAlign w:val="center"/>
          </w:tcPr>
          <w:p w14:paraId="0D18C93D" w14:textId="77777777" w:rsidR="008404ED" w:rsidRPr="00F566BF" w:rsidRDefault="008404ED" w:rsidP="00160185">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0AECE9C0" w14:textId="77777777" w:rsidR="008404ED" w:rsidRPr="00F566BF" w:rsidRDefault="008404ED" w:rsidP="00160185">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DD03441" w14:textId="77777777" w:rsidR="008404ED" w:rsidRPr="00F566BF" w:rsidRDefault="008404ED" w:rsidP="00160185">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777182B8" w14:textId="77777777" w:rsidR="008404ED" w:rsidRPr="00F566BF" w:rsidRDefault="008404ED" w:rsidP="00160185">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58B0B644" w14:textId="77777777" w:rsidR="008404ED" w:rsidRPr="00F566BF" w:rsidRDefault="008404ED" w:rsidP="00160185">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E4D3E6D" w14:textId="77777777" w:rsidR="008404ED" w:rsidRPr="00F566BF" w:rsidRDefault="008404ED" w:rsidP="00160185">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4608868" w14:textId="77777777" w:rsidR="008404ED" w:rsidRPr="00F566BF" w:rsidRDefault="008404ED" w:rsidP="00160185">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465DC916" w14:textId="77777777" w:rsidR="008404ED" w:rsidRPr="00F566BF" w:rsidRDefault="008404ED" w:rsidP="00160185">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8404ED" w:rsidRPr="00F566BF" w14:paraId="79CBE370" w14:textId="77777777" w:rsidTr="0016018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6F7FCED" w14:textId="77777777" w:rsidR="008404ED" w:rsidRPr="00F566BF" w:rsidRDefault="008404ED" w:rsidP="00160185">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32AEE25F" w14:textId="77777777" w:rsidR="008404ED" w:rsidRPr="00F566BF" w:rsidRDefault="008404ED" w:rsidP="00160185">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A2F1AEB" w14:textId="77777777" w:rsidR="008404ED" w:rsidRPr="00F566BF" w:rsidRDefault="008404ED" w:rsidP="00160185">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7C28A35A" w14:textId="77777777" w:rsidR="008404ED" w:rsidRPr="00F566BF" w:rsidRDefault="008404ED" w:rsidP="00160185">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3E0FA8CF" w14:textId="77777777" w:rsidR="008404ED" w:rsidRPr="00F566BF" w:rsidRDefault="008404ED" w:rsidP="00160185">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8404ED" w:rsidRPr="001942F5" w14:paraId="36045F8C" w14:textId="77777777" w:rsidTr="0016018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E14284" w14:textId="77777777" w:rsidR="008404ED" w:rsidRPr="00F566BF" w:rsidRDefault="008404ED" w:rsidP="00160185">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65C17B1F" w14:textId="7AF4C6D1" w:rsidR="008404ED" w:rsidRPr="008B5392" w:rsidRDefault="008B5392" w:rsidP="00160185">
            <w:pPr>
              <w:rPr>
                <w:rFonts w:ascii="GHEA Grapalat" w:hAnsi="GHEA Grapalat"/>
                <w:iCs/>
                <w:sz w:val="20"/>
                <w:szCs w:val="20"/>
                <w:lang w:val="es-ES"/>
              </w:rPr>
            </w:pPr>
            <w:r w:rsidRPr="008B5392">
              <w:rPr>
                <w:rFonts w:ascii="GHEA Grapalat" w:hAnsi="GHEA Grapalat"/>
                <w:iCs/>
                <w:sz w:val="20"/>
                <w:szCs w:val="20"/>
                <w:lang w:val="af-ZA"/>
              </w:rPr>
              <w:t>«Երևան քաղաքի Ուլնեցի-Ռուբինյանց ավտոճանապարհի վերջնամասից մինչև Աճառյան փողոց երկաթգծի ծրագծով ավտոճանապարհի նախագծի տեխնիկատնտեսական ուսումնասիրության»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9D44CE" w14:textId="77777777" w:rsidR="008404ED" w:rsidRPr="00F566BF" w:rsidRDefault="008404ED" w:rsidP="0016018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E6565EF" w14:textId="77777777" w:rsidR="008404ED" w:rsidRPr="00F566BF" w:rsidRDefault="008404ED" w:rsidP="0016018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63044628" w14:textId="77777777" w:rsidR="008404ED" w:rsidRPr="00F566BF" w:rsidRDefault="008404ED" w:rsidP="00160185">
            <w:pPr>
              <w:jc w:val="center"/>
              <w:rPr>
                <w:rFonts w:ascii="GHEA Grapalat" w:hAnsi="GHEA Grapalat"/>
                <w:lang w:val="es-ES"/>
              </w:rPr>
            </w:pPr>
          </w:p>
        </w:tc>
      </w:tr>
    </w:tbl>
    <w:p w14:paraId="37A80FB4" w14:textId="77777777" w:rsidR="008404ED" w:rsidRPr="004F02AD" w:rsidRDefault="008404ED" w:rsidP="008404ED">
      <w:pPr>
        <w:rPr>
          <w:rFonts w:ascii="GHEA Grapalat" w:hAnsi="GHEA Grapalat"/>
          <w:sz w:val="18"/>
          <w:szCs w:val="18"/>
          <w:lang w:val="es-ES"/>
        </w:rPr>
      </w:pPr>
    </w:p>
    <w:p w14:paraId="456F3C6A" w14:textId="77777777" w:rsidR="008404ED" w:rsidRPr="004F02AD" w:rsidRDefault="008404ED" w:rsidP="008404ED">
      <w:pPr>
        <w:rPr>
          <w:rFonts w:ascii="GHEA Grapalat" w:hAnsi="GHEA Grapalat"/>
          <w:sz w:val="18"/>
          <w:szCs w:val="18"/>
          <w:lang w:val="es-ES"/>
        </w:rPr>
      </w:pPr>
    </w:p>
    <w:p w14:paraId="576D880C" w14:textId="77777777" w:rsidR="008404ED" w:rsidRPr="004F02AD" w:rsidRDefault="008404ED" w:rsidP="008404ED">
      <w:pPr>
        <w:rPr>
          <w:rFonts w:ascii="GHEA Grapalat" w:hAnsi="GHEA Grapalat"/>
          <w:sz w:val="18"/>
          <w:szCs w:val="18"/>
          <w:lang w:val="hy-AM"/>
        </w:rPr>
      </w:pPr>
    </w:p>
    <w:p w14:paraId="20091086" w14:textId="77777777" w:rsidR="008404ED" w:rsidRPr="004F02AD" w:rsidRDefault="008404ED" w:rsidP="008404ED">
      <w:pPr>
        <w:ind w:left="720" w:firstLine="720"/>
        <w:jc w:val="both"/>
        <w:rPr>
          <w:rFonts w:ascii="GHEA Grapalat" w:hAnsi="GHEA Grapalat"/>
          <w:sz w:val="20"/>
          <w:lang w:val="hy-AM"/>
        </w:rPr>
      </w:pPr>
      <w:r w:rsidRPr="008B5392">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BE7390">
        <w:rPr>
          <w:rFonts w:ascii="GHEA Grapalat" w:hAnsi="GHEA Grapalat"/>
          <w:sz w:val="20"/>
          <w:lang w:val="es-ES"/>
        </w:rPr>
        <w:t xml:space="preserve">       </w:t>
      </w:r>
      <w:r w:rsidRPr="004F02AD">
        <w:rPr>
          <w:rFonts w:ascii="GHEA Grapalat" w:hAnsi="GHEA Grapalat"/>
          <w:sz w:val="20"/>
          <w:lang w:val="hy-AM"/>
        </w:rPr>
        <w:t xml:space="preserve">_____________ </w:t>
      </w:r>
    </w:p>
    <w:p w14:paraId="16CBA831" w14:textId="77777777" w:rsidR="008404ED" w:rsidRPr="004F02AD" w:rsidRDefault="008404ED" w:rsidP="008404ED">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1E002C88" w14:textId="77777777" w:rsidR="008404ED" w:rsidRPr="004F02AD" w:rsidRDefault="008404ED" w:rsidP="008404ED">
      <w:pPr>
        <w:jc w:val="right"/>
        <w:rPr>
          <w:rFonts w:ascii="GHEA Grapalat" w:hAnsi="GHEA Grapalat"/>
          <w:sz w:val="20"/>
          <w:lang w:val="hy-AM"/>
        </w:rPr>
      </w:pPr>
      <w:r w:rsidRPr="004F02AD">
        <w:rPr>
          <w:rFonts w:ascii="GHEA Grapalat" w:hAnsi="GHEA Grapalat"/>
          <w:sz w:val="20"/>
          <w:lang w:val="hy-AM"/>
        </w:rPr>
        <w:t xml:space="preserve">    </w:t>
      </w:r>
    </w:p>
    <w:p w14:paraId="07B910E3" w14:textId="77777777" w:rsidR="008404ED" w:rsidRPr="004F02AD" w:rsidRDefault="008404ED" w:rsidP="008404ED">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61C97FC6" w14:textId="77777777" w:rsidR="008404ED" w:rsidRPr="004F02AD" w:rsidRDefault="008404ED" w:rsidP="008404ED">
      <w:pPr>
        <w:jc w:val="right"/>
        <w:rPr>
          <w:rFonts w:ascii="GHEA Grapalat" w:hAnsi="GHEA Grapalat"/>
          <w:sz w:val="20"/>
          <w:lang w:val="hy-AM"/>
        </w:rPr>
      </w:pPr>
    </w:p>
    <w:p w14:paraId="0A37A853" w14:textId="77777777" w:rsidR="008404ED" w:rsidRPr="004F02AD" w:rsidRDefault="008404ED" w:rsidP="008404ED">
      <w:pPr>
        <w:rPr>
          <w:rFonts w:ascii="GHEA Grapalat" w:hAnsi="GHEA Grapalat" w:cs="Sylfaen"/>
          <w:i/>
          <w:sz w:val="16"/>
          <w:szCs w:val="16"/>
          <w:lang w:val="hy-AM" w:eastAsia="ru-RU"/>
        </w:rPr>
      </w:pPr>
    </w:p>
    <w:p w14:paraId="14412004" w14:textId="77777777" w:rsidR="008404ED" w:rsidRPr="004F02AD" w:rsidRDefault="008404ED" w:rsidP="008404ED">
      <w:pPr>
        <w:rPr>
          <w:rFonts w:ascii="GHEA Grapalat" w:hAnsi="GHEA Grapalat" w:cs="Sylfaen"/>
          <w:i/>
          <w:sz w:val="16"/>
          <w:szCs w:val="16"/>
          <w:lang w:val="hy-AM" w:eastAsia="ru-RU"/>
        </w:rPr>
      </w:pPr>
    </w:p>
    <w:p w14:paraId="21760535" w14:textId="77777777" w:rsidR="008404ED" w:rsidRPr="004F02AD" w:rsidRDefault="008404ED" w:rsidP="008404ED">
      <w:pPr>
        <w:rPr>
          <w:rFonts w:ascii="GHEA Grapalat" w:hAnsi="GHEA Grapalat" w:cs="Sylfaen"/>
          <w:i/>
          <w:sz w:val="16"/>
          <w:szCs w:val="16"/>
          <w:lang w:val="hy-AM" w:eastAsia="ru-RU"/>
        </w:rPr>
      </w:pPr>
    </w:p>
    <w:p w14:paraId="47B28E3B" w14:textId="77777777" w:rsidR="008404ED" w:rsidRPr="004F02AD" w:rsidRDefault="008404ED" w:rsidP="008404ED">
      <w:pPr>
        <w:rPr>
          <w:rFonts w:ascii="GHEA Grapalat" w:hAnsi="GHEA Grapalat" w:cs="Sylfaen"/>
          <w:i/>
          <w:sz w:val="16"/>
          <w:szCs w:val="16"/>
          <w:lang w:val="hy-AM" w:eastAsia="ru-RU"/>
        </w:rPr>
      </w:pPr>
    </w:p>
    <w:p w14:paraId="28074E51" w14:textId="77777777" w:rsidR="008404ED" w:rsidRPr="004F02AD" w:rsidRDefault="008404ED" w:rsidP="008404ED">
      <w:pPr>
        <w:rPr>
          <w:rFonts w:ascii="GHEA Grapalat" w:hAnsi="GHEA Grapalat" w:cs="Sylfaen"/>
          <w:i/>
          <w:sz w:val="16"/>
          <w:szCs w:val="16"/>
          <w:lang w:val="hy-AM" w:eastAsia="ru-RU"/>
        </w:rPr>
      </w:pPr>
    </w:p>
    <w:p w14:paraId="3B544DF2" w14:textId="77777777" w:rsidR="008404ED" w:rsidRPr="00F566BF" w:rsidRDefault="008404ED" w:rsidP="008404ED">
      <w:pPr>
        <w:rPr>
          <w:rFonts w:ascii="GHEA Grapalat" w:hAnsi="GHEA Grapalat" w:cs="Sylfaen"/>
          <w:i/>
          <w:sz w:val="16"/>
          <w:szCs w:val="16"/>
          <w:lang w:val="hy-AM" w:eastAsia="ru-RU"/>
        </w:rPr>
      </w:pPr>
    </w:p>
    <w:p w14:paraId="2C3F128F" w14:textId="77777777" w:rsidR="008404ED" w:rsidRPr="00F566BF" w:rsidRDefault="008404ED" w:rsidP="008404ED">
      <w:pPr>
        <w:rPr>
          <w:rFonts w:ascii="GHEA Grapalat" w:hAnsi="GHEA Grapalat" w:cs="Sylfaen"/>
          <w:i/>
          <w:sz w:val="16"/>
          <w:szCs w:val="16"/>
          <w:lang w:val="hy-AM" w:eastAsia="ru-RU"/>
        </w:rPr>
      </w:pPr>
    </w:p>
    <w:p w14:paraId="0AB7C308" w14:textId="77777777" w:rsidR="008404ED" w:rsidRPr="00F566BF" w:rsidRDefault="008404ED" w:rsidP="008404ED">
      <w:pPr>
        <w:rPr>
          <w:rFonts w:ascii="GHEA Grapalat" w:hAnsi="GHEA Grapalat" w:cs="Sylfaen"/>
          <w:i/>
          <w:sz w:val="16"/>
          <w:szCs w:val="16"/>
          <w:lang w:val="hy-AM" w:eastAsia="ru-RU"/>
        </w:rPr>
      </w:pPr>
    </w:p>
    <w:p w14:paraId="46C1BD88" w14:textId="77777777" w:rsidR="008404ED" w:rsidRPr="00F566BF" w:rsidRDefault="008404ED" w:rsidP="008404ED">
      <w:pPr>
        <w:rPr>
          <w:rFonts w:ascii="GHEA Grapalat" w:hAnsi="GHEA Grapalat" w:cs="Sylfaen"/>
          <w:i/>
          <w:sz w:val="16"/>
          <w:szCs w:val="16"/>
          <w:lang w:val="hy-AM" w:eastAsia="ru-RU"/>
        </w:rPr>
      </w:pPr>
    </w:p>
    <w:p w14:paraId="1190EA05" w14:textId="77777777" w:rsidR="008404ED" w:rsidRPr="00F566BF" w:rsidRDefault="008404ED" w:rsidP="008404ED">
      <w:pPr>
        <w:rPr>
          <w:rFonts w:ascii="GHEA Grapalat" w:hAnsi="GHEA Grapalat" w:cs="Sylfaen"/>
          <w:i/>
          <w:sz w:val="16"/>
          <w:szCs w:val="16"/>
          <w:lang w:val="hy-AM" w:eastAsia="ru-RU"/>
        </w:rPr>
      </w:pPr>
    </w:p>
    <w:p w14:paraId="7F6E6C99" w14:textId="77777777" w:rsidR="008404ED" w:rsidRPr="00F566BF" w:rsidRDefault="008404ED" w:rsidP="008404ED">
      <w:pPr>
        <w:rPr>
          <w:rFonts w:ascii="GHEA Grapalat" w:hAnsi="GHEA Grapalat" w:cs="Sylfaen"/>
          <w:i/>
          <w:sz w:val="16"/>
          <w:szCs w:val="16"/>
          <w:lang w:val="hy-AM" w:eastAsia="ru-RU"/>
        </w:rPr>
      </w:pPr>
    </w:p>
    <w:p w14:paraId="4A491EEB" w14:textId="77777777" w:rsidR="008404ED" w:rsidRPr="001E7733" w:rsidRDefault="008404ED" w:rsidP="008404E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72340897" w14:textId="77777777" w:rsidR="008404ED" w:rsidRPr="0015088E" w:rsidRDefault="008404ED" w:rsidP="008404E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513A8649" w14:textId="77777777" w:rsidR="008404ED" w:rsidRPr="004F02AD" w:rsidRDefault="008404ED" w:rsidP="008404ED">
      <w:pPr>
        <w:rPr>
          <w:rFonts w:ascii="GHEA Grapalat" w:hAnsi="GHEA Grapalat" w:cs="Sylfaen"/>
          <w:i/>
          <w:sz w:val="16"/>
          <w:szCs w:val="16"/>
          <w:lang w:val="es-ES" w:eastAsia="ru-RU"/>
        </w:rPr>
      </w:pPr>
    </w:p>
    <w:p w14:paraId="4D3E7B0E" w14:textId="77777777" w:rsidR="008404ED" w:rsidRPr="00F566BF" w:rsidRDefault="008404ED" w:rsidP="008404ED">
      <w:pPr>
        <w:pStyle w:val="BodyTextIndent3"/>
        <w:spacing w:line="240" w:lineRule="auto"/>
        <w:jc w:val="right"/>
        <w:rPr>
          <w:rFonts w:ascii="GHEA Grapalat" w:hAnsi="GHEA Grapalat"/>
          <w:i/>
          <w:lang w:val="hy-AM"/>
        </w:rPr>
      </w:pPr>
    </w:p>
    <w:p w14:paraId="7103AE6F" w14:textId="77777777" w:rsidR="008404ED" w:rsidRPr="00F566BF" w:rsidRDefault="008404ED" w:rsidP="008404ED">
      <w:pPr>
        <w:pStyle w:val="BodyTextIndent3"/>
        <w:spacing w:line="240" w:lineRule="auto"/>
        <w:jc w:val="right"/>
        <w:rPr>
          <w:rFonts w:ascii="GHEA Grapalat" w:hAnsi="GHEA Grapalat"/>
          <w:i/>
          <w:lang w:val="hy-AM"/>
        </w:rPr>
      </w:pPr>
    </w:p>
    <w:p w14:paraId="3547DD2C" w14:textId="77777777" w:rsidR="008404ED" w:rsidRPr="00F566BF" w:rsidRDefault="008404ED" w:rsidP="008404ED">
      <w:pPr>
        <w:pStyle w:val="BodyTextIndent3"/>
        <w:spacing w:line="240" w:lineRule="auto"/>
        <w:jc w:val="right"/>
        <w:rPr>
          <w:rFonts w:ascii="GHEA Grapalat" w:hAnsi="GHEA Grapalat"/>
          <w:i/>
          <w:lang w:val="hy-AM"/>
        </w:rPr>
      </w:pPr>
    </w:p>
    <w:p w14:paraId="20FCBCC6" w14:textId="77777777" w:rsidR="008404ED" w:rsidRPr="00F566BF" w:rsidRDefault="008404ED" w:rsidP="008404ED">
      <w:pPr>
        <w:pStyle w:val="BodyTextIndent3"/>
        <w:spacing w:line="240" w:lineRule="auto"/>
        <w:jc w:val="right"/>
        <w:rPr>
          <w:rFonts w:ascii="GHEA Grapalat" w:hAnsi="GHEA Grapalat"/>
          <w:i/>
          <w:lang w:val="es-ES" w:eastAsia="ru-RU"/>
        </w:rPr>
      </w:pPr>
    </w:p>
    <w:p w14:paraId="1AE2BEF7" w14:textId="77777777" w:rsidR="008404ED" w:rsidRPr="00F566BF" w:rsidDel="000B1088" w:rsidRDefault="008404ED" w:rsidP="008404ED">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7C4C4B4" w14:textId="77777777"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3</w:t>
      </w:r>
    </w:p>
    <w:p w14:paraId="22BADEFF" w14:textId="5E11552B"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3B19B5">
        <w:rPr>
          <w:rFonts w:ascii="GHEA Grapalat" w:hAnsi="GHEA Grapalat"/>
          <w:b/>
          <w:lang w:val="hy-AM"/>
        </w:rPr>
        <w:t>ԵՔ-ԲՄԾՁԲ-25/12</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609998D" w14:textId="77777777"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954A9E9" w14:textId="77777777" w:rsidR="008404ED" w:rsidRPr="00F566BF" w:rsidRDefault="008404ED" w:rsidP="008404ED">
      <w:pPr>
        <w:pStyle w:val="BodyTextIndent3"/>
        <w:spacing w:line="240" w:lineRule="auto"/>
        <w:jc w:val="right"/>
        <w:rPr>
          <w:rFonts w:ascii="GHEA Grapalat" w:hAnsi="GHEA Grapalat" w:cs="Sylfaen"/>
          <w:b/>
          <w:lang w:val="hy-AM"/>
        </w:rPr>
      </w:pPr>
    </w:p>
    <w:p w14:paraId="70073ADD" w14:textId="77777777" w:rsidR="008404ED" w:rsidRPr="002D4DC4" w:rsidRDefault="008404ED" w:rsidP="008404ED">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606A2DB7" w14:textId="77777777" w:rsidR="008404ED" w:rsidRPr="002D4DC4" w:rsidRDefault="008404ED" w:rsidP="008404ED">
      <w:pPr>
        <w:pStyle w:val="NormalWeb"/>
        <w:shd w:val="clear" w:color="auto" w:fill="FFFFFF"/>
        <w:spacing w:before="0" w:beforeAutospacing="0" w:after="0" w:afterAutospacing="0"/>
        <w:ind w:firstLine="375"/>
        <w:rPr>
          <w:rStyle w:val="Strong"/>
          <w:lang w:val="hy-AM"/>
        </w:rPr>
      </w:pPr>
    </w:p>
    <w:p w14:paraId="6468A204"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ab/>
        <w:t>1.Սույն երաշխիքը</w:t>
      </w:r>
      <w:r w:rsidRPr="00786C86">
        <w:rPr>
          <w:rStyle w:val="Strong"/>
          <w:rFonts w:ascii="GHEA Grapalat" w:hAnsi="GHEA Grapalat"/>
          <w:sz w:val="20"/>
          <w:szCs w:val="20"/>
          <w:lang w:val="hy-AM"/>
        </w:rPr>
        <w:t xml:space="preserve"> </w:t>
      </w:r>
      <w:r>
        <w:rPr>
          <w:rStyle w:val="Strong"/>
          <w:rFonts w:ascii="GHEA Grapalat" w:hAnsi="GHEA Grapalat"/>
          <w:sz w:val="20"/>
          <w:szCs w:val="20"/>
          <w:lang w:val="hy-AM"/>
        </w:rPr>
        <w:t xml:space="preserve">ինչպես նաև սույն երաշխիքի բնօրինակից արտատպված </w:t>
      </w:r>
      <w:r w:rsidRPr="001F62BA">
        <w:rPr>
          <w:rStyle w:val="Strong"/>
          <w:rFonts w:ascii="GHEA Grapalat" w:hAnsi="GHEA Grapalat"/>
          <w:sz w:val="20"/>
          <w:szCs w:val="20"/>
          <w:lang w:val="hy-AM"/>
        </w:rPr>
        <w:t>(</w:t>
      </w:r>
      <w:r>
        <w:rPr>
          <w:rStyle w:val="Strong"/>
          <w:rFonts w:ascii="GHEA Grapalat" w:hAnsi="GHEA Grapalat"/>
          <w:sz w:val="20"/>
          <w:szCs w:val="20"/>
          <w:lang w:val="hy-AM"/>
        </w:rPr>
        <w:t>սկանավորված</w:t>
      </w:r>
      <w:r w:rsidRPr="001F62BA">
        <w:rPr>
          <w:rStyle w:val="Strong"/>
          <w:rFonts w:ascii="GHEA Grapalat" w:hAnsi="GHEA Grapalat"/>
          <w:sz w:val="20"/>
          <w:szCs w:val="20"/>
          <w:lang w:val="hy-AM"/>
        </w:rPr>
        <w:t>)</w:t>
      </w:r>
      <w:r>
        <w:rPr>
          <w:rStyle w:val="Strong"/>
          <w:rFonts w:ascii="GHEA Grapalat" w:hAnsi="GHEA Grapalat"/>
          <w:sz w:val="20"/>
          <w:szCs w:val="20"/>
          <w:lang w:val="hy-AM"/>
        </w:rPr>
        <w:t xml:space="preserve"> տարբերակը</w:t>
      </w:r>
      <w:r w:rsidRPr="002D4DC4">
        <w:rPr>
          <w:rStyle w:val="Strong"/>
          <w:rFonts w:ascii="GHEA Grapalat" w:hAnsi="GHEA Grapalat"/>
          <w:sz w:val="20"/>
          <w:szCs w:val="20"/>
          <w:lang w:val="hy-AM"/>
        </w:rPr>
        <w:t xml:space="preserve"> (այսուհետ՝ երաշխիք) հանդիսանում </w:t>
      </w:r>
      <w:r>
        <w:rPr>
          <w:rStyle w:val="Strong"/>
          <w:rFonts w:ascii="GHEA Grapalat" w:hAnsi="GHEA Grapalat"/>
          <w:sz w:val="20"/>
          <w:szCs w:val="20"/>
          <w:lang w:val="hy-AM"/>
        </w:rPr>
        <w:t>են</w:t>
      </w:r>
      <w:r w:rsidRPr="002D4DC4">
        <w:rPr>
          <w:rStyle w:val="Strong"/>
          <w:rFonts w:ascii="GHEA Grapalat" w:hAnsi="GHEA Grapalat"/>
          <w:sz w:val="20"/>
          <w:szCs w:val="20"/>
          <w:lang w:val="hy-AM"/>
        </w:rPr>
        <w:t xml:space="preserve">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1D1C59CF" w14:textId="77777777" w:rsidR="008404ED" w:rsidRPr="002D4DC4" w:rsidRDefault="008404ED" w:rsidP="008404ED">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63AE1252"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sz w:val="20"/>
          <w:szCs w:val="20"/>
          <w:lang w:val="hy-AM"/>
        </w:rPr>
        <w:t xml:space="preserve">(այսուհետ՝ բենեֆիցիար) կողմից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2801AF81"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գնման ընթացակարգին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պրի</w:t>
      </w:r>
      <w:r>
        <w:rPr>
          <w:rStyle w:val="Strong"/>
          <w:rFonts w:ascii="GHEA Grapalat" w:hAnsi="GHEA Grapalat"/>
          <w:sz w:val="20"/>
          <w:szCs w:val="20"/>
          <w:lang w:val="hy-AM"/>
        </w:rPr>
        <w:t>ն</w:t>
      </w:r>
      <w:r w:rsidRPr="002D4DC4">
        <w:rPr>
          <w:rStyle w:val="Strong"/>
          <w:rFonts w:ascii="GHEA Grapalat" w:hAnsi="GHEA Grapalat"/>
          <w:sz w:val="20"/>
          <w:szCs w:val="20"/>
          <w:lang w:val="hy-AM"/>
        </w:rPr>
        <w:t xml:space="preserve">ցիպալ) մասնակցելուց </w:t>
      </w:r>
    </w:p>
    <w:p w14:paraId="63B6A7ED" w14:textId="77777777" w:rsidR="008404ED" w:rsidRPr="002D4DC4" w:rsidRDefault="008404ED" w:rsidP="008404ED">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մասնակցի </w:t>
      </w:r>
      <w:r w:rsidRPr="00F566BF">
        <w:rPr>
          <w:rFonts w:ascii="GHEA Grapalat" w:hAnsi="GHEA Grapalat" w:cs="Sylfaen"/>
          <w:vertAlign w:val="superscript"/>
          <w:lang w:val="hy-AM"/>
        </w:rPr>
        <w:t>անվանումը</w:t>
      </w:r>
    </w:p>
    <w:p w14:paraId="7155148C"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Pr>
          <w:rStyle w:val="Strong"/>
          <w:rFonts w:ascii="GHEA Grapalat" w:hAnsi="GHEA Grapalat"/>
          <w:sz w:val="20"/>
          <w:szCs w:val="20"/>
          <w:lang w:val="hy-AM"/>
        </w:rPr>
        <w:t>ում</w:t>
      </w:r>
      <w:r w:rsidRPr="002D4DC4">
        <w:rPr>
          <w:rStyle w:val="Strong"/>
          <w:rFonts w:ascii="GHEA Grapalat" w:hAnsi="GHEA Grapalat"/>
          <w:sz w:val="20"/>
          <w:szCs w:val="20"/>
          <w:lang w:val="hy-AM"/>
        </w:rPr>
        <w:t xml:space="preserve">: </w:t>
      </w:r>
    </w:p>
    <w:p w14:paraId="68023CD0" w14:textId="77777777" w:rsidR="008404ED" w:rsidRPr="002D4DC4" w:rsidRDefault="008404ED" w:rsidP="008404ED">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2. Երաշխիքով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երաշխիք տվող </w:t>
      </w:r>
    </w:p>
    <w:p w14:paraId="38E3DE71"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18D95797"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6501FAB8" w14:textId="77777777" w:rsidR="008404ED" w:rsidRPr="002D4DC4" w:rsidRDefault="008404ED" w:rsidP="008404ED">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7FC4DE5" w14:textId="4D9D4CCA"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(այսուհետ՝ երաշխիքի գումար)՝ պահանջն ստանալուց </w:t>
      </w:r>
      <w:r>
        <w:rPr>
          <w:rStyle w:val="Strong"/>
          <w:rFonts w:ascii="GHEA Grapalat" w:hAnsi="GHEA Grapalat"/>
          <w:sz w:val="20"/>
          <w:szCs w:val="20"/>
          <w:lang w:val="hy-AM"/>
        </w:rPr>
        <w:t>հինգ</w:t>
      </w:r>
      <w:r w:rsidRPr="002D4DC4">
        <w:rPr>
          <w:rStyle w:val="Strong"/>
          <w:rFonts w:ascii="GHEA Grapalat" w:hAnsi="GHEA Grapalat"/>
          <w:sz w:val="20"/>
          <w:szCs w:val="20"/>
          <w:lang w:val="hy-AM"/>
        </w:rPr>
        <w:t xml:space="preserve"> աշխատանքային օրվա ընթացքում:   Վճարումը  կատարվում է բենեֆիցիարի </w:t>
      </w:r>
      <w:r w:rsidR="00C9240A" w:rsidRPr="009B5FB0">
        <w:rPr>
          <w:rFonts w:ascii="GHEA Grapalat" w:hAnsi="GHEA Grapalat" w:cs="Arial"/>
          <w:sz w:val="20"/>
          <w:szCs w:val="20"/>
          <w:lang w:val="hy-AM"/>
        </w:rPr>
        <w:t>900015211429</w:t>
      </w:r>
      <w:r w:rsidRPr="002D4DC4">
        <w:rPr>
          <w:rStyle w:val="Strong"/>
          <w:rFonts w:ascii="GHEA Grapalat" w:hAnsi="GHEA Grapalat"/>
          <w:sz w:val="20"/>
          <w:szCs w:val="20"/>
          <w:lang w:val="hy-AM"/>
        </w:rPr>
        <w:t xml:space="preserve"> հաշվեհամարին փոխանցման միջոցով:</w:t>
      </w:r>
    </w:p>
    <w:p w14:paraId="068FEF16"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5AD3C62E"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66AC7B" w14:textId="77777777" w:rsidR="008404ED" w:rsidRPr="00453306"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Երաշխիքը </w:t>
      </w:r>
      <w:r w:rsidRPr="00453306">
        <w:rPr>
          <w:rFonts w:ascii="GHEA Grapalat" w:hAnsi="GHEA Grapalat"/>
          <w:color w:val="000000"/>
          <w:sz w:val="20"/>
          <w:szCs w:val="20"/>
          <w:lang w:val="hy-AM"/>
        </w:rPr>
        <w:t xml:space="preserve">գործում է </w:t>
      </w:r>
      <w:r>
        <w:rPr>
          <w:rFonts w:ascii="GHEA Grapalat" w:hAnsi="GHEA Grapalat"/>
          <w:color w:val="000000"/>
          <w:sz w:val="20"/>
          <w:szCs w:val="20"/>
          <w:lang w:val="hy-AM"/>
        </w:rPr>
        <w:t xml:space="preserve"> թողարկման պահից և ուժի մեջ է </w:t>
      </w:r>
      <w:r w:rsidRPr="00453306">
        <w:rPr>
          <w:rFonts w:ascii="GHEA Grapalat" w:hAnsi="GHEA Grapalat"/>
          <w:color w:val="000000"/>
          <w:sz w:val="20"/>
          <w:szCs w:val="20"/>
          <w:lang w:val="hy-AM"/>
        </w:rPr>
        <w:t xml:space="preserve">բենեֆիցիարի կողմից </w:t>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lang w:val="hy-AM"/>
        </w:rPr>
        <w:t xml:space="preserve"> ծածկագրով </w:t>
      </w:r>
    </w:p>
    <w:p w14:paraId="42F38F06" w14:textId="77777777" w:rsidR="008404ED" w:rsidRPr="00453306"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453306">
        <w:rPr>
          <w:rFonts w:ascii="GHEA Grapalat" w:hAnsi="GHEA Grapalat" w:cs="Sylfaen"/>
          <w:vertAlign w:val="superscript"/>
          <w:lang w:val="hy-AM"/>
        </w:rPr>
        <w:t xml:space="preserve">ընթացակարգի ծածկագիրը </w:t>
      </w:r>
    </w:p>
    <w:p w14:paraId="26131172" w14:textId="07DDEAF5" w:rsidR="008404ED" w:rsidRPr="008B6255" w:rsidRDefault="008404ED" w:rsidP="00C9240A">
      <w:pPr>
        <w:pStyle w:val="ListParagraph"/>
        <w:tabs>
          <w:tab w:val="left" w:pos="0"/>
        </w:tabs>
        <w:ind w:left="142" w:firstLine="153"/>
        <w:mirrorIndents/>
        <w:jc w:val="both"/>
        <w:rPr>
          <w:rFonts w:ascii="GHEA Grapalat" w:eastAsia="Calibri" w:hAnsi="GHEA Grapalat"/>
          <w:color w:val="000000"/>
          <w:sz w:val="20"/>
          <w:szCs w:val="20"/>
          <w:lang w:val="hy-AM"/>
        </w:rPr>
      </w:pPr>
      <w:r w:rsidRPr="00453306">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4055A6">
        <w:rPr>
          <w:rFonts w:ascii="GHEA Grapalat" w:hAnsi="GHEA Grapalat"/>
          <w:color w:val="000000"/>
          <w:sz w:val="20"/>
          <w:szCs w:val="20"/>
          <w:lang w:val="hy-AM"/>
        </w:rPr>
        <w:t xml:space="preserve"> օրվանից</w:t>
      </w:r>
      <w:r w:rsidRPr="002D4DC4">
        <w:rPr>
          <w:rFonts w:ascii="GHEA Grapalat" w:hAnsi="GHEA Grapalat"/>
          <w:color w:val="000000"/>
          <w:sz w:val="20"/>
          <w:szCs w:val="20"/>
          <w:lang w:val="hy-AM"/>
        </w:rPr>
        <w:t xml:space="preserve"> հաշված </w:t>
      </w:r>
      <w:r w:rsidR="00C9240A" w:rsidRPr="00C9240A">
        <w:rPr>
          <w:rFonts w:ascii="GHEA Grapalat" w:hAnsi="GHEA Grapalat"/>
          <w:b/>
          <w:bCs/>
          <w:color w:val="000000"/>
          <w:sz w:val="20"/>
          <w:szCs w:val="20"/>
          <w:lang w:val="hy-AM"/>
        </w:rPr>
        <w:t>մեկ հարյուր քսան</w:t>
      </w:r>
      <w:r w:rsidRPr="002D4DC4">
        <w:rPr>
          <w:rFonts w:ascii="GHEA Grapalat" w:hAnsi="GHEA Grapalat"/>
          <w:color w:val="000000"/>
          <w:sz w:val="20"/>
          <w:szCs w:val="20"/>
          <w:lang w:val="hy-AM"/>
        </w:rPr>
        <w:t xml:space="preserve"> աշխատանքային օր:</w:t>
      </w:r>
      <w:r w:rsidRPr="00D40735">
        <w:rPr>
          <w:rFonts w:ascii="GHEA Grapalat" w:hAnsi="GHEA Grapalat"/>
          <w:color w:val="000000"/>
          <w:sz w:val="20"/>
          <w:szCs w:val="20"/>
          <w:vertAlign w:val="superscript"/>
          <w:lang w:val="hy-AM"/>
        </w:rPr>
        <w:t>**</w:t>
      </w:r>
      <w:r w:rsidRPr="0089203F">
        <w:rPr>
          <w:rFonts w:ascii="GHEA Grapalat" w:hAnsi="GHEA Grapalat"/>
          <w:color w:val="000000"/>
          <w:sz w:val="20"/>
          <w:szCs w:val="20"/>
          <w:lang w:val="hy-AM"/>
        </w:rPr>
        <w:t xml:space="preserve"> </w:t>
      </w:r>
      <w:r>
        <w:rPr>
          <w:rFonts w:ascii="GHEA Grapalat" w:hAnsi="GHEA Grapalat"/>
          <w:color w:val="000000"/>
          <w:sz w:val="20"/>
          <w:szCs w:val="20"/>
          <w:lang w:val="hy-AM"/>
        </w:rPr>
        <w:t>Սույն երաշխիքի տրամադրման փաստի վերաբերյալ տեղեկատվությունը</w:t>
      </w:r>
      <w:r w:rsidRPr="005E7CE7">
        <w:rPr>
          <w:rFonts w:ascii="GHEA Grapalat" w:hAnsi="GHEA Grapalat"/>
          <w:color w:val="000000"/>
          <w:sz w:val="20"/>
          <w:szCs w:val="20"/>
          <w:lang w:val="hy-AM"/>
        </w:rPr>
        <w:t>՝</w:t>
      </w:r>
      <w:r w:rsidRPr="00D70712">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Pr="009902F8">
        <w:rPr>
          <w:rFonts w:ascii="GHEA Grapalat" w:hAnsi="GHEA Grapalat"/>
          <w:color w:val="000000"/>
          <w:sz w:val="20"/>
          <w:szCs w:val="20"/>
          <w:lang w:val="hy-AM"/>
        </w:rPr>
        <w:t>առանց գումարի չափի մասին նշման, երաշխիք տվող անձը երաշխիքը տրամադրելու օրը իր պաշտոնական էլեկտրոնային փոստի հասցեից ուղարկում է    սույն կետ</w:t>
      </w:r>
      <w:r w:rsidRPr="003D4BFB">
        <w:rPr>
          <w:rFonts w:ascii="GHEA Grapalat" w:hAnsi="GHEA Grapalat"/>
          <w:color w:val="000000"/>
          <w:sz w:val="20"/>
          <w:szCs w:val="20"/>
          <w:lang w:val="hy-AM"/>
        </w:rPr>
        <w:t xml:space="preserve">ում նշված գնման ընթացակարգի հրավերում նշված՝ </w:t>
      </w:r>
      <w:r w:rsidRPr="0044241A">
        <w:rPr>
          <w:rFonts w:ascii="GHEA Grapalat" w:eastAsia="Calibri" w:hAnsi="GHEA Grapalat"/>
          <w:color w:val="000000"/>
          <w:sz w:val="20"/>
          <w:szCs w:val="20"/>
          <w:lang w:val="hy-AM"/>
        </w:rPr>
        <w:t>գնահատող</w:t>
      </w:r>
      <w:r w:rsidRPr="002E6C2D">
        <w:rPr>
          <w:rFonts w:ascii="GHEA Grapalat" w:eastAsia="Calibri" w:hAnsi="GHEA Grapalat"/>
          <w:color w:val="000000"/>
          <w:sz w:val="20"/>
          <w:szCs w:val="20"/>
          <w:lang w:val="hy-AM"/>
        </w:rPr>
        <w:t xml:space="preserve"> հանձնաժողովի</w:t>
      </w:r>
      <w:r w:rsidRPr="008B6255">
        <w:rPr>
          <w:rFonts w:ascii="GHEA Grapalat" w:eastAsia="Calibri" w:hAnsi="GHEA Grapalat"/>
          <w:color w:val="000000"/>
          <w:sz w:val="20"/>
          <w:szCs w:val="20"/>
          <w:lang w:val="hy-AM"/>
        </w:rPr>
        <w:t xml:space="preserve"> </w:t>
      </w:r>
      <w:r w:rsidRPr="008B6255">
        <w:rPr>
          <w:rFonts w:ascii="GHEA Grapalat" w:hAnsi="GHEA Grapalat"/>
          <w:color w:val="000000"/>
          <w:sz w:val="20"/>
          <w:szCs w:val="20"/>
          <w:lang w:val="hy-AM"/>
        </w:rPr>
        <w:t>քարտուղարի</w:t>
      </w:r>
      <w:r>
        <w:rPr>
          <w:rFonts w:ascii="GHEA Grapalat" w:hAnsi="GHEA Grapalat"/>
          <w:color w:val="000000"/>
          <w:sz w:val="20"/>
          <w:szCs w:val="20"/>
          <w:lang w:val="hy-AM"/>
        </w:rPr>
        <w:t xml:space="preserve">՝                          </w:t>
      </w:r>
      <w:hyperlink r:id="rId16" w:history="1">
        <w:r w:rsidR="00C9240A" w:rsidRPr="009E624B">
          <w:rPr>
            <w:rStyle w:val="Hyperlink"/>
            <w:rFonts w:ascii="GHEA Grapalat" w:hAnsi="GHEA Grapalat"/>
            <w:u w:val="none"/>
            <w:lang w:val="hy-AM"/>
          </w:rPr>
          <w:t>gor.muradyan@yerevan.am</w:t>
        </w:r>
      </w:hyperlink>
      <w:r w:rsidR="00C9240A" w:rsidRPr="00C9240A">
        <w:rPr>
          <w:lang w:val="hy-AM"/>
        </w:rPr>
        <w:t xml:space="preserve"> </w:t>
      </w:r>
      <w:r w:rsidRPr="008B6255">
        <w:rPr>
          <w:rFonts w:ascii="GHEA Grapalat" w:hAnsi="GHEA Grapalat"/>
          <w:color w:val="000000"/>
          <w:sz w:val="20"/>
          <w:szCs w:val="20"/>
          <w:lang w:val="hy-AM"/>
        </w:rPr>
        <w:t xml:space="preserve">էլեկտրոնային փոստի հասցեին։     </w:t>
      </w:r>
    </w:p>
    <w:p w14:paraId="4490FCA2" w14:textId="77777777" w:rsidR="008404ED" w:rsidRPr="00887CB1" w:rsidRDefault="008404ED" w:rsidP="008404ED">
      <w:pPr>
        <w:pStyle w:val="NormalWeb"/>
        <w:shd w:val="clear" w:color="auto" w:fill="FFFFFF"/>
        <w:spacing w:before="0" w:beforeAutospacing="0" w:after="0" w:afterAutospacing="0"/>
        <w:jc w:val="both"/>
        <w:rPr>
          <w:rFonts w:ascii="GHEA Grapalat" w:hAnsi="GHEA Grapalat"/>
          <w:color w:val="000000"/>
          <w:sz w:val="20"/>
          <w:szCs w:val="20"/>
          <w:lang w:val="hy-AM"/>
        </w:rPr>
      </w:pPr>
      <w:r w:rsidRPr="008B6255">
        <w:rPr>
          <w:rFonts w:ascii="GHEA Grapalat" w:hAnsi="GHEA Grapalat"/>
          <w:color w:val="000000"/>
          <w:sz w:val="20"/>
          <w:szCs w:val="20"/>
          <w:lang w:val="hy-AM"/>
        </w:rPr>
        <w:t xml:space="preserve">  6. Բենեֆիցիարը պահանջը ներկայացնում է երաշխիք տվող անձին գրավոր</w:t>
      </w:r>
      <w:r w:rsidRPr="00887CB1">
        <w:rPr>
          <w:rFonts w:ascii="GHEA Grapalat" w:hAnsi="GHEA Grapalat"/>
          <w:color w:val="000000"/>
          <w:sz w:val="20"/>
          <w:szCs w:val="20"/>
          <w:lang w:val="hy-AM"/>
        </w:rPr>
        <w:t xml:space="preserve"> ձևով: Պահանջին կից ներկայացվում է հայտը մերժելու մասին գնահատող հանձնաժողովի նիստի արձանագրության պատճենը</w:t>
      </w:r>
      <w:r>
        <w:rPr>
          <w:rFonts w:ascii="GHEA Grapalat" w:hAnsi="GHEA Grapalat"/>
          <w:color w:val="000000"/>
          <w:sz w:val="20"/>
          <w:szCs w:val="20"/>
          <w:lang w:val="hy-AM"/>
        </w:rPr>
        <w:t xml:space="preserve"> և երաշխիքը</w:t>
      </w:r>
      <w:r w:rsidRPr="00887CB1">
        <w:rPr>
          <w:rFonts w:ascii="GHEA Grapalat" w:hAnsi="GHEA Grapalat"/>
          <w:color w:val="000000"/>
          <w:sz w:val="20"/>
          <w:szCs w:val="20"/>
          <w:lang w:val="hy-AM"/>
        </w:rPr>
        <w:t>:</w:t>
      </w:r>
    </w:p>
    <w:p w14:paraId="0938B1D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F0C2B0C"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70DC5B4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0A7810C"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50E8EB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A86B948"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D7EEA1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E6E2D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C987F50"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2158DE8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95EB3CB"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71245426" w14:textId="77777777" w:rsidR="008404ED"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9BD3B1B"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lastRenderedPageBreak/>
        <w:t xml:space="preserve">     </w:t>
      </w: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B9133AF" w14:textId="77777777" w:rsidR="008404ED" w:rsidRPr="001557AE" w:rsidRDefault="008404ED" w:rsidP="008404ED">
      <w:pPr>
        <w:pStyle w:val="BodyTextIndent3"/>
        <w:spacing w:line="240" w:lineRule="auto"/>
        <w:jc w:val="left"/>
        <w:rPr>
          <w:rFonts w:ascii="GHEA Grapalat" w:hAnsi="GHEA Grapalat" w:cs="Arial"/>
          <w:b/>
          <w:lang w:val="hy-AM"/>
        </w:rPr>
      </w:pP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5C786EE1"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p>
    <w:p w14:paraId="13429152" w14:textId="77777777" w:rsidR="008404ED" w:rsidRPr="00F566BF" w:rsidRDefault="008404ED" w:rsidP="008404ED">
      <w:pPr>
        <w:pStyle w:val="BodyTextIndent3"/>
        <w:spacing w:line="240" w:lineRule="auto"/>
        <w:jc w:val="center"/>
        <w:rPr>
          <w:rFonts w:ascii="GHEA Grapalat" w:hAnsi="GHEA Grapalat" w:cs="Arial"/>
          <w:b/>
          <w:lang w:val="hy-AM"/>
        </w:rPr>
      </w:pPr>
    </w:p>
    <w:p w14:paraId="7BCDB99F" w14:textId="77777777" w:rsidR="008404ED" w:rsidRPr="00F566BF" w:rsidRDefault="008404ED" w:rsidP="008404ED">
      <w:pPr>
        <w:pStyle w:val="BodyTextIndent3"/>
        <w:spacing w:line="240" w:lineRule="auto"/>
        <w:jc w:val="right"/>
        <w:rPr>
          <w:rFonts w:ascii="GHEA Grapalat" w:hAnsi="GHEA Grapalat"/>
          <w:szCs w:val="24"/>
          <w:lang w:val="hy-AM"/>
        </w:rPr>
      </w:pPr>
    </w:p>
    <w:p w14:paraId="1E5709DE" w14:textId="77777777" w:rsidR="008404ED" w:rsidRPr="002D4DC4" w:rsidRDefault="008404ED" w:rsidP="008404ED">
      <w:pPr>
        <w:pStyle w:val="BodyTextIndent3"/>
        <w:spacing w:line="240" w:lineRule="auto"/>
        <w:jc w:val="right"/>
        <w:rPr>
          <w:rFonts w:ascii="GHEA Grapalat" w:hAnsi="GHEA Grapalat" w:cs="Arial"/>
          <w:b/>
          <w:lang w:val="hy-AM"/>
        </w:rPr>
      </w:pPr>
      <w:r>
        <w:rPr>
          <w:rFonts w:ascii="GHEA Grapalat" w:hAnsi="GHEA Grapalat" w:cs="Sylfaen"/>
          <w:b/>
          <w:lang w:val="hy-AM"/>
        </w:rPr>
        <w:br w:type="page"/>
      </w:r>
      <w:r>
        <w:rPr>
          <w:rFonts w:ascii="GHEA Grapalat" w:hAnsi="GHEA Grapalat"/>
          <w:b/>
          <w:lang w:val="hy-AM"/>
        </w:rPr>
        <w:lastRenderedPageBreak/>
        <w:t xml:space="preserve">                                                                                                                                             </w:t>
      </w: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0C223BEE" w14:textId="655C85F6"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3B19B5">
        <w:rPr>
          <w:rFonts w:ascii="GHEA Grapalat" w:hAnsi="GHEA Grapalat"/>
          <w:b/>
          <w:lang w:val="hy-AM"/>
        </w:rPr>
        <w:t>ԵՔ-ԲՄԾՁԲ-25/12</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1861C85E" w14:textId="77777777"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A508CBF" w14:textId="77777777" w:rsidR="008404ED" w:rsidRPr="00F566BF" w:rsidRDefault="008404ED" w:rsidP="008404ED">
      <w:pPr>
        <w:pStyle w:val="BodyTextIndent3"/>
        <w:spacing w:line="240" w:lineRule="auto"/>
        <w:jc w:val="right"/>
        <w:rPr>
          <w:rFonts w:ascii="GHEA Grapalat" w:hAnsi="GHEA Grapalat" w:cs="Sylfaen"/>
          <w:b/>
          <w:lang w:val="hy-AM"/>
        </w:rPr>
      </w:pPr>
    </w:p>
    <w:p w14:paraId="7F3469FA" w14:textId="77777777" w:rsidR="008404ED" w:rsidRPr="002D4DC4" w:rsidRDefault="008404ED" w:rsidP="008404ED">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18D29FEC" w14:textId="77777777" w:rsidR="008404ED" w:rsidRPr="00F566BF" w:rsidRDefault="008404ED" w:rsidP="008404ED">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634DDD33" w14:textId="77777777" w:rsidR="008404ED" w:rsidRPr="002D4DC4" w:rsidRDefault="008404ED" w:rsidP="008404ED">
      <w:pPr>
        <w:pStyle w:val="NormalWeb"/>
        <w:shd w:val="clear" w:color="auto" w:fill="FFFFFF"/>
        <w:spacing w:before="0" w:beforeAutospacing="0" w:after="0" w:afterAutospacing="0"/>
        <w:ind w:firstLine="375"/>
        <w:rPr>
          <w:rStyle w:val="Strong"/>
          <w:lang w:val="hy-AM"/>
        </w:rPr>
      </w:pPr>
    </w:p>
    <w:p w14:paraId="3D2BDDC5"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ab/>
        <w:t xml:space="preserve">1.Սույն երաշխիքը (այսուհետ՝ երաշխիք) հանդիսանում է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56E7AC27" w14:textId="77777777" w:rsidR="008404ED" w:rsidRPr="002D4DC4" w:rsidRDefault="008404ED" w:rsidP="008404ED">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10C428FD"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sz w:val="20"/>
          <w:szCs w:val="20"/>
          <w:lang w:val="hy-AM"/>
        </w:rPr>
        <w:t xml:space="preserve">(այսուհետ՝ բենեֆիցիար) և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Pr>
          <w:rStyle w:val="Strong"/>
          <w:rFonts w:ascii="GHEA Grapalat" w:hAnsi="GHEA Grapalat"/>
          <w:sz w:val="20"/>
          <w:szCs w:val="20"/>
          <w:lang w:val="hy-AM"/>
        </w:rPr>
        <w:t xml:space="preserve"> </w:t>
      </w:r>
      <w:r w:rsidRPr="004B2068">
        <w:rPr>
          <w:rStyle w:val="Strong"/>
          <w:rFonts w:ascii="GHEA Grapalat" w:hAnsi="GHEA Grapalat"/>
          <w:sz w:val="20"/>
          <w:szCs w:val="20"/>
          <w:lang w:val="hy-AM"/>
        </w:rPr>
        <w:t>(այսուհետ՝ պրի</w:t>
      </w:r>
      <w:r>
        <w:rPr>
          <w:rStyle w:val="Strong"/>
          <w:rFonts w:ascii="GHEA Grapalat" w:hAnsi="GHEA Grapalat"/>
          <w:sz w:val="20"/>
          <w:szCs w:val="20"/>
          <w:lang w:val="hy-AM"/>
        </w:rPr>
        <w:t>ն</w:t>
      </w:r>
      <w:r w:rsidRPr="004B2068">
        <w:rPr>
          <w:rStyle w:val="Strong"/>
          <w:rFonts w:ascii="GHEA Grapalat" w:hAnsi="GHEA Grapalat"/>
          <w:sz w:val="20"/>
          <w:szCs w:val="20"/>
          <w:lang w:val="hy-AM"/>
        </w:rPr>
        <w:t xml:space="preserve">ցիպալ) </w:t>
      </w:r>
      <w:r w:rsidRPr="002D4DC4">
        <w:rPr>
          <w:rStyle w:val="Strong"/>
          <w:rFonts w:ascii="GHEA Grapalat" w:hAnsi="GHEA Grapalat"/>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653D10"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կնքվելիք N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պայմանագրից բխող պրինցիպալի </w:t>
      </w:r>
    </w:p>
    <w:p w14:paraId="56E46FC5"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14A0B40F"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պարտավորությունների (այսուհետ՝ երաշխավորված պարտավորություններ) կատարման ապահով</w:t>
      </w:r>
      <w:r>
        <w:rPr>
          <w:rStyle w:val="Strong"/>
          <w:rFonts w:ascii="GHEA Grapalat" w:hAnsi="GHEA Grapalat"/>
          <w:sz w:val="20"/>
          <w:szCs w:val="20"/>
          <w:lang w:val="hy-AM"/>
        </w:rPr>
        <w:t>ում</w:t>
      </w:r>
      <w:r w:rsidRPr="002D4DC4">
        <w:rPr>
          <w:rStyle w:val="Strong"/>
          <w:rFonts w:ascii="GHEA Grapalat" w:hAnsi="GHEA Grapalat"/>
          <w:sz w:val="20"/>
          <w:szCs w:val="20"/>
          <w:lang w:val="hy-AM"/>
        </w:rPr>
        <w:t xml:space="preserve">: </w:t>
      </w:r>
    </w:p>
    <w:p w14:paraId="74284E9B" w14:textId="77777777" w:rsidR="008404ED" w:rsidRPr="002D4DC4" w:rsidRDefault="008404ED" w:rsidP="008404ED">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2. Երաշխիքով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երաշխիք տվող </w:t>
      </w:r>
    </w:p>
    <w:p w14:paraId="495C8220"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7CF8DC2A"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72232F97" w14:textId="77777777" w:rsidR="008404ED" w:rsidRPr="002D4DC4" w:rsidRDefault="008404ED" w:rsidP="008404ED">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4AE5A945" w14:textId="113B14A3"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(այսուհետ՝ երաշխիքի գումար)՝ պահանջն ստանալուց </w:t>
      </w:r>
      <w:r>
        <w:rPr>
          <w:rStyle w:val="Strong"/>
          <w:rFonts w:ascii="GHEA Grapalat" w:hAnsi="GHEA Grapalat"/>
          <w:sz w:val="20"/>
          <w:szCs w:val="20"/>
          <w:lang w:val="hy-AM"/>
        </w:rPr>
        <w:t>հինգ</w:t>
      </w:r>
      <w:r w:rsidRPr="002D4DC4">
        <w:rPr>
          <w:rStyle w:val="Strong"/>
          <w:rFonts w:ascii="GHEA Grapalat" w:hAnsi="GHEA Grapalat"/>
          <w:sz w:val="20"/>
          <w:szCs w:val="20"/>
          <w:lang w:val="hy-AM"/>
        </w:rPr>
        <w:t xml:space="preserve"> աշխատանքային օրվա ընթացքում:   Վճարումը  կատարվում է բենեֆիցիարի </w:t>
      </w:r>
      <w:r w:rsidR="00145619" w:rsidRPr="009B5FB0">
        <w:rPr>
          <w:rFonts w:ascii="GHEA Grapalat" w:hAnsi="GHEA Grapalat" w:cs="Arial"/>
          <w:sz w:val="20"/>
          <w:szCs w:val="20"/>
          <w:lang w:val="hy-AM"/>
        </w:rPr>
        <w:t>900015211429</w:t>
      </w:r>
      <w:r w:rsidR="00145619">
        <w:rPr>
          <w:rFonts w:ascii="GHEA Grapalat" w:hAnsi="GHEA Grapalat" w:cs="Arial"/>
          <w:sz w:val="20"/>
          <w:szCs w:val="20"/>
          <w:lang w:val="hy-AM"/>
        </w:rPr>
        <w:t xml:space="preserve"> </w:t>
      </w:r>
      <w:r w:rsidRPr="002D4DC4">
        <w:rPr>
          <w:rStyle w:val="Strong"/>
          <w:rFonts w:ascii="GHEA Grapalat" w:hAnsi="GHEA Grapalat"/>
          <w:sz w:val="20"/>
          <w:szCs w:val="20"/>
          <w:lang w:val="hy-AM"/>
        </w:rPr>
        <w:t>հաշվեհամարին փոխանցման միջոցով:</w:t>
      </w:r>
    </w:p>
    <w:p w14:paraId="54B64F44"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710BC495"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B818302" w14:textId="77777777" w:rsidR="008404ED" w:rsidRPr="00842CF6"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28BDFBB" w14:textId="77777777" w:rsidR="008404ED" w:rsidRPr="00842CF6" w:rsidRDefault="008404ED" w:rsidP="008404ED">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B12FA74" w14:textId="77777777" w:rsidR="008404ED" w:rsidRPr="00842CF6" w:rsidRDefault="008404ED" w:rsidP="008404ED">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5E46F4F3" w14:textId="724C9AD4" w:rsidR="008404ED" w:rsidRPr="00842CF6" w:rsidRDefault="008404ED" w:rsidP="008404ED">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7" w:history="1">
        <w:r w:rsidR="00145619" w:rsidRPr="009E624B">
          <w:rPr>
            <w:rStyle w:val="Hyperlink"/>
            <w:rFonts w:ascii="GHEA Grapalat" w:hAnsi="GHEA Grapalat"/>
            <w:u w:val="none"/>
            <w:lang w:val="hy-AM"/>
          </w:rPr>
          <w:t>gor.muradyan@yerevan.am</w:t>
        </w:r>
      </w:hyperlink>
      <w:r w:rsidR="00145619" w:rsidRPr="00145619">
        <w:rPr>
          <w:lang w:val="hy-AM"/>
        </w:rPr>
        <w:t xml:space="preserve"> </w:t>
      </w:r>
      <w:r w:rsidRPr="00842CF6">
        <w:rPr>
          <w:rFonts w:ascii="GHEA Grapalat" w:hAnsi="GHEA Grapalat"/>
          <w:color w:val="000000"/>
          <w:sz w:val="20"/>
          <w:szCs w:val="20"/>
          <w:lang w:val="hy-AM"/>
        </w:rPr>
        <w:t xml:space="preserve"> էլեկտրոնային փոստի հասցեին։     </w:t>
      </w:r>
    </w:p>
    <w:p w14:paraId="632FE4B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673E64"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76D15558"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7C41B0F" w14:textId="77777777" w:rsidR="008404ED" w:rsidRPr="002D4DC4" w:rsidRDefault="008404ED" w:rsidP="008404ED">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194F05AA"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2D4DC4">
          <w:rPr>
            <w:rStyle w:val="Hyperlink"/>
            <w:rFonts w:ascii="GHEA Grapalat" w:hAnsi="GHEA Grapalat"/>
            <w:sz w:val="20"/>
            <w:szCs w:val="20"/>
            <w:lang w:val="hy-AM"/>
          </w:rPr>
          <w:t>www.procurement.am</w:t>
        </w:r>
      </w:hyperlink>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0798FDD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34FB61E"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740A6487"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DBF81C2"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6E1CCE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F7EF3E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45F453A"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5EF7BE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F71A28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lastRenderedPageBreak/>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5755C94"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26D6884"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A4F661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530D88C1"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494437B1" w14:textId="77777777" w:rsidR="008404ED" w:rsidRPr="00F566BF" w:rsidRDefault="008404ED" w:rsidP="008404ED">
      <w:pPr>
        <w:pStyle w:val="BodyTextIndent3"/>
        <w:spacing w:line="240" w:lineRule="auto"/>
        <w:jc w:val="center"/>
        <w:rPr>
          <w:rFonts w:ascii="GHEA Grapalat" w:hAnsi="GHEA Grapalat" w:cs="Arial"/>
          <w:b/>
          <w:lang w:val="hy-AM"/>
        </w:rPr>
      </w:pPr>
    </w:p>
    <w:p w14:paraId="59196A80" w14:textId="77777777" w:rsidR="008404ED" w:rsidRPr="00F566BF" w:rsidRDefault="008404ED" w:rsidP="008404ED">
      <w:pPr>
        <w:pStyle w:val="BodyTextIndent3"/>
        <w:spacing w:line="240" w:lineRule="auto"/>
        <w:jc w:val="right"/>
        <w:rPr>
          <w:rFonts w:ascii="GHEA Grapalat" w:hAnsi="GHEA Grapalat"/>
          <w:szCs w:val="24"/>
          <w:lang w:val="hy-AM"/>
        </w:rPr>
      </w:pPr>
    </w:p>
    <w:p w14:paraId="3F178B3D"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5457BBB" w14:textId="77777777" w:rsidR="008404ED" w:rsidRPr="00F566BF" w:rsidRDefault="008404ED" w:rsidP="008404ED">
      <w:pPr>
        <w:jc w:val="right"/>
        <w:rPr>
          <w:rFonts w:ascii="GHEA Grapalat" w:hAnsi="GHEA Grapalat" w:cs="GHEA Grapalat"/>
          <w:i/>
          <w:sz w:val="18"/>
          <w:szCs w:val="18"/>
          <w:lang w:val="hy-AM"/>
        </w:rPr>
      </w:pPr>
    </w:p>
    <w:p w14:paraId="55A85CDF" w14:textId="77777777" w:rsidR="008404ED" w:rsidRDefault="008404ED" w:rsidP="008404ED">
      <w:pPr>
        <w:pStyle w:val="BodyTextIndent3"/>
        <w:spacing w:line="240" w:lineRule="auto"/>
        <w:jc w:val="right"/>
        <w:rPr>
          <w:rFonts w:ascii="GHEA Grapalat" w:hAnsi="GHEA Grapalat" w:cs="Sylfaen"/>
          <w:b/>
          <w:lang w:val="hy-AM"/>
        </w:rPr>
      </w:pPr>
    </w:p>
    <w:p w14:paraId="36FFA9BC" w14:textId="77777777" w:rsidR="008404ED" w:rsidRDefault="008404ED" w:rsidP="008404ED">
      <w:pPr>
        <w:pStyle w:val="BodyTextIndent3"/>
        <w:spacing w:line="240" w:lineRule="auto"/>
        <w:jc w:val="right"/>
        <w:rPr>
          <w:rFonts w:ascii="GHEA Grapalat" w:hAnsi="GHEA Grapalat" w:cs="Sylfaen"/>
          <w:b/>
          <w:lang w:val="hy-AM"/>
        </w:rPr>
      </w:pPr>
    </w:p>
    <w:p w14:paraId="091F5928" w14:textId="77777777" w:rsidR="008404ED" w:rsidRDefault="008404ED" w:rsidP="008404ED">
      <w:pPr>
        <w:pStyle w:val="BodyTextIndent3"/>
        <w:spacing w:line="240" w:lineRule="auto"/>
        <w:jc w:val="right"/>
        <w:rPr>
          <w:rFonts w:ascii="GHEA Grapalat" w:hAnsi="GHEA Grapalat" w:cs="Sylfaen"/>
          <w:b/>
          <w:lang w:val="hy-AM"/>
        </w:rPr>
      </w:pPr>
    </w:p>
    <w:p w14:paraId="12AC0E6E" w14:textId="77777777" w:rsidR="008404ED" w:rsidRDefault="008404ED" w:rsidP="008404ED">
      <w:pPr>
        <w:pStyle w:val="BodyTextIndent3"/>
        <w:spacing w:line="240" w:lineRule="auto"/>
        <w:jc w:val="right"/>
        <w:rPr>
          <w:rFonts w:ascii="GHEA Grapalat" w:hAnsi="GHEA Grapalat" w:cs="Sylfaen"/>
          <w:b/>
          <w:lang w:val="hy-AM"/>
        </w:rPr>
      </w:pPr>
    </w:p>
    <w:p w14:paraId="6DB23C98" w14:textId="77777777" w:rsidR="008404ED" w:rsidRDefault="008404ED" w:rsidP="008404ED">
      <w:pPr>
        <w:pStyle w:val="BodyTextIndent3"/>
        <w:spacing w:line="240" w:lineRule="auto"/>
        <w:jc w:val="right"/>
        <w:rPr>
          <w:rFonts w:ascii="GHEA Grapalat" w:hAnsi="GHEA Grapalat" w:cs="Sylfaen"/>
          <w:b/>
          <w:lang w:val="hy-AM"/>
        </w:rPr>
      </w:pPr>
    </w:p>
    <w:p w14:paraId="69CB7A9E" w14:textId="77777777" w:rsidR="008404ED" w:rsidRDefault="008404ED" w:rsidP="008404ED">
      <w:pPr>
        <w:pStyle w:val="BodyTextIndent3"/>
        <w:spacing w:line="240" w:lineRule="auto"/>
        <w:jc w:val="right"/>
        <w:rPr>
          <w:rFonts w:ascii="GHEA Grapalat" w:hAnsi="GHEA Grapalat" w:cs="Sylfaen"/>
          <w:b/>
          <w:lang w:val="hy-AM"/>
        </w:rPr>
      </w:pPr>
    </w:p>
    <w:p w14:paraId="3E2BF2B7" w14:textId="77777777" w:rsidR="008404ED" w:rsidRDefault="008404ED" w:rsidP="008404ED">
      <w:pPr>
        <w:pStyle w:val="BodyTextIndent3"/>
        <w:spacing w:line="240" w:lineRule="auto"/>
        <w:jc w:val="right"/>
        <w:rPr>
          <w:rFonts w:ascii="GHEA Grapalat" w:hAnsi="GHEA Grapalat" w:cs="Sylfaen"/>
          <w:b/>
          <w:lang w:val="hy-AM"/>
        </w:rPr>
      </w:pPr>
    </w:p>
    <w:p w14:paraId="370B1EDD" w14:textId="77777777" w:rsidR="008404ED" w:rsidRDefault="008404ED" w:rsidP="008404ED">
      <w:pPr>
        <w:pStyle w:val="BodyTextIndent3"/>
        <w:spacing w:line="240" w:lineRule="auto"/>
        <w:jc w:val="right"/>
        <w:rPr>
          <w:rFonts w:ascii="GHEA Grapalat" w:hAnsi="GHEA Grapalat" w:cs="Sylfaen"/>
          <w:b/>
          <w:lang w:val="hy-AM"/>
        </w:rPr>
      </w:pPr>
    </w:p>
    <w:p w14:paraId="40ABC998" w14:textId="77777777" w:rsidR="008404ED" w:rsidRDefault="008404ED" w:rsidP="008404ED">
      <w:pPr>
        <w:pStyle w:val="BodyTextIndent3"/>
        <w:spacing w:line="240" w:lineRule="auto"/>
        <w:jc w:val="right"/>
        <w:rPr>
          <w:rFonts w:ascii="GHEA Grapalat" w:hAnsi="GHEA Grapalat" w:cs="Sylfaen"/>
          <w:b/>
          <w:lang w:val="hy-AM"/>
        </w:rPr>
      </w:pPr>
    </w:p>
    <w:p w14:paraId="1961A6BC" w14:textId="77777777" w:rsidR="008404ED" w:rsidRDefault="008404ED" w:rsidP="008404ED">
      <w:pPr>
        <w:pStyle w:val="BodyTextIndent3"/>
        <w:spacing w:line="240" w:lineRule="auto"/>
        <w:jc w:val="right"/>
        <w:rPr>
          <w:rFonts w:ascii="GHEA Grapalat" w:hAnsi="GHEA Grapalat" w:cs="Sylfaen"/>
          <w:b/>
          <w:lang w:val="hy-AM"/>
        </w:rPr>
      </w:pPr>
    </w:p>
    <w:p w14:paraId="52463DF5" w14:textId="77777777" w:rsidR="008404ED" w:rsidRDefault="008404ED" w:rsidP="008404ED">
      <w:pPr>
        <w:pStyle w:val="BodyTextIndent3"/>
        <w:spacing w:line="240" w:lineRule="auto"/>
        <w:jc w:val="right"/>
        <w:rPr>
          <w:rFonts w:ascii="GHEA Grapalat" w:hAnsi="GHEA Grapalat" w:cs="Sylfaen"/>
          <w:b/>
          <w:lang w:val="hy-AM"/>
        </w:rPr>
      </w:pPr>
    </w:p>
    <w:p w14:paraId="6BC3BAAA" w14:textId="77777777" w:rsidR="008404ED" w:rsidRDefault="008404ED" w:rsidP="008404ED">
      <w:pPr>
        <w:pStyle w:val="BodyTextIndent3"/>
        <w:spacing w:line="240" w:lineRule="auto"/>
        <w:jc w:val="right"/>
        <w:rPr>
          <w:rFonts w:ascii="GHEA Grapalat" w:hAnsi="GHEA Grapalat" w:cs="Sylfaen"/>
          <w:b/>
          <w:lang w:val="hy-AM"/>
        </w:rPr>
      </w:pPr>
    </w:p>
    <w:p w14:paraId="4EDD03B8" w14:textId="77777777" w:rsidR="008404ED" w:rsidRDefault="008404ED" w:rsidP="008404ED">
      <w:pPr>
        <w:pStyle w:val="BodyTextIndent3"/>
        <w:spacing w:line="240" w:lineRule="auto"/>
        <w:jc w:val="right"/>
        <w:rPr>
          <w:rFonts w:ascii="GHEA Grapalat" w:hAnsi="GHEA Grapalat" w:cs="Sylfaen"/>
          <w:b/>
          <w:lang w:val="hy-AM"/>
        </w:rPr>
      </w:pPr>
    </w:p>
    <w:p w14:paraId="0FE47C58" w14:textId="77777777" w:rsidR="008404ED" w:rsidRDefault="008404ED" w:rsidP="008404ED">
      <w:pPr>
        <w:pStyle w:val="BodyTextIndent3"/>
        <w:spacing w:line="240" w:lineRule="auto"/>
        <w:jc w:val="right"/>
        <w:rPr>
          <w:rFonts w:ascii="GHEA Grapalat" w:hAnsi="GHEA Grapalat" w:cs="Sylfaen"/>
          <w:b/>
          <w:lang w:val="hy-AM"/>
        </w:rPr>
      </w:pPr>
    </w:p>
    <w:p w14:paraId="4B82EEEB" w14:textId="77777777" w:rsidR="008404ED" w:rsidRDefault="008404ED" w:rsidP="008404ED">
      <w:pPr>
        <w:pStyle w:val="BodyTextIndent3"/>
        <w:spacing w:line="240" w:lineRule="auto"/>
        <w:jc w:val="right"/>
        <w:rPr>
          <w:rFonts w:ascii="GHEA Grapalat" w:hAnsi="GHEA Grapalat" w:cs="Sylfaen"/>
          <w:b/>
          <w:lang w:val="hy-AM"/>
        </w:rPr>
      </w:pPr>
    </w:p>
    <w:p w14:paraId="79149AFD" w14:textId="77777777" w:rsidR="008404ED" w:rsidRDefault="008404ED" w:rsidP="008404ED">
      <w:pPr>
        <w:pStyle w:val="BodyTextIndent3"/>
        <w:spacing w:line="240" w:lineRule="auto"/>
        <w:jc w:val="right"/>
        <w:rPr>
          <w:rFonts w:ascii="GHEA Grapalat" w:hAnsi="GHEA Grapalat" w:cs="Sylfaen"/>
          <w:b/>
          <w:lang w:val="hy-AM"/>
        </w:rPr>
      </w:pPr>
    </w:p>
    <w:p w14:paraId="268AD226" w14:textId="77777777" w:rsidR="008404ED" w:rsidRDefault="008404ED" w:rsidP="008404ED">
      <w:pPr>
        <w:pStyle w:val="BodyTextIndent3"/>
        <w:spacing w:line="240" w:lineRule="auto"/>
        <w:jc w:val="right"/>
        <w:rPr>
          <w:rFonts w:ascii="GHEA Grapalat" w:hAnsi="GHEA Grapalat" w:cs="Sylfaen"/>
          <w:b/>
          <w:lang w:val="hy-AM"/>
        </w:rPr>
      </w:pPr>
    </w:p>
    <w:p w14:paraId="36ACC78F" w14:textId="77777777" w:rsidR="008404ED" w:rsidRDefault="008404ED" w:rsidP="008404ED">
      <w:pPr>
        <w:pStyle w:val="BodyTextIndent3"/>
        <w:spacing w:line="240" w:lineRule="auto"/>
        <w:jc w:val="right"/>
        <w:rPr>
          <w:rFonts w:ascii="GHEA Grapalat" w:hAnsi="GHEA Grapalat" w:cs="Sylfaen"/>
          <w:b/>
          <w:lang w:val="hy-AM"/>
        </w:rPr>
      </w:pPr>
    </w:p>
    <w:p w14:paraId="1D7084EE" w14:textId="77777777" w:rsidR="008404ED" w:rsidRDefault="008404ED" w:rsidP="008404ED">
      <w:pPr>
        <w:pStyle w:val="BodyTextIndent3"/>
        <w:spacing w:line="240" w:lineRule="auto"/>
        <w:jc w:val="right"/>
        <w:rPr>
          <w:rFonts w:ascii="GHEA Grapalat" w:hAnsi="GHEA Grapalat" w:cs="Sylfaen"/>
          <w:b/>
          <w:lang w:val="hy-AM"/>
        </w:rPr>
      </w:pPr>
    </w:p>
    <w:p w14:paraId="00A858FC" w14:textId="77777777" w:rsidR="008404ED" w:rsidRDefault="008404ED" w:rsidP="008404ED">
      <w:pPr>
        <w:pStyle w:val="BodyTextIndent3"/>
        <w:spacing w:line="240" w:lineRule="auto"/>
        <w:jc w:val="right"/>
        <w:rPr>
          <w:rFonts w:ascii="GHEA Grapalat" w:hAnsi="GHEA Grapalat" w:cs="Sylfaen"/>
          <w:b/>
          <w:lang w:val="hy-AM"/>
        </w:rPr>
      </w:pPr>
    </w:p>
    <w:p w14:paraId="556A69B4" w14:textId="77777777" w:rsidR="008404ED" w:rsidRDefault="008404ED" w:rsidP="008404ED">
      <w:pPr>
        <w:pStyle w:val="BodyTextIndent3"/>
        <w:spacing w:line="240" w:lineRule="auto"/>
        <w:jc w:val="right"/>
        <w:rPr>
          <w:rFonts w:ascii="GHEA Grapalat" w:hAnsi="GHEA Grapalat" w:cs="Sylfaen"/>
          <w:b/>
          <w:lang w:val="hy-AM"/>
        </w:rPr>
      </w:pPr>
    </w:p>
    <w:p w14:paraId="6E65F408" w14:textId="77777777" w:rsidR="008404ED" w:rsidRDefault="008404ED" w:rsidP="008404ED">
      <w:pPr>
        <w:pStyle w:val="BodyTextIndent3"/>
        <w:spacing w:line="240" w:lineRule="auto"/>
        <w:jc w:val="right"/>
        <w:rPr>
          <w:rFonts w:ascii="GHEA Grapalat" w:hAnsi="GHEA Grapalat" w:cs="Sylfaen"/>
          <w:b/>
          <w:lang w:val="hy-AM"/>
        </w:rPr>
      </w:pPr>
    </w:p>
    <w:p w14:paraId="584FD3D0" w14:textId="77777777" w:rsidR="008404ED" w:rsidRDefault="008404ED" w:rsidP="008404ED">
      <w:pPr>
        <w:pStyle w:val="BodyTextIndent3"/>
        <w:spacing w:line="240" w:lineRule="auto"/>
        <w:jc w:val="right"/>
        <w:rPr>
          <w:rFonts w:ascii="GHEA Grapalat" w:hAnsi="GHEA Grapalat" w:cs="Sylfaen"/>
          <w:b/>
          <w:lang w:val="hy-AM"/>
        </w:rPr>
      </w:pPr>
    </w:p>
    <w:p w14:paraId="097DA49D" w14:textId="77777777" w:rsidR="008404ED" w:rsidRDefault="008404ED" w:rsidP="008404ED">
      <w:pPr>
        <w:pStyle w:val="BodyTextIndent3"/>
        <w:spacing w:line="240" w:lineRule="auto"/>
        <w:jc w:val="right"/>
        <w:rPr>
          <w:rFonts w:ascii="GHEA Grapalat" w:hAnsi="GHEA Grapalat" w:cs="Sylfaen"/>
          <w:b/>
          <w:lang w:val="hy-AM"/>
        </w:rPr>
      </w:pPr>
    </w:p>
    <w:p w14:paraId="3420CA8A" w14:textId="77777777" w:rsidR="008404ED" w:rsidRDefault="008404ED" w:rsidP="008404ED">
      <w:pPr>
        <w:pStyle w:val="BodyTextIndent3"/>
        <w:spacing w:line="240" w:lineRule="auto"/>
        <w:jc w:val="right"/>
        <w:rPr>
          <w:rFonts w:ascii="GHEA Grapalat" w:hAnsi="GHEA Grapalat" w:cs="Sylfaen"/>
          <w:b/>
          <w:lang w:val="hy-AM"/>
        </w:rPr>
      </w:pPr>
    </w:p>
    <w:p w14:paraId="6906F01D" w14:textId="77777777" w:rsidR="008404ED" w:rsidRDefault="008404ED" w:rsidP="008404ED">
      <w:pPr>
        <w:pStyle w:val="BodyTextIndent3"/>
        <w:spacing w:line="240" w:lineRule="auto"/>
        <w:jc w:val="right"/>
        <w:rPr>
          <w:rFonts w:ascii="GHEA Grapalat" w:hAnsi="GHEA Grapalat" w:cs="Sylfaen"/>
          <w:b/>
          <w:lang w:val="hy-AM"/>
        </w:rPr>
      </w:pPr>
    </w:p>
    <w:p w14:paraId="4A367C86" w14:textId="77777777" w:rsidR="008404ED" w:rsidRDefault="008404ED" w:rsidP="008404ED">
      <w:pPr>
        <w:pStyle w:val="BodyTextIndent3"/>
        <w:spacing w:line="240" w:lineRule="auto"/>
        <w:jc w:val="right"/>
        <w:rPr>
          <w:rFonts w:ascii="GHEA Grapalat" w:hAnsi="GHEA Grapalat" w:cs="Sylfaen"/>
          <w:b/>
          <w:lang w:val="hy-AM"/>
        </w:rPr>
      </w:pPr>
    </w:p>
    <w:p w14:paraId="2754016A" w14:textId="77777777" w:rsidR="008404ED" w:rsidRDefault="008404ED" w:rsidP="008404ED">
      <w:pPr>
        <w:pStyle w:val="BodyTextIndent3"/>
        <w:spacing w:line="240" w:lineRule="auto"/>
        <w:jc w:val="right"/>
        <w:rPr>
          <w:rFonts w:ascii="GHEA Grapalat" w:hAnsi="GHEA Grapalat" w:cs="Sylfaen"/>
          <w:b/>
          <w:lang w:val="hy-AM"/>
        </w:rPr>
      </w:pPr>
    </w:p>
    <w:p w14:paraId="5CC70617" w14:textId="77777777" w:rsidR="008404ED" w:rsidRDefault="008404ED" w:rsidP="008404ED">
      <w:pPr>
        <w:pStyle w:val="BodyTextIndent3"/>
        <w:spacing w:line="240" w:lineRule="auto"/>
        <w:jc w:val="right"/>
        <w:rPr>
          <w:rFonts w:ascii="GHEA Grapalat" w:hAnsi="GHEA Grapalat" w:cs="Sylfaen"/>
          <w:b/>
          <w:lang w:val="hy-AM"/>
        </w:rPr>
      </w:pPr>
    </w:p>
    <w:p w14:paraId="5A417E3D" w14:textId="77777777" w:rsidR="008404ED" w:rsidRDefault="008404ED" w:rsidP="008404ED">
      <w:pPr>
        <w:pStyle w:val="BodyTextIndent3"/>
        <w:spacing w:line="240" w:lineRule="auto"/>
        <w:jc w:val="right"/>
        <w:rPr>
          <w:rFonts w:ascii="GHEA Grapalat" w:hAnsi="GHEA Grapalat" w:cs="Sylfaen"/>
          <w:b/>
          <w:lang w:val="hy-AM"/>
        </w:rPr>
      </w:pPr>
    </w:p>
    <w:p w14:paraId="1D94DADB" w14:textId="77777777" w:rsidR="008404ED" w:rsidRDefault="008404ED" w:rsidP="008404ED">
      <w:pPr>
        <w:pStyle w:val="BodyTextIndent3"/>
        <w:spacing w:line="240" w:lineRule="auto"/>
        <w:jc w:val="right"/>
        <w:rPr>
          <w:rFonts w:ascii="GHEA Grapalat" w:hAnsi="GHEA Grapalat" w:cs="Sylfaen"/>
          <w:b/>
          <w:lang w:val="hy-AM"/>
        </w:rPr>
      </w:pPr>
    </w:p>
    <w:p w14:paraId="729CBE3A" w14:textId="77777777" w:rsidR="008404ED" w:rsidRDefault="008404ED" w:rsidP="008404ED">
      <w:pPr>
        <w:pStyle w:val="BodyTextIndent3"/>
        <w:spacing w:line="240" w:lineRule="auto"/>
        <w:jc w:val="right"/>
        <w:rPr>
          <w:rFonts w:ascii="GHEA Grapalat" w:hAnsi="GHEA Grapalat" w:cs="Sylfaen"/>
          <w:b/>
          <w:lang w:val="hy-AM"/>
        </w:rPr>
      </w:pPr>
    </w:p>
    <w:p w14:paraId="023A9988" w14:textId="77777777" w:rsidR="008404ED" w:rsidRDefault="008404ED" w:rsidP="008404ED">
      <w:pPr>
        <w:pStyle w:val="BodyTextIndent3"/>
        <w:spacing w:line="240" w:lineRule="auto"/>
        <w:jc w:val="right"/>
        <w:rPr>
          <w:rFonts w:ascii="GHEA Grapalat" w:hAnsi="GHEA Grapalat" w:cs="Sylfaen"/>
          <w:b/>
          <w:lang w:val="hy-AM"/>
        </w:rPr>
      </w:pPr>
    </w:p>
    <w:p w14:paraId="1D209D99" w14:textId="77777777" w:rsidR="008404ED" w:rsidRDefault="008404ED" w:rsidP="008404ED">
      <w:pPr>
        <w:pStyle w:val="BodyTextIndent3"/>
        <w:spacing w:line="240" w:lineRule="auto"/>
        <w:jc w:val="right"/>
        <w:rPr>
          <w:rFonts w:ascii="GHEA Grapalat" w:hAnsi="GHEA Grapalat" w:cs="Sylfaen"/>
          <w:b/>
          <w:lang w:val="hy-AM"/>
        </w:rPr>
      </w:pPr>
    </w:p>
    <w:p w14:paraId="074AA9FD" w14:textId="77777777" w:rsidR="008404ED" w:rsidRDefault="008404ED" w:rsidP="008404ED">
      <w:pPr>
        <w:pStyle w:val="BodyTextIndent3"/>
        <w:spacing w:line="240" w:lineRule="auto"/>
        <w:jc w:val="right"/>
        <w:rPr>
          <w:rFonts w:ascii="GHEA Grapalat" w:hAnsi="GHEA Grapalat" w:cs="Sylfaen"/>
          <w:b/>
          <w:lang w:val="hy-AM"/>
        </w:rPr>
      </w:pPr>
    </w:p>
    <w:p w14:paraId="56680A41" w14:textId="77777777" w:rsidR="008404ED" w:rsidRDefault="008404ED" w:rsidP="008404ED">
      <w:pPr>
        <w:pStyle w:val="BodyTextIndent3"/>
        <w:spacing w:line="240" w:lineRule="auto"/>
        <w:jc w:val="right"/>
        <w:rPr>
          <w:rFonts w:ascii="GHEA Grapalat" w:hAnsi="GHEA Grapalat" w:cs="Sylfaen"/>
          <w:b/>
          <w:lang w:val="hy-AM"/>
        </w:rPr>
      </w:pPr>
    </w:p>
    <w:p w14:paraId="705E340E" w14:textId="77777777" w:rsidR="008404ED" w:rsidRDefault="008404ED" w:rsidP="008404ED">
      <w:pPr>
        <w:pStyle w:val="BodyTextIndent3"/>
        <w:spacing w:line="240" w:lineRule="auto"/>
        <w:jc w:val="right"/>
        <w:rPr>
          <w:rFonts w:ascii="GHEA Grapalat" w:hAnsi="GHEA Grapalat" w:cs="Sylfaen"/>
          <w:b/>
          <w:lang w:val="hy-AM"/>
        </w:rPr>
      </w:pPr>
    </w:p>
    <w:p w14:paraId="68FFF21F" w14:textId="77777777" w:rsidR="008404ED" w:rsidRDefault="008404ED" w:rsidP="008404ED">
      <w:pPr>
        <w:pStyle w:val="BodyTextIndent3"/>
        <w:spacing w:line="240" w:lineRule="auto"/>
        <w:jc w:val="right"/>
        <w:rPr>
          <w:rFonts w:ascii="GHEA Grapalat" w:hAnsi="GHEA Grapalat" w:cs="Sylfaen"/>
          <w:b/>
          <w:lang w:val="hy-AM"/>
        </w:rPr>
      </w:pPr>
    </w:p>
    <w:p w14:paraId="3DF884F9" w14:textId="77777777" w:rsidR="008404ED" w:rsidRDefault="008404ED" w:rsidP="008404ED">
      <w:pPr>
        <w:pStyle w:val="BodyTextIndent3"/>
        <w:spacing w:line="240" w:lineRule="auto"/>
        <w:jc w:val="right"/>
        <w:rPr>
          <w:rFonts w:ascii="GHEA Grapalat" w:hAnsi="GHEA Grapalat" w:cs="Sylfaen"/>
          <w:b/>
          <w:lang w:val="hy-AM"/>
        </w:rPr>
      </w:pPr>
    </w:p>
    <w:p w14:paraId="02122C03" w14:textId="77777777" w:rsidR="008404ED" w:rsidRDefault="008404ED" w:rsidP="008404ED">
      <w:pPr>
        <w:pStyle w:val="BodyTextIndent3"/>
        <w:spacing w:line="240" w:lineRule="auto"/>
        <w:jc w:val="right"/>
        <w:rPr>
          <w:rFonts w:ascii="GHEA Grapalat" w:hAnsi="GHEA Grapalat" w:cs="Sylfaen"/>
          <w:b/>
          <w:lang w:val="hy-AM"/>
        </w:rPr>
      </w:pPr>
    </w:p>
    <w:p w14:paraId="0E2F239E" w14:textId="77777777" w:rsidR="008404ED" w:rsidRDefault="008404ED" w:rsidP="008404ED">
      <w:pPr>
        <w:pStyle w:val="BodyTextIndent3"/>
        <w:spacing w:line="240" w:lineRule="auto"/>
        <w:jc w:val="right"/>
        <w:rPr>
          <w:rFonts w:ascii="GHEA Grapalat" w:hAnsi="GHEA Grapalat" w:cs="Sylfaen"/>
          <w:b/>
          <w:lang w:val="hy-AM"/>
        </w:rPr>
      </w:pPr>
    </w:p>
    <w:p w14:paraId="4176248A" w14:textId="77777777" w:rsidR="008404ED" w:rsidRDefault="008404ED" w:rsidP="008404ED">
      <w:pPr>
        <w:pStyle w:val="BodyTextIndent3"/>
        <w:spacing w:line="240" w:lineRule="auto"/>
        <w:jc w:val="right"/>
        <w:rPr>
          <w:rFonts w:ascii="GHEA Grapalat" w:hAnsi="GHEA Grapalat" w:cs="Sylfaen"/>
          <w:b/>
          <w:lang w:val="hy-AM"/>
        </w:rPr>
      </w:pPr>
    </w:p>
    <w:p w14:paraId="6C649F31" w14:textId="77777777" w:rsidR="008404ED" w:rsidRDefault="008404ED" w:rsidP="008404ED">
      <w:pPr>
        <w:pStyle w:val="BodyTextIndent3"/>
        <w:spacing w:line="240" w:lineRule="auto"/>
        <w:jc w:val="right"/>
        <w:rPr>
          <w:rFonts w:ascii="GHEA Grapalat" w:hAnsi="GHEA Grapalat" w:cs="Sylfaen"/>
          <w:b/>
          <w:lang w:val="hy-AM"/>
        </w:rPr>
      </w:pPr>
    </w:p>
    <w:p w14:paraId="6B3C0B91" w14:textId="77777777" w:rsidR="008404ED" w:rsidRDefault="008404ED" w:rsidP="008404ED">
      <w:pPr>
        <w:pStyle w:val="BodyTextIndent3"/>
        <w:spacing w:line="240" w:lineRule="auto"/>
        <w:jc w:val="right"/>
        <w:rPr>
          <w:rFonts w:ascii="GHEA Grapalat" w:hAnsi="GHEA Grapalat" w:cs="Sylfaen"/>
          <w:b/>
          <w:lang w:val="hy-AM"/>
        </w:rPr>
      </w:pPr>
    </w:p>
    <w:p w14:paraId="7994A1BF" w14:textId="77777777" w:rsidR="008404ED" w:rsidRDefault="008404ED" w:rsidP="008404ED">
      <w:pPr>
        <w:pStyle w:val="BodyTextIndent3"/>
        <w:spacing w:line="240" w:lineRule="auto"/>
        <w:jc w:val="right"/>
        <w:rPr>
          <w:rFonts w:ascii="GHEA Grapalat" w:hAnsi="GHEA Grapalat" w:cs="Sylfaen"/>
          <w:b/>
          <w:lang w:val="hy-AM"/>
        </w:rPr>
      </w:pPr>
    </w:p>
    <w:p w14:paraId="560E2821" w14:textId="77777777" w:rsidR="008404ED" w:rsidRDefault="008404ED" w:rsidP="008404ED">
      <w:pPr>
        <w:pStyle w:val="BodyTextIndent3"/>
        <w:spacing w:line="240" w:lineRule="auto"/>
        <w:jc w:val="right"/>
        <w:rPr>
          <w:rFonts w:ascii="GHEA Grapalat" w:hAnsi="GHEA Grapalat" w:cs="Sylfaen"/>
          <w:b/>
          <w:lang w:val="hy-AM"/>
        </w:rPr>
      </w:pPr>
    </w:p>
    <w:p w14:paraId="78264AAF" w14:textId="77777777" w:rsidR="008404ED" w:rsidRDefault="008404ED" w:rsidP="008404ED">
      <w:pPr>
        <w:pStyle w:val="BodyTextIndent3"/>
        <w:spacing w:line="240" w:lineRule="auto"/>
        <w:jc w:val="right"/>
        <w:rPr>
          <w:rFonts w:ascii="GHEA Grapalat" w:hAnsi="GHEA Grapalat" w:cs="Sylfaen"/>
          <w:b/>
          <w:lang w:val="hy-AM"/>
        </w:rPr>
      </w:pPr>
    </w:p>
    <w:p w14:paraId="4FCFC3B6" w14:textId="77777777" w:rsidR="00145619" w:rsidRDefault="00145619" w:rsidP="008404ED">
      <w:pPr>
        <w:pStyle w:val="BodyTextIndent3"/>
        <w:spacing w:line="240" w:lineRule="auto"/>
        <w:jc w:val="right"/>
        <w:rPr>
          <w:rFonts w:ascii="GHEA Grapalat" w:hAnsi="GHEA Grapalat" w:cs="Sylfaen"/>
          <w:b/>
          <w:lang w:val="hy-AM"/>
        </w:rPr>
      </w:pPr>
    </w:p>
    <w:p w14:paraId="7B24BC41" w14:textId="77777777" w:rsidR="00145619" w:rsidRDefault="00145619" w:rsidP="008404ED">
      <w:pPr>
        <w:pStyle w:val="BodyTextIndent3"/>
        <w:spacing w:line="240" w:lineRule="auto"/>
        <w:jc w:val="right"/>
        <w:rPr>
          <w:rFonts w:ascii="GHEA Grapalat" w:hAnsi="GHEA Grapalat" w:cs="Sylfaen"/>
          <w:b/>
          <w:lang w:val="hy-AM"/>
        </w:rPr>
      </w:pPr>
    </w:p>
    <w:p w14:paraId="63BBF8B5" w14:textId="77777777" w:rsidR="00145619" w:rsidRDefault="00145619" w:rsidP="008404ED">
      <w:pPr>
        <w:pStyle w:val="BodyTextIndent3"/>
        <w:spacing w:line="240" w:lineRule="auto"/>
        <w:jc w:val="right"/>
        <w:rPr>
          <w:rFonts w:ascii="GHEA Grapalat" w:hAnsi="GHEA Grapalat" w:cs="Sylfaen"/>
          <w:b/>
          <w:lang w:val="hy-AM"/>
        </w:rPr>
      </w:pPr>
    </w:p>
    <w:p w14:paraId="700C0D76" w14:textId="4B570086"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196D6BAB" w14:textId="7FE97F78"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3B19B5">
        <w:rPr>
          <w:rFonts w:ascii="GHEA Grapalat" w:hAnsi="GHEA Grapalat" w:cs="Sylfaen"/>
          <w:b/>
          <w:lang w:val="hy-AM"/>
        </w:rPr>
        <w:t>ԵՔ-ԲՄԾՁԲ-25/12</w:t>
      </w:r>
      <w:r w:rsidRPr="00F566BF">
        <w:rPr>
          <w:rFonts w:ascii="GHEA Grapalat" w:hAnsi="GHEA Grapalat" w:cs="Sylfaen"/>
          <w:b/>
          <w:lang w:val="hy-AM"/>
        </w:rPr>
        <w:t>»*  ծածկագրով</w:t>
      </w:r>
    </w:p>
    <w:p w14:paraId="15C84615" w14:textId="77777777"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 մրցույթի հրավերի</w:t>
      </w:r>
    </w:p>
    <w:p w14:paraId="3F3547A1" w14:textId="77777777" w:rsidR="008404ED" w:rsidRPr="00F566BF" w:rsidRDefault="008404ED" w:rsidP="008404ED">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7A09C792" w14:textId="77777777" w:rsidR="008404ED" w:rsidRPr="00F566BF" w:rsidRDefault="008404ED" w:rsidP="008404ED">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643A354E" w14:textId="77777777" w:rsidR="008404ED" w:rsidRPr="00F566BF" w:rsidRDefault="008404ED" w:rsidP="008404ED">
      <w:pPr>
        <w:rPr>
          <w:rFonts w:ascii="GHEA Grapalat" w:hAnsi="GHEA Grapalat" w:cs="GHEA Grapalat"/>
          <w:b/>
          <w:sz w:val="20"/>
          <w:szCs w:val="20"/>
          <w:lang w:val="hy-AM"/>
        </w:rPr>
      </w:pPr>
    </w:p>
    <w:p w14:paraId="281BE88C" w14:textId="77777777" w:rsidR="008404ED" w:rsidRPr="00F566BF" w:rsidRDefault="008404ED" w:rsidP="008404ED">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1B51C53" w14:textId="77777777" w:rsidR="008404ED" w:rsidRPr="00F566BF" w:rsidRDefault="008404ED" w:rsidP="008404ED">
      <w:pPr>
        <w:rPr>
          <w:rFonts w:ascii="GHEA Grapalat" w:hAnsi="GHEA Grapalat" w:cs="GHEA Grapalat"/>
          <w:sz w:val="20"/>
          <w:szCs w:val="20"/>
          <w:lang w:val="hy-AM"/>
        </w:rPr>
      </w:pPr>
    </w:p>
    <w:p w14:paraId="2C0C7159" w14:textId="77777777" w:rsidR="008404ED" w:rsidRPr="00F566BF" w:rsidRDefault="008404ED" w:rsidP="008404ED">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74652AF6" w14:textId="77777777" w:rsidR="008404ED" w:rsidRPr="00F566BF" w:rsidRDefault="008404ED" w:rsidP="008404ED">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82E1215" w14:textId="77777777" w:rsidR="008404ED" w:rsidRPr="00F566BF" w:rsidRDefault="008404ED" w:rsidP="008404ED">
      <w:pPr>
        <w:ind w:firstLine="708"/>
        <w:jc w:val="both"/>
        <w:rPr>
          <w:rFonts w:ascii="GHEA Grapalat" w:hAnsi="GHEA Grapalat" w:cs="GHEA Grapalat"/>
          <w:sz w:val="20"/>
          <w:szCs w:val="20"/>
          <w:lang w:val="hy-AM"/>
        </w:rPr>
      </w:pPr>
    </w:p>
    <w:p w14:paraId="4A788D10" w14:textId="77777777" w:rsidR="008404ED" w:rsidRPr="00F566BF" w:rsidRDefault="008404ED" w:rsidP="008404ED">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Pr="00F566BF">
        <w:rPr>
          <w:rFonts w:ascii="GHEA Grapalat" w:hAnsi="GHEA Grapalat" w:cs="GHEA Grapalat"/>
          <w:b/>
          <w:sz w:val="20"/>
          <w:szCs w:val="20"/>
          <w:lang w:val="hy-AM"/>
        </w:rPr>
        <w:t xml:space="preserve"> Հ</w:t>
      </w:r>
      <w:r w:rsidRPr="00CE432D">
        <w:rPr>
          <w:rFonts w:ascii="GHEA Grapalat" w:hAnsi="GHEA Grapalat" w:cs="GHEA Grapalat"/>
          <w:b/>
          <w:sz w:val="20"/>
          <w:szCs w:val="20"/>
          <w:lang w:val="hy-AM"/>
        </w:rPr>
        <w:t>ամաձայնության առարկան</w:t>
      </w:r>
    </w:p>
    <w:p w14:paraId="0DC88C10" w14:textId="77777777" w:rsidR="008404ED" w:rsidRPr="00F566BF" w:rsidRDefault="008404ED" w:rsidP="008404ED">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5343361" w14:textId="1095A592" w:rsidR="008404ED" w:rsidRPr="00F566BF" w:rsidRDefault="00145619" w:rsidP="00145619">
      <w:pPr>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008404ED"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pt-BR"/>
        </w:rPr>
        <w:t>Երևանի քաղաքապետարանի</w:t>
      </w:r>
      <w:r w:rsidR="008404ED" w:rsidRPr="00F566BF">
        <w:rPr>
          <w:rFonts w:ascii="GHEA Grapalat" w:hAnsi="GHEA Grapalat" w:cs="GHEA Grapalat"/>
          <w:sz w:val="20"/>
          <w:szCs w:val="20"/>
          <w:lang w:val="pt-BR"/>
        </w:rPr>
        <w:t>*  (այսուհետ` Պատվիրատու) կողմից</w:t>
      </w:r>
      <w:r>
        <w:rPr>
          <w:rFonts w:ascii="GHEA Grapalat" w:hAnsi="GHEA Grapalat" w:cs="GHEA Grapalat"/>
          <w:sz w:val="20"/>
          <w:szCs w:val="20"/>
          <w:lang w:val="pt-BR"/>
        </w:rPr>
        <w:t xml:space="preserve"> </w:t>
      </w:r>
      <w:r w:rsidR="008404ED" w:rsidRPr="00F566BF">
        <w:rPr>
          <w:rFonts w:ascii="GHEA Grapalat" w:hAnsi="GHEA Grapalat" w:cs="GHEA Grapalat"/>
          <w:sz w:val="20"/>
          <w:szCs w:val="20"/>
          <w:lang w:val="pt-BR"/>
        </w:rPr>
        <w:t xml:space="preserve">կազմակերպված` </w:t>
      </w:r>
      <w:r w:rsidRPr="00145619">
        <w:rPr>
          <w:rFonts w:ascii="GHEA Grapalat" w:hAnsi="GHEA Grapalat" w:cs="GHEA Grapalat"/>
          <w:sz w:val="20"/>
          <w:szCs w:val="20"/>
          <w:lang w:val="pt-BR"/>
        </w:rPr>
        <w:t>«ԵՔ-ԲՄԾՁԲ-25/12»</w:t>
      </w:r>
      <w:r w:rsidR="008404ED" w:rsidRPr="00F566BF">
        <w:rPr>
          <w:rFonts w:ascii="GHEA Grapalat" w:hAnsi="GHEA Grapalat" w:cs="GHEA Grapalat"/>
          <w:sz w:val="20"/>
          <w:szCs w:val="20"/>
          <w:lang w:val="pt-BR"/>
        </w:rPr>
        <w:t>* ծածկագրով գնման ընթացակարգին:</w:t>
      </w:r>
    </w:p>
    <w:p w14:paraId="00861363" w14:textId="77777777" w:rsidR="008404ED" w:rsidRPr="00F566BF" w:rsidRDefault="008404ED" w:rsidP="008404ED">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2A260DB" w14:textId="77777777" w:rsidR="008404ED" w:rsidRPr="00F566BF" w:rsidRDefault="008404ED" w:rsidP="008404E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1A6A8BA0" w14:textId="77777777" w:rsidR="008404ED" w:rsidRPr="00F566BF" w:rsidRDefault="008404ED" w:rsidP="008404ED">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47B44D8" w14:textId="77777777" w:rsidR="008404ED" w:rsidRPr="00F566BF" w:rsidRDefault="008404ED" w:rsidP="008404ED">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080CC7C9" w14:textId="77777777" w:rsidR="008404ED" w:rsidRPr="00F566BF" w:rsidRDefault="008404ED" w:rsidP="008404ED">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D59136A" w14:textId="77777777" w:rsidR="008404ED" w:rsidRPr="00F566BF" w:rsidRDefault="008404ED" w:rsidP="008404ED">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D4AC435" w14:textId="77777777" w:rsidR="008404ED" w:rsidRPr="00F566BF" w:rsidRDefault="008404ED" w:rsidP="008404ED">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855D656" w14:textId="77777777" w:rsidR="008404ED" w:rsidRPr="00F566BF" w:rsidRDefault="008404ED" w:rsidP="008404ED">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600C53BE" w14:textId="77777777" w:rsidR="008404ED" w:rsidRPr="00F566BF" w:rsidRDefault="008404ED" w:rsidP="008404ED">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53F58A32" w14:textId="77777777" w:rsidR="008404ED" w:rsidRPr="00F566BF" w:rsidRDefault="008404ED" w:rsidP="008404ED">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DC388C4" w14:textId="77777777" w:rsidR="008404ED" w:rsidRPr="00F566BF" w:rsidRDefault="008404ED" w:rsidP="008404ED">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2162908F" w14:textId="77777777" w:rsidR="008404ED" w:rsidRPr="00F566BF" w:rsidRDefault="008404ED" w:rsidP="008404ED">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D50911E" w14:textId="77777777" w:rsidR="008404ED" w:rsidRPr="00F566BF" w:rsidRDefault="008404ED" w:rsidP="008404ED">
      <w:pPr>
        <w:jc w:val="both"/>
        <w:rPr>
          <w:rFonts w:ascii="GHEA Grapalat" w:hAnsi="GHEA Grapalat" w:cs="GHEA Grapalat"/>
          <w:sz w:val="20"/>
          <w:szCs w:val="20"/>
          <w:lang w:val="hy-AM"/>
        </w:rPr>
      </w:pPr>
    </w:p>
    <w:p w14:paraId="76DC1D90" w14:textId="77777777" w:rsidR="008404ED" w:rsidRPr="00CE432D" w:rsidRDefault="008404ED" w:rsidP="008404ED">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Pr="00CE432D">
        <w:rPr>
          <w:rFonts w:ascii="GHEA Grapalat" w:hAnsi="GHEA Grapalat" w:cs="GHEA Grapalat"/>
          <w:b/>
          <w:bCs/>
          <w:sz w:val="20"/>
          <w:szCs w:val="20"/>
          <w:lang w:val="hy-AM"/>
        </w:rPr>
        <w:t>Այլ պայմաններ</w:t>
      </w:r>
    </w:p>
    <w:p w14:paraId="75670C34" w14:textId="77777777" w:rsidR="008404ED" w:rsidRPr="00CE432D" w:rsidRDefault="008404ED" w:rsidP="008404E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0D4C2081" w14:textId="77777777" w:rsidR="008404ED" w:rsidRPr="00F566BF" w:rsidRDefault="008404ED" w:rsidP="008404ED">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C87A0D9" w14:textId="77777777" w:rsidR="008404ED" w:rsidRPr="00F566BF" w:rsidRDefault="008404ED" w:rsidP="008404ED">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A327036" w14:textId="77777777" w:rsidR="008404ED" w:rsidRPr="00F566BF" w:rsidDel="00A13215" w:rsidRDefault="008404ED" w:rsidP="008404ED">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C07971E" w14:textId="77777777" w:rsidR="008404ED" w:rsidRPr="00F566BF" w:rsidRDefault="008404ED" w:rsidP="008404ED">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3D2907" w14:textId="77777777" w:rsidR="008404ED" w:rsidRPr="00F566BF" w:rsidRDefault="008404ED" w:rsidP="008404ED">
      <w:pPr>
        <w:ind w:firstLine="567"/>
        <w:jc w:val="both"/>
        <w:rPr>
          <w:rFonts w:ascii="GHEA Grapalat" w:hAnsi="GHEA Grapalat" w:cs="GHEA Grapalat"/>
          <w:sz w:val="20"/>
          <w:szCs w:val="20"/>
          <w:lang w:val="hy-AM"/>
        </w:rPr>
      </w:pPr>
    </w:p>
    <w:p w14:paraId="675B9DD3" w14:textId="77777777" w:rsidR="008404ED" w:rsidRPr="00F566BF" w:rsidRDefault="008404ED" w:rsidP="008404ED">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40C28EE7" w14:textId="77777777" w:rsidR="008404ED" w:rsidRPr="00F566BF" w:rsidRDefault="008404ED" w:rsidP="008404ED">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2F1194D" w14:textId="77777777" w:rsidR="008404ED" w:rsidRPr="00F566BF" w:rsidRDefault="008404ED" w:rsidP="008404ED">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7664493B" w14:textId="77777777" w:rsidR="008404ED" w:rsidRPr="00F566BF" w:rsidRDefault="008404ED" w:rsidP="008404ED">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005A475D" w14:textId="77777777" w:rsidR="008404ED" w:rsidRPr="00F566BF" w:rsidRDefault="008404ED" w:rsidP="008404ED">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2270669F" w14:textId="77777777" w:rsidR="008404ED" w:rsidRPr="00F566BF" w:rsidRDefault="008404ED" w:rsidP="008404ED">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4D1D9F34" w14:textId="77777777" w:rsidR="008404ED" w:rsidRPr="00F566BF" w:rsidRDefault="008404ED" w:rsidP="008404ED">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4717406" w14:textId="77777777" w:rsidR="008404ED" w:rsidRPr="00F566BF" w:rsidRDefault="008404ED" w:rsidP="008404ED">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0F7CAD66" w14:textId="77777777" w:rsidR="008404ED" w:rsidRPr="00F566BF" w:rsidRDefault="008404ED" w:rsidP="008404ED">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D14E3C4" w14:textId="77777777" w:rsidR="008404ED" w:rsidRPr="00F566BF" w:rsidRDefault="008404ED" w:rsidP="008404ED">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572BB81" w14:textId="77777777" w:rsidR="008404ED" w:rsidRPr="00F566BF" w:rsidRDefault="008404ED" w:rsidP="008404ED">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7D9033E1" w14:textId="77777777" w:rsidR="008404ED" w:rsidRPr="00F566BF" w:rsidRDefault="008404ED" w:rsidP="008404ED">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0232DC9" w14:textId="77777777" w:rsidR="008404ED" w:rsidRPr="00F566BF" w:rsidRDefault="008404ED" w:rsidP="008404ED">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00A032FE" w14:textId="77777777" w:rsidR="008404ED" w:rsidRPr="00F566BF" w:rsidRDefault="008404ED" w:rsidP="008404ED">
      <w:pPr>
        <w:jc w:val="both"/>
        <w:rPr>
          <w:rFonts w:ascii="GHEA Grapalat" w:hAnsi="GHEA Grapalat"/>
          <w:sz w:val="20"/>
          <w:szCs w:val="20"/>
          <w:lang w:val="hy-AM"/>
        </w:rPr>
      </w:pPr>
      <w:r w:rsidRPr="00F566BF">
        <w:rPr>
          <w:rFonts w:ascii="GHEA Grapalat" w:hAnsi="GHEA Grapalat"/>
          <w:sz w:val="20"/>
          <w:szCs w:val="20"/>
          <w:lang w:val="hy-AM"/>
        </w:rPr>
        <w:t>Կ.Տ</w:t>
      </w:r>
    </w:p>
    <w:p w14:paraId="1CD0EBE1" w14:textId="77777777" w:rsidR="008404ED" w:rsidRPr="00F566BF" w:rsidRDefault="008404ED" w:rsidP="008404ED">
      <w:pPr>
        <w:jc w:val="both"/>
        <w:rPr>
          <w:rFonts w:ascii="GHEA Grapalat" w:hAnsi="GHEA Grapalat"/>
          <w:sz w:val="20"/>
          <w:szCs w:val="20"/>
          <w:lang w:val="hy-AM"/>
        </w:rPr>
      </w:pPr>
    </w:p>
    <w:p w14:paraId="15F5D3A9" w14:textId="77777777" w:rsidR="008404ED" w:rsidRPr="00F566BF" w:rsidRDefault="008404ED" w:rsidP="008404ED">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5ACDD" w14:textId="77777777" w:rsidR="008404ED" w:rsidRPr="00F566BF" w:rsidRDefault="008404ED" w:rsidP="008404ED">
      <w:pPr>
        <w:jc w:val="center"/>
        <w:rPr>
          <w:rFonts w:ascii="GHEA Grapalat" w:hAnsi="GHEA Grapalat" w:cs="GHEA Grapalat"/>
          <w:sz w:val="20"/>
          <w:szCs w:val="20"/>
          <w:lang w:val="hy-AM"/>
        </w:rPr>
      </w:pPr>
    </w:p>
    <w:p w14:paraId="4485476E" w14:textId="77777777" w:rsidR="008404ED" w:rsidRPr="00F566BF" w:rsidRDefault="008404ED" w:rsidP="008404ED">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48121E71" w14:textId="77777777" w:rsidR="008404ED" w:rsidRPr="00F566BF" w:rsidRDefault="008404ED" w:rsidP="008404E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A269E2D" w14:textId="77777777" w:rsidR="008404ED" w:rsidRPr="00F566BF" w:rsidRDefault="008404ED" w:rsidP="008404E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68F2F57" w14:textId="77777777" w:rsidR="008404ED" w:rsidRPr="00F566BF" w:rsidRDefault="008404ED" w:rsidP="008404ED">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404ED" w:rsidRPr="00F566BF" w14:paraId="40F1A171"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F459" w14:textId="77777777" w:rsidR="008404ED" w:rsidRPr="00F566BF" w:rsidRDefault="008404ED" w:rsidP="00160185">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6805C8B4" w14:textId="77777777" w:rsidR="008404ED" w:rsidRPr="00F566BF" w:rsidRDefault="008404ED" w:rsidP="00160185">
            <w:pPr>
              <w:jc w:val="center"/>
              <w:rPr>
                <w:rFonts w:ascii="GHEA Grapalat" w:hAnsi="GHEA Grapalat" w:cs="Arial"/>
                <w:bCs/>
                <w:i/>
                <w:sz w:val="20"/>
                <w:szCs w:val="20"/>
              </w:rPr>
            </w:pPr>
          </w:p>
        </w:tc>
      </w:tr>
      <w:tr w:rsidR="008404ED" w:rsidRPr="00F566BF" w14:paraId="63B4D16F"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CB5627" w14:textId="77777777" w:rsidR="008404ED" w:rsidRPr="00F566BF" w:rsidRDefault="008404ED" w:rsidP="00160185">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8404ED" w:rsidRPr="00F566BF" w14:paraId="0F5BB50F" w14:textId="77777777" w:rsidTr="001601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D3832A"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8404ED" w:rsidRPr="00F566BF" w14:paraId="7485CFC7" w14:textId="77777777" w:rsidTr="001601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3DA8E9" w14:textId="77777777"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8404ED" w:rsidRPr="00F566BF" w14:paraId="0B77D993" w14:textId="77777777" w:rsidTr="001601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80FD07" w14:textId="77777777"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8404ED" w:rsidRPr="00F566BF" w14:paraId="0487FBF4" w14:textId="77777777" w:rsidTr="001601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2A2B0" w14:textId="77777777"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8404ED" w:rsidRPr="00F566BF" w14:paraId="044775E5"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D97416" w14:textId="77777777"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8404ED" w:rsidRPr="00F566BF" w14:paraId="5BF8DDB1"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27615" w14:textId="77777777"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8404ED" w:rsidRPr="00F566BF" w14:paraId="271745C4"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DB5E0" w14:textId="2035661D"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E10762">
              <w:rPr>
                <w:rFonts w:ascii="GHEA Grapalat" w:hAnsi="GHEA Grapalat" w:cs="Arial"/>
                <w:sz w:val="20"/>
                <w:szCs w:val="20"/>
              </w:rPr>
              <w:t xml:space="preserve"> </w:t>
            </w:r>
            <w:r w:rsidR="00E10762" w:rsidRPr="0016373D">
              <w:rPr>
                <w:rFonts w:ascii="GHEA Grapalat" w:hAnsi="GHEA Grapalat" w:cs="Arial"/>
                <w:b/>
                <w:sz w:val="20"/>
                <w:szCs w:val="20"/>
                <w:lang w:val="hy-AM"/>
              </w:rPr>
              <w:t xml:space="preserve"> Երևանի քաղաքապետարան</w:t>
            </w:r>
          </w:p>
        </w:tc>
      </w:tr>
      <w:tr w:rsidR="008404ED" w:rsidRPr="00F566BF" w14:paraId="167EEBC7"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C3F8D" w14:textId="77777777" w:rsidR="008404ED" w:rsidRPr="00F566BF" w:rsidRDefault="008404ED" w:rsidP="00160185">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404ED" w:rsidRPr="00F566BF" w14:paraId="7BA8696D" w14:textId="77777777" w:rsidTr="001601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27E5D2" w14:textId="40A9A455"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E10762">
              <w:rPr>
                <w:rFonts w:ascii="GHEA Grapalat" w:hAnsi="GHEA Grapalat" w:cs="Arial"/>
                <w:sz w:val="20"/>
                <w:szCs w:val="20"/>
              </w:rPr>
              <w:t xml:space="preserve"> </w:t>
            </w:r>
            <w:r w:rsidR="00E10762" w:rsidRPr="0016373D">
              <w:rPr>
                <w:rFonts w:ascii="GHEA Grapalat" w:hAnsi="GHEA Grapalat"/>
                <w:b/>
                <w:sz w:val="20"/>
                <w:szCs w:val="20"/>
                <w:lang w:val="hy-AM"/>
              </w:rPr>
              <w:t>02593108</w:t>
            </w:r>
          </w:p>
        </w:tc>
      </w:tr>
      <w:tr w:rsidR="008404ED" w:rsidRPr="00F566BF" w14:paraId="1039FE5D" w14:textId="77777777" w:rsidTr="001601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E16706" w14:textId="7D5E231D"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sidR="00E10762">
              <w:rPr>
                <w:rFonts w:ascii="GHEA Grapalat" w:hAnsi="GHEA Grapalat" w:cs="Arial"/>
                <w:sz w:val="20"/>
                <w:szCs w:val="20"/>
              </w:rPr>
              <w:t xml:space="preserve"> </w:t>
            </w:r>
            <w:r w:rsidR="00E10762" w:rsidRPr="00A70131">
              <w:rPr>
                <w:rFonts w:ascii="GHEA Grapalat" w:hAnsi="GHEA Grapalat" w:cs="Arial"/>
                <w:b/>
                <w:sz w:val="20"/>
                <w:szCs w:val="20"/>
                <w:lang w:val="hy-AM"/>
              </w:rPr>
              <w:t xml:space="preserve"> ՀՀ ֆինանսների նախարարության գործառնական վարչություն</w:t>
            </w:r>
          </w:p>
        </w:tc>
      </w:tr>
      <w:tr w:rsidR="008404ED" w:rsidRPr="00F566BF" w14:paraId="7B0F7DF6" w14:textId="77777777" w:rsidTr="001601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DFFD92" w14:textId="05D05523"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00E10762">
              <w:rPr>
                <w:rFonts w:ascii="GHEA Grapalat" w:hAnsi="GHEA Grapalat" w:cs="Arial"/>
                <w:sz w:val="20"/>
                <w:szCs w:val="20"/>
              </w:rPr>
              <w:t xml:space="preserve"> </w:t>
            </w:r>
            <w:r w:rsidR="00E10762" w:rsidRPr="0016373D">
              <w:rPr>
                <w:rFonts w:ascii="GHEA Grapalat" w:hAnsi="GHEA Grapalat" w:cs="Arial"/>
                <w:b/>
                <w:sz w:val="20"/>
                <w:szCs w:val="20"/>
                <w:lang w:val="hy-AM"/>
              </w:rPr>
              <w:t>900015211429</w:t>
            </w:r>
          </w:p>
        </w:tc>
      </w:tr>
      <w:tr w:rsidR="008404ED" w:rsidRPr="00F566BF" w14:paraId="33CB08DC"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6041DA" w14:textId="77777777"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8404ED" w:rsidRPr="00F566BF" w14:paraId="4DBEEFAD"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1FB066"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8404ED" w:rsidRPr="00F566BF" w14:paraId="0E620B11"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DA9A6" w14:textId="31AB43C6"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rPr>
              <w:t>1</w:t>
            </w:r>
            <w:r w:rsidRPr="00E10762">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r w:rsidR="00E10762">
              <w:rPr>
                <w:rFonts w:ascii="GHEA Grapalat" w:hAnsi="GHEA Grapalat" w:cs="Arial"/>
                <w:sz w:val="20"/>
                <w:szCs w:val="20"/>
              </w:rPr>
              <w:t xml:space="preserve"> </w:t>
            </w:r>
            <w:r w:rsidR="00E10762">
              <w:rPr>
                <w:rFonts w:ascii="GHEA Grapalat" w:hAnsi="GHEA Grapalat" w:cs="Arial"/>
                <w:sz w:val="20"/>
                <w:szCs w:val="20"/>
                <w:lang w:val="hy-AM"/>
              </w:rPr>
              <w:t xml:space="preserve"> ՀՀ դրամ, </w:t>
            </w:r>
            <w:r w:rsidR="00E10762">
              <w:rPr>
                <w:rFonts w:ascii="GHEA Grapalat" w:hAnsi="GHEA Grapalat" w:cs="Arial"/>
                <w:sz w:val="20"/>
                <w:szCs w:val="20"/>
              </w:rPr>
              <w:t>AMD</w:t>
            </w:r>
          </w:p>
        </w:tc>
      </w:tr>
      <w:tr w:rsidR="008404ED" w:rsidRPr="00F566BF" w14:paraId="15C1773B"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4F42C5" w14:textId="77777777" w:rsidR="008404ED" w:rsidRPr="00F566BF" w:rsidRDefault="008404ED" w:rsidP="00160185">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8404ED" w:rsidRPr="00F566BF" w14:paraId="0229EB56" w14:textId="77777777" w:rsidTr="00160185">
        <w:trPr>
          <w:trHeight w:val="424"/>
        </w:trPr>
        <w:tc>
          <w:tcPr>
            <w:tcW w:w="10980" w:type="dxa"/>
            <w:gridSpan w:val="2"/>
            <w:tcBorders>
              <w:top w:val="single" w:sz="4" w:space="0" w:color="auto"/>
              <w:left w:val="single" w:sz="4" w:space="0" w:color="auto"/>
              <w:right w:val="single" w:sz="4" w:space="0" w:color="000000"/>
            </w:tcBorders>
            <w:noWrap/>
            <w:vAlign w:val="bottom"/>
          </w:tcPr>
          <w:p w14:paraId="3A07C8FB" w14:textId="77777777" w:rsidR="008404ED" w:rsidRPr="00F566BF" w:rsidRDefault="008404ED" w:rsidP="0016018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57B62803" w14:textId="77777777" w:rsidR="008404ED" w:rsidRPr="00F566BF" w:rsidRDefault="008404ED" w:rsidP="00160185">
            <w:pPr>
              <w:rPr>
                <w:rFonts w:ascii="GHEA Grapalat" w:hAnsi="GHEA Grapalat" w:cs="Arial"/>
                <w:sz w:val="20"/>
                <w:szCs w:val="20"/>
              </w:rPr>
            </w:pPr>
          </w:p>
        </w:tc>
      </w:tr>
      <w:tr w:rsidR="008404ED" w:rsidRPr="00F566BF" w14:paraId="3AB01F0D" w14:textId="77777777" w:rsidTr="00160185">
        <w:trPr>
          <w:trHeight w:val="704"/>
        </w:trPr>
        <w:tc>
          <w:tcPr>
            <w:tcW w:w="10980" w:type="dxa"/>
            <w:gridSpan w:val="2"/>
            <w:tcBorders>
              <w:left w:val="single" w:sz="4" w:space="0" w:color="auto"/>
              <w:bottom w:val="single" w:sz="4" w:space="0" w:color="auto"/>
              <w:right w:val="single" w:sz="4" w:space="0" w:color="000000"/>
            </w:tcBorders>
            <w:noWrap/>
            <w:vAlign w:val="bottom"/>
          </w:tcPr>
          <w:p w14:paraId="1D35F977" w14:textId="77777777" w:rsidR="008404ED" w:rsidRPr="00F566BF" w:rsidRDefault="008404ED" w:rsidP="00160185">
            <w:pPr>
              <w:rPr>
                <w:rFonts w:ascii="GHEA Grapalat" w:hAnsi="GHEA Grapalat" w:cs="Arial"/>
                <w:sz w:val="20"/>
                <w:szCs w:val="20"/>
                <w:lang w:val="hy-AM"/>
              </w:rPr>
            </w:pPr>
          </w:p>
        </w:tc>
      </w:tr>
      <w:tr w:rsidR="008404ED" w:rsidRPr="00F566BF" w14:paraId="0C19FECE" w14:textId="77777777" w:rsidTr="001601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A417E2" w14:textId="77777777" w:rsidR="008404ED" w:rsidRPr="00F566BF" w:rsidRDefault="008404ED" w:rsidP="00160185">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F34EAA1" w14:textId="77777777" w:rsidR="008404ED" w:rsidRPr="00F566BF" w:rsidRDefault="008404ED" w:rsidP="00160185">
            <w:pPr>
              <w:rPr>
                <w:rFonts w:ascii="GHEA Grapalat" w:hAnsi="GHEA Grapalat" w:cs="Sylfaen"/>
                <w:sz w:val="20"/>
                <w:szCs w:val="20"/>
                <w:lang w:val="ru-RU"/>
              </w:rPr>
            </w:pPr>
          </w:p>
        </w:tc>
      </w:tr>
      <w:tr w:rsidR="008404ED" w:rsidRPr="00F566BF" w14:paraId="35E31FEF" w14:textId="77777777" w:rsidTr="001601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50CFEB"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3455539" w14:textId="77777777" w:rsidR="008404ED" w:rsidRPr="00F566BF" w:rsidRDefault="008404ED" w:rsidP="00160185">
            <w:pPr>
              <w:rPr>
                <w:rFonts w:ascii="GHEA Grapalat" w:hAnsi="GHEA Grapalat" w:cs="Sylfaen"/>
                <w:sz w:val="20"/>
                <w:szCs w:val="20"/>
                <w:lang w:val="hy-AM"/>
              </w:rPr>
            </w:pPr>
          </w:p>
        </w:tc>
      </w:tr>
      <w:tr w:rsidR="008404ED" w:rsidRPr="00F566BF" w14:paraId="140B9705" w14:textId="77777777" w:rsidTr="00160185">
        <w:trPr>
          <w:trHeight w:val="2194"/>
        </w:trPr>
        <w:tc>
          <w:tcPr>
            <w:tcW w:w="5616" w:type="dxa"/>
            <w:tcBorders>
              <w:top w:val="nil"/>
              <w:left w:val="single" w:sz="4" w:space="0" w:color="auto"/>
              <w:bottom w:val="single" w:sz="4" w:space="0" w:color="auto"/>
              <w:right w:val="single" w:sz="4" w:space="0" w:color="auto"/>
            </w:tcBorders>
            <w:noWrap/>
            <w:vAlign w:val="bottom"/>
          </w:tcPr>
          <w:p w14:paraId="654CDE73" w14:textId="77777777" w:rsidR="008404ED" w:rsidRPr="00F566BF" w:rsidRDefault="008404ED" w:rsidP="00160185">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0FEDEAF" w14:textId="77777777" w:rsidR="008404ED" w:rsidRPr="00F566BF" w:rsidRDefault="008404ED" w:rsidP="00160185">
            <w:pPr>
              <w:rPr>
                <w:rFonts w:ascii="GHEA Grapalat" w:hAnsi="GHEA Grapalat" w:cs="Sylfaen"/>
                <w:sz w:val="20"/>
                <w:szCs w:val="20"/>
              </w:rPr>
            </w:pPr>
          </w:p>
          <w:p w14:paraId="5CB1B18B" w14:textId="77777777" w:rsidR="008404ED" w:rsidRPr="00F566BF" w:rsidRDefault="008404ED" w:rsidP="0016018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27F516C3" w14:textId="77777777" w:rsidR="008404ED" w:rsidRPr="00F566BF" w:rsidRDefault="008404ED" w:rsidP="00160185">
            <w:pPr>
              <w:rPr>
                <w:rFonts w:ascii="GHEA Grapalat" w:hAnsi="GHEA Grapalat" w:cs="Tahoma"/>
                <w:color w:val="000000"/>
                <w:sz w:val="20"/>
                <w:szCs w:val="20"/>
              </w:rPr>
            </w:pPr>
          </w:p>
          <w:p w14:paraId="0076F496" w14:textId="77777777" w:rsidR="008404ED" w:rsidRPr="00F566BF" w:rsidRDefault="008404ED" w:rsidP="00160185">
            <w:pPr>
              <w:rPr>
                <w:rFonts w:ascii="GHEA Grapalat" w:hAnsi="GHEA Grapalat" w:cs="Sylfaen"/>
                <w:sz w:val="20"/>
                <w:szCs w:val="20"/>
              </w:rPr>
            </w:pPr>
          </w:p>
          <w:p w14:paraId="6E91C561" w14:textId="77777777" w:rsidR="008404ED" w:rsidRPr="00F566BF" w:rsidRDefault="008404ED" w:rsidP="0016018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694DFE7E" w14:textId="77777777" w:rsidR="008404ED" w:rsidRPr="00F566BF" w:rsidRDefault="008404ED" w:rsidP="00160185">
            <w:pPr>
              <w:rPr>
                <w:rFonts w:ascii="GHEA Grapalat" w:hAnsi="GHEA Grapalat" w:cs="Sylfaen"/>
                <w:sz w:val="20"/>
                <w:szCs w:val="20"/>
              </w:rPr>
            </w:pPr>
          </w:p>
          <w:p w14:paraId="70290E7F"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1E1F76"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rPr>
              <w:t xml:space="preserve">                                                                             Կ.Տ.</w:t>
            </w:r>
          </w:p>
          <w:p w14:paraId="08A9DF7E" w14:textId="77777777" w:rsidR="008404ED" w:rsidRPr="00F566BF" w:rsidRDefault="008404ED" w:rsidP="0016018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7EF8E5B" w14:textId="77777777" w:rsidR="008404ED" w:rsidRPr="00F566BF" w:rsidRDefault="008404ED" w:rsidP="00160185">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3C3531FE" w14:textId="77777777" w:rsidR="008404ED" w:rsidRPr="00F566BF" w:rsidRDefault="008404ED" w:rsidP="00160185">
            <w:pPr>
              <w:jc w:val="right"/>
              <w:rPr>
                <w:rFonts w:ascii="GHEA Grapalat" w:hAnsi="GHEA Grapalat" w:cs="Sylfaen"/>
                <w:sz w:val="20"/>
                <w:szCs w:val="20"/>
              </w:rPr>
            </w:pPr>
          </w:p>
          <w:p w14:paraId="5FCBBDB4" w14:textId="77777777" w:rsidR="008404ED" w:rsidRPr="00F566BF" w:rsidRDefault="008404ED" w:rsidP="00160185">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63999D4" w14:textId="77777777" w:rsidR="008404ED" w:rsidRPr="00F566BF" w:rsidRDefault="008404ED" w:rsidP="00160185">
            <w:pPr>
              <w:jc w:val="right"/>
              <w:rPr>
                <w:rFonts w:ascii="GHEA Grapalat" w:hAnsi="GHEA Grapalat" w:cs="Tahoma"/>
                <w:color w:val="000000"/>
                <w:sz w:val="20"/>
                <w:szCs w:val="20"/>
              </w:rPr>
            </w:pPr>
          </w:p>
          <w:p w14:paraId="0ACF2206" w14:textId="77777777" w:rsidR="008404ED" w:rsidRPr="00F566BF" w:rsidRDefault="008404ED" w:rsidP="00160185">
            <w:pPr>
              <w:jc w:val="right"/>
              <w:rPr>
                <w:rFonts w:ascii="GHEA Grapalat" w:hAnsi="GHEA Grapalat" w:cs="Tahoma"/>
                <w:color w:val="000000"/>
                <w:sz w:val="20"/>
                <w:szCs w:val="20"/>
              </w:rPr>
            </w:pPr>
          </w:p>
          <w:p w14:paraId="47590903" w14:textId="77777777" w:rsidR="008404ED" w:rsidRPr="00F566BF" w:rsidRDefault="008404ED" w:rsidP="0016018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3DBB80D8" w14:textId="77777777" w:rsidR="008404ED" w:rsidRPr="00F566BF" w:rsidRDefault="008404ED" w:rsidP="00160185">
            <w:pPr>
              <w:jc w:val="right"/>
              <w:rPr>
                <w:rFonts w:ascii="GHEA Grapalat" w:hAnsi="GHEA Grapalat" w:cs="Sylfaen"/>
                <w:sz w:val="20"/>
                <w:szCs w:val="20"/>
              </w:rPr>
            </w:pPr>
          </w:p>
          <w:p w14:paraId="5D4AC69E" w14:textId="77777777" w:rsidR="008404ED" w:rsidRPr="00F566BF" w:rsidRDefault="008404ED" w:rsidP="00160185">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18B287AC" w14:textId="77777777" w:rsidR="008404ED" w:rsidRPr="00F566BF" w:rsidRDefault="008404ED" w:rsidP="00160185">
            <w:pPr>
              <w:jc w:val="right"/>
              <w:rPr>
                <w:rFonts w:ascii="GHEA Grapalat" w:hAnsi="GHEA Grapalat" w:cs="Sylfaen"/>
                <w:sz w:val="20"/>
                <w:szCs w:val="20"/>
              </w:rPr>
            </w:pPr>
          </w:p>
        </w:tc>
      </w:tr>
      <w:tr w:rsidR="008404ED" w:rsidRPr="00F566BF" w14:paraId="2BC6299F" w14:textId="77777777" w:rsidTr="00160185">
        <w:trPr>
          <w:trHeight w:val="2058"/>
        </w:trPr>
        <w:tc>
          <w:tcPr>
            <w:tcW w:w="5616" w:type="dxa"/>
            <w:tcBorders>
              <w:top w:val="single" w:sz="4" w:space="0" w:color="auto"/>
              <w:left w:val="single" w:sz="4" w:space="0" w:color="auto"/>
              <w:right w:val="single" w:sz="4" w:space="0" w:color="auto"/>
            </w:tcBorders>
            <w:noWrap/>
            <w:vAlign w:val="bottom"/>
          </w:tcPr>
          <w:p w14:paraId="1BAD63E0" w14:textId="77777777" w:rsidR="008404ED" w:rsidRPr="00F566BF" w:rsidRDefault="008404ED" w:rsidP="0016018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65DD3FAC" w14:textId="77777777" w:rsidR="008404ED" w:rsidRPr="00F566BF" w:rsidRDefault="008404ED" w:rsidP="00160185">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3E08545" w14:textId="77777777" w:rsidR="008404ED" w:rsidRPr="00F566BF" w:rsidRDefault="008404ED" w:rsidP="00160185">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07659577"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rPr>
              <w:t xml:space="preserve">  </w:t>
            </w:r>
          </w:p>
          <w:p w14:paraId="5F23B133"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7751C97D" w14:textId="77777777" w:rsidR="008404ED" w:rsidRPr="00F566BF" w:rsidRDefault="008404ED" w:rsidP="00160185">
            <w:pPr>
              <w:rPr>
                <w:rFonts w:ascii="GHEA Grapalat" w:hAnsi="GHEA Grapalat" w:cs="Tahoma"/>
                <w:color w:val="000000"/>
                <w:sz w:val="20"/>
                <w:szCs w:val="20"/>
              </w:rPr>
            </w:pPr>
          </w:p>
          <w:p w14:paraId="17ABCA0E" w14:textId="77777777" w:rsidR="008404ED" w:rsidRPr="00F566BF" w:rsidRDefault="008404ED" w:rsidP="0016018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73487D" w14:textId="77777777" w:rsidR="008404ED" w:rsidRPr="00F566BF" w:rsidRDefault="008404ED" w:rsidP="0016018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5B0AF3D" w14:textId="77777777" w:rsidR="008404ED" w:rsidRPr="00F566BF" w:rsidRDefault="008404ED" w:rsidP="00160185">
            <w:pPr>
              <w:jc w:val="right"/>
              <w:rPr>
                <w:rFonts w:ascii="GHEA Grapalat" w:hAnsi="GHEA Grapalat" w:cs="Tahoma"/>
                <w:color w:val="000000"/>
                <w:sz w:val="20"/>
                <w:szCs w:val="20"/>
              </w:rPr>
            </w:pPr>
          </w:p>
          <w:p w14:paraId="263F8A1C" w14:textId="77777777" w:rsidR="008404ED" w:rsidRPr="00F566BF" w:rsidRDefault="008404ED" w:rsidP="00160185">
            <w:pPr>
              <w:jc w:val="right"/>
              <w:rPr>
                <w:rFonts w:ascii="GHEA Grapalat" w:hAnsi="GHEA Grapalat" w:cs="Tahoma"/>
                <w:color w:val="000000"/>
                <w:sz w:val="20"/>
                <w:szCs w:val="20"/>
              </w:rPr>
            </w:pPr>
          </w:p>
          <w:p w14:paraId="6EA20A91" w14:textId="77777777" w:rsidR="008404ED" w:rsidRPr="00F566BF" w:rsidRDefault="008404ED" w:rsidP="0016018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597C57EE" w14:textId="77777777" w:rsidR="008404ED" w:rsidRPr="00F566BF" w:rsidRDefault="008404ED" w:rsidP="00160185">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12463E06" w14:textId="77777777" w:rsidR="008404ED" w:rsidRPr="00F566BF" w:rsidRDefault="008404ED" w:rsidP="00160185">
            <w:pPr>
              <w:jc w:val="right"/>
              <w:rPr>
                <w:rFonts w:ascii="GHEA Grapalat" w:hAnsi="GHEA Grapalat" w:cs="Arial"/>
                <w:sz w:val="20"/>
                <w:szCs w:val="20"/>
                <w:lang w:val="hy-AM"/>
              </w:rPr>
            </w:pPr>
          </w:p>
        </w:tc>
      </w:tr>
      <w:tr w:rsidR="008404ED" w:rsidRPr="00F566BF" w14:paraId="30AFE9D8" w14:textId="77777777" w:rsidTr="00160185">
        <w:trPr>
          <w:trHeight w:val="2194"/>
        </w:trPr>
        <w:tc>
          <w:tcPr>
            <w:tcW w:w="5616" w:type="dxa"/>
            <w:tcBorders>
              <w:top w:val="nil"/>
              <w:left w:val="single" w:sz="4" w:space="0" w:color="auto"/>
              <w:bottom w:val="single" w:sz="4" w:space="0" w:color="auto"/>
              <w:right w:val="single" w:sz="4" w:space="0" w:color="auto"/>
            </w:tcBorders>
            <w:noWrap/>
            <w:vAlign w:val="bottom"/>
          </w:tcPr>
          <w:p w14:paraId="6C379080"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rPr>
              <w:lastRenderedPageBreak/>
              <w:t>24.բ.                                                       Կ.Տ.</w:t>
            </w:r>
          </w:p>
          <w:p w14:paraId="2AAF733D" w14:textId="77777777" w:rsidR="008404ED" w:rsidRPr="00F566BF" w:rsidRDefault="008404ED" w:rsidP="00160185">
            <w:pPr>
              <w:rPr>
                <w:rFonts w:ascii="GHEA Grapalat" w:hAnsi="GHEA Grapalat" w:cs="Sylfaen"/>
                <w:sz w:val="20"/>
                <w:szCs w:val="20"/>
              </w:rPr>
            </w:pPr>
          </w:p>
          <w:p w14:paraId="27E4C500" w14:textId="77777777" w:rsidR="008404ED" w:rsidRPr="00F566BF" w:rsidRDefault="008404ED" w:rsidP="00160185">
            <w:pPr>
              <w:rPr>
                <w:rFonts w:ascii="GHEA Grapalat" w:hAnsi="GHEA Grapalat" w:cs="Sylfaen"/>
                <w:sz w:val="20"/>
                <w:szCs w:val="20"/>
              </w:rPr>
            </w:pPr>
          </w:p>
          <w:p w14:paraId="0E6662AD" w14:textId="77777777" w:rsidR="008404ED" w:rsidRPr="00F566BF" w:rsidRDefault="008404ED" w:rsidP="00160185">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08E439E1" w14:textId="77777777" w:rsidR="008404ED" w:rsidRPr="00F566BF" w:rsidRDefault="008404ED" w:rsidP="00160185">
            <w:pPr>
              <w:rPr>
                <w:rFonts w:ascii="GHEA Grapalat" w:hAnsi="GHEA Grapalat" w:cs="Sylfaen"/>
                <w:sz w:val="20"/>
                <w:szCs w:val="20"/>
              </w:rPr>
            </w:pPr>
          </w:p>
          <w:p w14:paraId="368D149A"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rPr>
              <w:t xml:space="preserve">  </w:t>
            </w:r>
          </w:p>
          <w:p w14:paraId="5D5C23B2" w14:textId="77777777" w:rsidR="008404ED" w:rsidRPr="00F566BF" w:rsidRDefault="008404ED" w:rsidP="0016018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2D25601"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rPr>
              <w:t xml:space="preserve">23.բ.                                                                 Կ.Տ.    </w:t>
            </w:r>
          </w:p>
          <w:p w14:paraId="4A3A453F" w14:textId="77777777" w:rsidR="008404ED" w:rsidRPr="00F566BF" w:rsidRDefault="008404ED" w:rsidP="00160185">
            <w:pPr>
              <w:rPr>
                <w:rFonts w:ascii="GHEA Grapalat" w:hAnsi="GHEA Grapalat" w:cs="Sylfaen"/>
                <w:sz w:val="20"/>
                <w:szCs w:val="20"/>
              </w:rPr>
            </w:pPr>
          </w:p>
          <w:p w14:paraId="387F5668" w14:textId="77777777" w:rsidR="008404ED" w:rsidRPr="00F566BF" w:rsidRDefault="008404ED" w:rsidP="00160185">
            <w:pPr>
              <w:rPr>
                <w:rFonts w:ascii="GHEA Grapalat" w:hAnsi="GHEA Grapalat" w:cs="Sylfaen"/>
                <w:sz w:val="20"/>
                <w:szCs w:val="20"/>
              </w:rPr>
            </w:pPr>
            <w:r w:rsidRPr="00F566BF">
              <w:rPr>
                <w:rFonts w:ascii="GHEA Grapalat" w:hAnsi="GHEA Grapalat" w:cs="Sylfaen"/>
                <w:sz w:val="20"/>
                <w:szCs w:val="20"/>
              </w:rPr>
              <w:t xml:space="preserve">                     </w:t>
            </w:r>
          </w:p>
          <w:p w14:paraId="0822A96E" w14:textId="77777777" w:rsidR="008404ED" w:rsidRPr="00F566BF" w:rsidRDefault="008404ED" w:rsidP="00160185">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34CA85AD" w14:textId="77777777" w:rsidR="008404ED" w:rsidRPr="00F566BF" w:rsidRDefault="008404ED" w:rsidP="00160185">
            <w:pPr>
              <w:rPr>
                <w:rFonts w:ascii="GHEA Grapalat" w:hAnsi="GHEA Grapalat" w:cs="Sylfaen"/>
                <w:color w:val="000000"/>
                <w:sz w:val="20"/>
                <w:szCs w:val="20"/>
              </w:rPr>
            </w:pPr>
          </w:p>
          <w:p w14:paraId="587717D6" w14:textId="77777777" w:rsidR="008404ED" w:rsidRPr="00F566BF" w:rsidRDefault="008404ED" w:rsidP="00160185">
            <w:pPr>
              <w:rPr>
                <w:rFonts w:ascii="GHEA Grapalat" w:hAnsi="GHEA Grapalat" w:cs="Sylfaen"/>
                <w:sz w:val="20"/>
                <w:szCs w:val="20"/>
              </w:rPr>
            </w:pPr>
          </w:p>
          <w:p w14:paraId="6BDA4C59" w14:textId="77777777" w:rsidR="008404ED" w:rsidRPr="00F566BF" w:rsidRDefault="008404ED" w:rsidP="00160185">
            <w:pPr>
              <w:jc w:val="right"/>
              <w:rPr>
                <w:rFonts w:ascii="GHEA Grapalat" w:hAnsi="GHEA Grapalat" w:cs="Arial"/>
                <w:sz w:val="20"/>
                <w:szCs w:val="20"/>
              </w:rPr>
            </w:pPr>
          </w:p>
        </w:tc>
      </w:tr>
    </w:tbl>
    <w:p w14:paraId="67AAD284" w14:textId="77777777" w:rsidR="008404ED" w:rsidRPr="00F566BF" w:rsidRDefault="008404ED" w:rsidP="008404E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5B03FF" w14:textId="77777777" w:rsidR="008404ED" w:rsidRPr="00F566BF" w:rsidRDefault="008404ED" w:rsidP="008404E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B512A6" w14:textId="77777777" w:rsidR="008404ED" w:rsidRPr="00F566BF" w:rsidRDefault="008404ED" w:rsidP="008404E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A9928F3" w14:textId="77777777" w:rsidR="008404ED" w:rsidRPr="00F566BF" w:rsidRDefault="008404ED" w:rsidP="008404E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C4A011" w14:textId="77777777" w:rsidR="008404ED" w:rsidRPr="00F566BF" w:rsidRDefault="008404ED" w:rsidP="008404E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3D4F9F" w14:textId="77777777" w:rsidR="008404ED" w:rsidRPr="002D4DC4" w:rsidRDefault="008404ED" w:rsidP="008404ED">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5243704" w14:textId="77777777" w:rsidR="008404ED" w:rsidRPr="00F566BF" w:rsidRDefault="008404ED" w:rsidP="008404ED">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695F78E4" w14:textId="77777777" w:rsidR="008404ED" w:rsidRPr="00F566BF" w:rsidRDefault="008404ED" w:rsidP="008404ED">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404ED" w:rsidRPr="00F566BF" w14:paraId="2394A9E7" w14:textId="77777777" w:rsidTr="00160185">
        <w:tc>
          <w:tcPr>
            <w:tcW w:w="720" w:type="dxa"/>
            <w:tcBorders>
              <w:top w:val="single" w:sz="4" w:space="0" w:color="auto"/>
              <w:left w:val="single" w:sz="4" w:space="0" w:color="auto"/>
              <w:bottom w:val="single" w:sz="4" w:space="0" w:color="auto"/>
              <w:right w:val="single" w:sz="4" w:space="0" w:color="auto"/>
            </w:tcBorders>
          </w:tcPr>
          <w:p w14:paraId="0EADC2A9" w14:textId="77777777" w:rsidR="008404ED" w:rsidRPr="00F566BF" w:rsidRDefault="008404ED" w:rsidP="00160185">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B117C3A" w14:textId="77777777" w:rsidR="008404ED" w:rsidRPr="00F566BF" w:rsidRDefault="008404ED" w:rsidP="00160185">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8D784B4" w14:textId="77777777" w:rsidR="008404ED" w:rsidRPr="00F566BF" w:rsidRDefault="008404ED" w:rsidP="00160185">
            <w:pPr>
              <w:jc w:val="center"/>
              <w:rPr>
                <w:rFonts w:ascii="GHEA Grapalat" w:hAnsi="GHEA Grapalat"/>
                <w:b/>
                <w:sz w:val="20"/>
                <w:szCs w:val="20"/>
              </w:rPr>
            </w:pPr>
            <w:r w:rsidRPr="00F566BF">
              <w:rPr>
                <w:rFonts w:ascii="GHEA Grapalat" w:hAnsi="GHEA Grapalat"/>
                <w:b/>
                <w:sz w:val="20"/>
                <w:szCs w:val="20"/>
              </w:rPr>
              <w:t>Նշված դաշտի/</w:t>
            </w:r>
          </w:p>
          <w:p w14:paraId="6F0AB9BD" w14:textId="77777777" w:rsidR="008404ED" w:rsidRPr="00F566BF" w:rsidRDefault="008404ED" w:rsidP="00160185">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9848B63" w14:textId="77777777" w:rsidR="008404ED" w:rsidRPr="00F566BF" w:rsidRDefault="008404ED" w:rsidP="00160185">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3CE41507" w14:textId="77777777" w:rsidR="008404ED" w:rsidRPr="00F566BF" w:rsidRDefault="008404ED" w:rsidP="00160185">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079300" w14:textId="77777777" w:rsidR="008404ED" w:rsidRPr="00F566BF" w:rsidRDefault="008404ED" w:rsidP="00160185">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5E9F183A" w14:textId="77777777" w:rsidR="008404ED" w:rsidRPr="00F566BF" w:rsidRDefault="008404ED" w:rsidP="00160185">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18714FE0" w14:textId="77777777" w:rsidR="008404ED" w:rsidRPr="00F566BF" w:rsidRDefault="008404ED" w:rsidP="00160185">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E11FFF1" w14:textId="77777777" w:rsidR="008404ED" w:rsidRPr="00F566BF" w:rsidRDefault="008404ED" w:rsidP="00160185">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8404ED" w:rsidRPr="00F566BF" w14:paraId="4E82BBFC" w14:textId="77777777" w:rsidTr="00160185">
        <w:tc>
          <w:tcPr>
            <w:tcW w:w="720" w:type="dxa"/>
            <w:tcBorders>
              <w:top w:val="single" w:sz="4" w:space="0" w:color="auto"/>
              <w:left w:val="single" w:sz="4" w:space="0" w:color="auto"/>
              <w:bottom w:val="single" w:sz="4" w:space="0" w:color="auto"/>
              <w:right w:val="single" w:sz="4" w:space="0" w:color="auto"/>
            </w:tcBorders>
          </w:tcPr>
          <w:p w14:paraId="1946C53B" w14:textId="77777777" w:rsidR="008404ED" w:rsidRPr="00F566BF" w:rsidRDefault="008404ED" w:rsidP="00160185">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B0938C2" w14:textId="77777777" w:rsidR="008404ED" w:rsidRPr="00F566BF" w:rsidRDefault="008404ED" w:rsidP="00160185">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BD33987" w14:textId="77777777" w:rsidR="008404ED" w:rsidRPr="00F566BF" w:rsidRDefault="008404ED" w:rsidP="00160185">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152BBB9" w14:textId="77777777" w:rsidR="008404ED" w:rsidRPr="00F566BF" w:rsidRDefault="008404ED" w:rsidP="00160185">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DF86D37" w14:textId="77777777" w:rsidR="008404ED" w:rsidRPr="00F566BF" w:rsidRDefault="008404ED" w:rsidP="00160185">
            <w:pPr>
              <w:jc w:val="center"/>
              <w:rPr>
                <w:rFonts w:ascii="GHEA Grapalat" w:hAnsi="GHEA Grapalat"/>
                <w:b/>
                <w:sz w:val="20"/>
                <w:szCs w:val="20"/>
              </w:rPr>
            </w:pPr>
            <w:r w:rsidRPr="00F566BF">
              <w:rPr>
                <w:rFonts w:ascii="GHEA Grapalat" w:hAnsi="GHEA Grapalat"/>
                <w:b/>
                <w:sz w:val="20"/>
                <w:szCs w:val="20"/>
              </w:rPr>
              <w:t>5</w:t>
            </w:r>
          </w:p>
        </w:tc>
      </w:tr>
      <w:tr w:rsidR="008404ED" w:rsidRPr="00F566BF" w14:paraId="5E6EC3C4" w14:textId="77777777" w:rsidTr="00160185">
        <w:tc>
          <w:tcPr>
            <w:tcW w:w="720" w:type="dxa"/>
            <w:tcBorders>
              <w:top w:val="single" w:sz="4" w:space="0" w:color="auto"/>
              <w:left w:val="single" w:sz="4" w:space="0" w:color="auto"/>
              <w:bottom w:val="single" w:sz="4" w:space="0" w:color="auto"/>
              <w:right w:val="single" w:sz="4" w:space="0" w:color="auto"/>
            </w:tcBorders>
          </w:tcPr>
          <w:p w14:paraId="087286B2"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CA60D78"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5F6DE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08821F"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A74D07B"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8404ED" w:rsidRPr="00F566BF" w14:paraId="0CC2E24B" w14:textId="77777777" w:rsidTr="00160185">
        <w:tc>
          <w:tcPr>
            <w:tcW w:w="720" w:type="dxa"/>
            <w:tcBorders>
              <w:top w:val="single" w:sz="4" w:space="0" w:color="auto"/>
              <w:left w:val="single" w:sz="4" w:space="0" w:color="auto"/>
              <w:bottom w:val="single" w:sz="4" w:space="0" w:color="auto"/>
              <w:right w:val="single" w:sz="4" w:space="0" w:color="auto"/>
            </w:tcBorders>
          </w:tcPr>
          <w:p w14:paraId="5A59222C" w14:textId="77777777" w:rsidR="008404ED" w:rsidRPr="00F566BF" w:rsidRDefault="008404ED" w:rsidP="00160185">
            <w:pPr>
              <w:pStyle w:val="ListParagraph"/>
              <w:numPr>
                <w:ilvl w:val="0"/>
                <w:numId w:val="26"/>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880E85F" w14:textId="77777777" w:rsidR="008404ED" w:rsidRPr="00F566BF" w:rsidRDefault="008404ED" w:rsidP="00160185">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45F5E0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A7F4E3"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6A6C2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8404ED" w:rsidRPr="00F566BF" w14:paraId="4C1DCFC1" w14:textId="77777777" w:rsidTr="00160185">
        <w:tc>
          <w:tcPr>
            <w:tcW w:w="720" w:type="dxa"/>
            <w:tcBorders>
              <w:top w:val="single" w:sz="4" w:space="0" w:color="auto"/>
              <w:left w:val="single" w:sz="4" w:space="0" w:color="auto"/>
              <w:bottom w:val="single" w:sz="4" w:space="0" w:color="auto"/>
              <w:right w:val="single" w:sz="4" w:space="0" w:color="auto"/>
            </w:tcBorders>
          </w:tcPr>
          <w:p w14:paraId="2B70027B" w14:textId="77777777" w:rsidR="008404ED" w:rsidRPr="00F566BF" w:rsidRDefault="008404ED" w:rsidP="00160185">
            <w:pPr>
              <w:pStyle w:val="ListParagraph"/>
              <w:numPr>
                <w:ilvl w:val="0"/>
                <w:numId w:val="26"/>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31BFB1C" w14:textId="77777777" w:rsidR="008404ED" w:rsidRPr="00F566BF" w:rsidRDefault="008404ED" w:rsidP="00160185">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37D0D2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E82E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5DA10B25" w14:textId="77777777" w:rsidR="008404ED" w:rsidRPr="00F566BF" w:rsidRDefault="008404ED" w:rsidP="0016018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63576DE" w14:textId="77777777" w:rsidR="008404ED" w:rsidRPr="00F566BF" w:rsidRDefault="008404ED" w:rsidP="00160185">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8404ED" w:rsidRPr="00F566BF" w14:paraId="11423392" w14:textId="77777777" w:rsidTr="00160185">
        <w:tc>
          <w:tcPr>
            <w:tcW w:w="720" w:type="dxa"/>
            <w:tcBorders>
              <w:top w:val="single" w:sz="4" w:space="0" w:color="auto"/>
              <w:left w:val="single" w:sz="4" w:space="0" w:color="auto"/>
              <w:bottom w:val="single" w:sz="4" w:space="0" w:color="auto"/>
              <w:right w:val="single" w:sz="4" w:space="0" w:color="auto"/>
            </w:tcBorders>
          </w:tcPr>
          <w:p w14:paraId="2EB8064A" w14:textId="77777777" w:rsidR="008404ED" w:rsidRPr="00F566BF" w:rsidRDefault="008404ED" w:rsidP="00160185">
            <w:pPr>
              <w:pStyle w:val="ListParagraph"/>
              <w:numPr>
                <w:ilvl w:val="0"/>
                <w:numId w:val="26"/>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4D6234A" w14:textId="77777777" w:rsidR="008404ED" w:rsidRPr="00F566BF" w:rsidRDefault="008404ED" w:rsidP="00160185">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614C8FE"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6F7C7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5E06799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973243E" w14:textId="77777777" w:rsidR="008404ED" w:rsidRPr="00F566BF" w:rsidRDefault="008404ED" w:rsidP="00160185">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8404ED" w:rsidRPr="00F566BF" w14:paraId="48370F71" w14:textId="77777777" w:rsidTr="00160185">
        <w:tc>
          <w:tcPr>
            <w:tcW w:w="720" w:type="dxa"/>
            <w:tcBorders>
              <w:top w:val="single" w:sz="4" w:space="0" w:color="auto"/>
              <w:left w:val="single" w:sz="4" w:space="0" w:color="auto"/>
              <w:bottom w:val="single" w:sz="4" w:space="0" w:color="auto"/>
              <w:right w:val="single" w:sz="4" w:space="0" w:color="auto"/>
            </w:tcBorders>
          </w:tcPr>
          <w:p w14:paraId="33C121B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337FDE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13F07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BE603"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BB3B51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8404ED" w:rsidRPr="00F566BF" w14:paraId="30FB5459" w14:textId="77777777" w:rsidTr="00160185">
        <w:tc>
          <w:tcPr>
            <w:tcW w:w="720" w:type="dxa"/>
            <w:tcBorders>
              <w:top w:val="single" w:sz="4" w:space="0" w:color="auto"/>
              <w:left w:val="single" w:sz="4" w:space="0" w:color="auto"/>
              <w:bottom w:val="single" w:sz="4" w:space="0" w:color="auto"/>
              <w:right w:val="single" w:sz="4" w:space="0" w:color="auto"/>
            </w:tcBorders>
          </w:tcPr>
          <w:p w14:paraId="035844F6"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C5A3BD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CB6F3A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E6FB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4C017B3A"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FE14AB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8404ED" w:rsidRPr="00F566BF" w14:paraId="74005AFB" w14:textId="77777777" w:rsidTr="00160185">
        <w:tc>
          <w:tcPr>
            <w:tcW w:w="720" w:type="dxa"/>
            <w:tcBorders>
              <w:top w:val="single" w:sz="4" w:space="0" w:color="auto"/>
              <w:left w:val="single" w:sz="4" w:space="0" w:color="auto"/>
              <w:bottom w:val="single" w:sz="4" w:space="0" w:color="auto"/>
              <w:right w:val="single" w:sz="4" w:space="0" w:color="auto"/>
            </w:tcBorders>
          </w:tcPr>
          <w:p w14:paraId="34DFB17A"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4A8525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86A9B5B"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D6D92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ոչ պարտադիր</w:t>
            </w:r>
          </w:p>
          <w:p w14:paraId="1955D15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C4CA91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8404ED" w:rsidRPr="00F566BF" w14:paraId="3E37D28F" w14:textId="77777777" w:rsidTr="00160185">
        <w:tc>
          <w:tcPr>
            <w:tcW w:w="720" w:type="dxa"/>
            <w:tcBorders>
              <w:top w:val="single" w:sz="4" w:space="0" w:color="auto"/>
              <w:left w:val="single" w:sz="4" w:space="0" w:color="auto"/>
              <w:bottom w:val="single" w:sz="4" w:space="0" w:color="auto"/>
              <w:right w:val="single" w:sz="4" w:space="0" w:color="auto"/>
            </w:tcBorders>
          </w:tcPr>
          <w:p w14:paraId="4CAF37C8"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8FBE35F"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24EAD0B"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5170D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ոչ պարտադիր</w:t>
            </w:r>
          </w:p>
          <w:p w14:paraId="0261B21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8FA87C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8404ED" w:rsidRPr="00F566BF" w14:paraId="20930936" w14:textId="77777777" w:rsidTr="00160185">
        <w:tc>
          <w:tcPr>
            <w:tcW w:w="720" w:type="dxa"/>
            <w:tcBorders>
              <w:top w:val="single" w:sz="4" w:space="0" w:color="auto"/>
              <w:left w:val="single" w:sz="4" w:space="0" w:color="auto"/>
              <w:bottom w:val="single" w:sz="4" w:space="0" w:color="auto"/>
              <w:right w:val="single" w:sz="4" w:space="0" w:color="auto"/>
            </w:tcBorders>
          </w:tcPr>
          <w:p w14:paraId="7E958CB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A434CD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E8061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3D567F"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4E2C394D"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19F1FC8"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8404ED" w:rsidRPr="00F566BF" w14:paraId="5861A433" w14:textId="77777777" w:rsidTr="00160185">
        <w:tc>
          <w:tcPr>
            <w:tcW w:w="720" w:type="dxa"/>
            <w:tcBorders>
              <w:top w:val="single" w:sz="4" w:space="0" w:color="auto"/>
              <w:left w:val="single" w:sz="4" w:space="0" w:color="auto"/>
              <w:bottom w:val="single" w:sz="4" w:space="0" w:color="auto"/>
              <w:right w:val="single" w:sz="4" w:space="0" w:color="auto"/>
            </w:tcBorders>
          </w:tcPr>
          <w:p w14:paraId="43D51005"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FD45A8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0A17DD3"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64FBDD"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ոչ պարտադիր</w:t>
            </w:r>
          </w:p>
          <w:p w14:paraId="031F4300" w14:textId="77777777" w:rsidR="008404ED" w:rsidRPr="00F566BF" w:rsidRDefault="008404ED" w:rsidP="00160185">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15A1843" w14:textId="77777777" w:rsidR="008404ED" w:rsidRPr="00F566BF" w:rsidRDefault="008404ED" w:rsidP="00160185">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404ED" w:rsidRPr="00F566BF" w14:paraId="2793E55F" w14:textId="77777777" w:rsidTr="00160185">
        <w:tc>
          <w:tcPr>
            <w:tcW w:w="720" w:type="dxa"/>
            <w:tcBorders>
              <w:top w:val="single" w:sz="4" w:space="0" w:color="auto"/>
              <w:left w:val="single" w:sz="4" w:space="0" w:color="auto"/>
              <w:bottom w:val="single" w:sz="4" w:space="0" w:color="auto"/>
              <w:right w:val="single" w:sz="4" w:space="0" w:color="auto"/>
            </w:tcBorders>
          </w:tcPr>
          <w:p w14:paraId="34E50B8D"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1F8DD9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9BAA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5984F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ոչ պարտադիր</w:t>
            </w:r>
          </w:p>
          <w:p w14:paraId="694F90D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C75358B"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8404ED" w:rsidRPr="00F566BF" w14:paraId="29A1731A" w14:textId="77777777" w:rsidTr="00160185">
        <w:tc>
          <w:tcPr>
            <w:tcW w:w="720" w:type="dxa"/>
            <w:tcBorders>
              <w:top w:val="single" w:sz="4" w:space="0" w:color="auto"/>
              <w:left w:val="single" w:sz="4" w:space="0" w:color="auto"/>
              <w:bottom w:val="single" w:sz="4" w:space="0" w:color="auto"/>
              <w:right w:val="single" w:sz="4" w:space="0" w:color="auto"/>
            </w:tcBorders>
          </w:tcPr>
          <w:p w14:paraId="6FD3391D"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542F1F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4486D5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9669D6"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A66ED12"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8404ED" w:rsidRPr="00F566BF" w14:paraId="21A56DF6" w14:textId="77777777" w:rsidTr="00160185">
        <w:tc>
          <w:tcPr>
            <w:tcW w:w="720" w:type="dxa"/>
            <w:tcBorders>
              <w:top w:val="single" w:sz="4" w:space="0" w:color="auto"/>
              <w:left w:val="single" w:sz="4" w:space="0" w:color="auto"/>
              <w:bottom w:val="single" w:sz="4" w:space="0" w:color="auto"/>
              <w:right w:val="single" w:sz="4" w:space="0" w:color="auto"/>
            </w:tcBorders>
          </w:tcPr>
          <w:p w14:paraId="31C982B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AA7766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576067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E1D94B"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6259ED9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FC5714"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8404ED" w:rsidRPr="00F566BF" w14:paraId="00D1A4EE" w14:textId="77777777" w:rsidTr="00160185">
        <w:tc>
          <w:tcPr>
            <w:tcW w:w="720" w:type="dxa"/>
            <w:tcBorders>
              <w:top w:val="single" w:sz="4" w:space="0" w:color="auto"/>
              <w:left w:val="single" w:sz="4" w:space="0" w:color="auto"/>
              <w:bottom w:val="single" w:sz="4" w:space="0" w:color="auto"/>
              <w:right w:val="single" w:sz="4" w:space="0" w:color="auto"/>
            </w:tcBorders>
          </w:tcPr>
          <w:p w14:paraId="62784C1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C0BBA0A"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8ECE78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79F97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1964D7AD"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CB2C237"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8404ED" w:rsidRPr="001942F5" w14:paraId="3C196FF9" w14:textId="77777777" w:rsidTr="00160185">
        <w:tc>
          <w:tcPr>
            <w:tcW w:w="720" w:type="dxa"/>
            <w:tcBorders>
              <w:top w:val="single" w:sz="4" w:space="0" w:color="auto"/>
              <w:left w:val="single" w:sz="4" w:space="0" w:color="auto"/>
              <w:bottom w:val="single" w:sz="4" w:space="0" w:color="auto"/>
              <w:right w:val="single" w:sz="4" w:space="0" w:color="auto"/>
            </w:tcBorders>
          </w:tcPr>
          <w:p w14:paraId="05B0F5FD"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D98EE0"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54B13E7"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476E7F"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B66AEFE"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540A3C"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8404ED" w:rsidRPr="00F566BF" w14:paraId="4D5E853D" w14:textId="77777777" w:rsidTr="00160185">
        <w:tc>
          <w:tcPr>
            <w:tcW w:w="720" w:type="dxa"/>
            <w:tcBorders>
              <w:top w:val="single" w:sz="4" w:space="0" w:color="auto"/>
              <w:left w:val="single" w:sz="4" w:space="0" w:color="auto"/>
              <w:bottom w:val="single" w:sz="4" w:space="0" w:color="auto"/>
              <w:right w:val="single" w:sz="4" w:space="0" w:color="auto"/>
            </w:tcBorders>
          </w:tcPr>
          <w:p w14:paraId="36E96492"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2C408F6"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59889A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4AB2B"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A878DFA"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8404ED" w:rsidRPr="001942F5" w14:paraId="4B32EA87" w14:textId="77777777" w:rsidTr="00160185">
        <w:tc>
          <w:tcPr>
            <w:tcW w:w="720" w:type="dxa"/>
            <w:tcBorders>
              <w:top w:val="single" w:sz="4" w:space="0" w:color="auto"/>
              <w:left w:val="single" w:sz="4" w:space="0" w:color="auto"/>
              <w:bottom w:val="single" w:sz="4" w:space="0" w:color="auto"/>
              <w:right w:val="single" w:sz="4" w:space="0" w:color="auto"/>
            </w:tcBorders>
          </w:tcPr>
          <w:p w14:paraId="3E2A51B2"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88D0003"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44677F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740DFA"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548F6DA"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8404ED" w:rsidRPr="00F566BF" w14:paraId="076CF7D4" w14:textId="77777777" w:rsidTr="00160185">
        <w:tc>
          <w:tcPr>
            <w:tcW w:w="720" w:type="dxa"/>
            <w:tcBorders>
              <w:top w:val="single" w:sz="4" w:space="0" w:color="auto"/>
              <w:left w:val="single" w:sz="4" w:space="0" w:color="auto"/>
              <w:bottom w:val="single" w:sz="4" w:space="0" w:color="auto"/>
              <w:right w:val="single" w:sz="4" w:space="0" w:color="auto"/>
            </w:tcBorders>
          </w:tcPr>
          <w:p w14:paraId="7B5C150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69ED102" w14:textId="77777777" w:rsidR="008404ED" w:rsidRPr="00F566BF" w:rsidRDefault="008404ED" w:rsidP="00160185">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5C5072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AF48D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29894CE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F566BF">
              <w:rPr>
                <w:rFonts w:ascii="GHEA Grapalat" w:hAnsi="GHEA Grapalat"/>
                <w:sz w:val="20"/>
                <w:szCs w:val="20"/>
              </w:rPr>
              <w:lastRenderedPageBreak/>
              <w:t>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356E3C7"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8404ED" w:rsidRPr="001942F5" w14:paraId="4ACBF891" w14:textId="77777777" w:rsidTr="00160185">
        <w:tc>
          <w:tcPr>
            <w:tcW w:w="720" w:type="dxa"/>
            <w:tcBorders>
              <w:top w:val="single" w:sz="4" w:space="0" w:color="auto"/>
              <w:left w:val="single" w:sz="4" w:space="0" w:color="auto"/>
              <w:bottom w:val="single" w:sz="4" w:space="0" w:color="auto"/>
              <w:right w:val="single" w:sz="4" w:space="0" w:color="auto"/>
            </w:tcBorders>
          </w:tcPr>
          <w:p w14:paraId="7A6C2BC5" w14:textId="77777777" w:rsidR="008404ED" w:rsidRPr="00F566BF" w:rsidDel="0010680B" w:rsidRDefault="008404ED" w:rsidP="00160185">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D827C5" w14:textId="77777777" w:rsidR="008404ED" w:rsidRPr="00F566BF" w:rsidRDefault="008404ED" w:rsidP="00160185">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97A6624"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AD480C" w14:textId="77777777" w:rsidR="008404ED" w:rsidRPr="00F566BF" w:rsidRDefault="008404ED" w:rsidP="00160185">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5DB1CD73" w14:textId="77777777" w:rsidR="008404ED" w:rsidRPr="00F566BF" w:rsidRDefault="008404ED" w:rsidP="00160185">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9238D7F"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3F7F703"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8404ED" w:rsidRPr="00F566BF" w14:paraId="370763EB" w14:textId="77777777" w:rsidTr="00160185">
        <w:tc>
          <w:tcPr>
            <w:tcW w:w="720" w:type="dxa"/>
            <w:tcBorders>
              <w:top w:val="single" w:sz="4" w:space="0" w:color="auto"/>
              <w:left w:val="single" w:sz="4" w:space="0" w:color="auto"/>
              <w:bottom w:val="single" w:sz="4" w:space="0" w:color="auto"/>
              <w:right w:val="single" w:sz="4" w:space="0" w:color="auto"/>
            </w:tcBorders>
          </w:tcPr>
          <w:p w14:paraId="0E0BC1A6"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410B12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F6919AF"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0B136F"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ոչ պարտադիր</w:t>
            </w:r>
          </w:p>
          <w:p w14:paraId="49F56064"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657FB8B6"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DE1CE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8404ED" w:rsidRPr="001942F5" w14:paraId="455E2EA6" w14:textId="77777777" w:rsidTr="00160185">
        <w:tc>
          <w:tcPr>
            <w:tcW w:w="720" w:type="dxa"/>
            <w:tcBorders>
              <w:top w:val="single" w:sz="4" w:space="0" w:color="auto"/>
              <w:left w:val="single" w:sz="4" w:space="0" w:color="auto"/>
              <w:bottom w:val="single" w:sz="4" w:space="0" w:color="auto"/>
              <w:right w:val="single" w:sz="4" w:space="0" w:color="auto"/>
            </w:tcBorders>
          </w:tcPr>
          <w:p w14:paraId="3191096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422CF3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47B8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B397E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0DD732B1"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3C06581" w14:textId="77777777" w:rsidR="008404ED" w:rsidRPr="00F566BF" w:rsidRDefault="008404ED" w:rsidP="0016018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702B7FD"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E59529C"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3C2DB26" w14:textId="77777777" w:rsidR="008404ED" w:rsidRPr="00F566BF" w:rsidRDefault="008404ED" w:rsidP="00160185">
            <w:pPr>
              <w:jc w:val="center"/>
              <w:rPr>
                <w:rFonts w:ascii="GHEA Grapalat" w:hAnsi="GHEA Grapalat"/>
                <w:sz w:val="20"/>
                <w:szCs w:val="20"/>
                <w:lang w:val="hy-AM"/>
              </w:rPr>
            </w:pPr>
          </w:p>
        </w:tc>
      </w:tr>
      <w:tr w:rsidR="008404ED" w:rsidRPr="001942F5" w14:paraId="1BF56A37" w14:textId="77777777" w:rsidTr="00160185">
        <w:tc>
          <w:tcPr>
            <w:tcW w:w="720" w:type="dxa"/>
            <w:tcBorders>
              <w:top w:val="single" w:sz="4" w:space="0" w:color="auto"/>
              <w:left w:val="single" w:sz="4" w:space="0" w:color="auto"/>
              <w:bottom w:val="single" w:sz="4" w:space="0" w:color="auto"/>
              <w:right w:val="single" w:sz="4" w:space="0" w:color="auto"/>
            </w:tcBorders>
            <w:vAlign w:val="center"/>
          </w:tcPr>
          <w:p w14:paraId="49307B15" w14:textId="77777777" w:rsidR="008404ED" w:rsidRPr="00F566BF" w:rsidRDefault="008404ED" w:rsidP="00160185">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3EEBA3B"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86B4EF6"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C111EE"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պարտադիր` </w:t>
            </w:r>
          </w:p>
          <w:p w14:paraId="34D993C7"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A071B9A"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1DBAA269"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8404ED" w:rsidRPr="00F566BF" w14:paraId="28EA1E00" w14:textId="77777777" w:rsidTr="00160185">
        <w:tc>
          <w:tcPr>
            <w:tcW w:w="720" w:type="dxa"/>
            <w:tcBorders>
              <w:top w:val="single" w:sz="4" w:space="0" w:color="auto"/>
              <w:left w:val="single" w:sz="4" w:space="0" w:color="auto"/>
              <w:bottom w:val="single" w:sz="4" w:space="0" w:color="auto"/>
              <w:right w:val="single" w:sz="4" w:space="0" w:color="auto"/>
            </w:tcBorders>
          </w:tcPr>
          <w:p w14:paraId="30F8922E"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B0CAC2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352BE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E2580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5057918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A75EBF6"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8404ED" w:rsidRPr="00F566BF" w14:paraId="3529CEBB" w14:textId="77777777" w:rsidTr="00160185">
        <w:tc>
          <w:tcPr>
            <w:tcW w:w="720" w:type="dxa"/>
            <w:tcBorders>
              <w:top w:val="single" w:sz="4" w:space="0" w:color="auto"/>
              <w:left w:val="single" w:sz="4" w:space="0" w:color="auto"/>
              <w:bottom w:val="single" w:sz="4" w:space="0" w:color="auto"/>
              <w:right w:val="single" w:sz="4" w:space="0" w:color="auto"/>
            </w:tcBorders>
            <w:vAlign w:val="center"/>
          </w:tcPr>
          <w:p w14:paraId="388DB37A" w14:textId="77777777" w:rsidR="008404ED" w:rsidRPr="00F566BF" w:rsidRDefault="008404ED" w:rsidP="00160185">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2B221E"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4C8A7BA"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74158"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պարտադիր` </w:t>
            </w:r>
          </w:p>
          <w:p w14:paraId="1CF29E58"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2B1537D"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07DC9AC3"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8404ED" w:rsidRPr="00F566BF" w14:paraId="350452F0" w14:textId="77777777" w:rsidTr="00160185">
        <w:tc>
          <w:tcPr>
            <w:tcW w:w="720" w:type="dxa"/>
            <w:tcBorders>
              <w:top w:val="single" w:sz="4" w:space="0" w:color="auto"/>
              <w:left w:val="single" w:sz="4" w:space="0" w:color="auto"/>
              <w:bottom w:val="single" w:sz="4" w:space="0" w:color="auto"/>
              <w:right w:val="single" w:sz="4" w:space="0" w:color="auto"/>
            </w:tcBorders>
          </w:tcPr>
          <w:p w14:paraId="1FECB60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70EDE36"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w:t>
            </w:r>
            <w:r w:rsidRPr="00F566BF">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06FB101"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7E66914"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2D59E588"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վճարման պահանջագիրը վճարողին սպասարկող ֆինանսական </w:t>
            </w:r>
            <w:r w:rsidRPr="00F566BF">
              <w:rPr>
                <w:rFonts w:ascii="GHEA Grapalat" w:hAnsi="GHEA Grapalat"/>
                <w:sz w:val="20"/>
                <w:szCs w:val="20"/>
              </w:rPr>
              <w:lastRenderedPageBreak/>
              <w:t>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C74DE6" w14:textId="77777777" w:rsidR="008404ED" w:rsidRPr="00F566BF" w:rsidRDefault="008404ED" w:rsidP="00160185">
            <w:pPr>
              <w:jc w:val="center"/>
              <w:rPr>
                <w:rFonts w:ascii="GHEA Grapalat" w:hAnsi="GHEA Grapalat"/>
                <w:sz w:val="20"/>
                <w:szCs w:val="20"/>
              </w:rPr>
            </w:pPr>
          </w:p>
        </w:tc>
      </w:tr>
      <w:tr w:rsidR="008404ED" w:rsidRPr="00F566BF" w14:paraId="42536254" w14:textId="77777777" w:rsidTr="00160185">
        <w:tc>
          <w:tcPr>
            <w:tcW w:w="720" w:type="dxa"/>
            <w:tcBorders>
              <w:top w:val="single" w:sz="4" w:space="0" w:color="auto"/>
              <w:left w:val="single" w:sz="4" w:space="0" w:color="auto"/>
              <w:bottom w:val="single" w:sz="4" w:space="0" w:color="auto"/>
              <w:right w:val="single" w:sz="4" w:space="0" w:color="auto"/>
            </w:tcBorders>
            <w:vAlign w:val="center"/>
          </w:tcPr>
          <w:p w14:paraId="01EE87B3" w14:textId="77777777" w:rsidR="008404ED" w:rsidRPr="00F566BF" w:rsidRDefault="008404ED" w:rsidP="00160185">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6D88E9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CE2B89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CFFD6E"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163A1B83"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3E2D0E" w14:textId="77777777" w:rsidR="008404ED" w:rsidRPr="00F566BF" w:rsidRDefault="008404ED" w:rsidP="00160185">
            <w:pPr>
              <w:jc w:val="center"/>
              <w:rPr>
                <w:rFonts w:ascii="GHEA Grapalat" w:hAnsi="GHEA Grapalat"/>
                <w:sz w:val="20"/>
                <w:szCs w:val="20"/>
              </w:rPr>
            </w:pPr>
          </w:p>
        </w:tc>
      </w:tr>
      <w:tr w:rsidR="008404ED" w:rsidRPr="00F566BF" w14:paraId="194ED310" w14:textId="77777777" w:rsidTr="00160185">
        <w:tc>
          <w:tcPr>
            <w:tcW w:w="720" w:type="dxa"/>
            <w:tcBorders>
              <w:top w:val="single" w:sz="4" w:space="0" w:color="auto"/>
              <w:left w:val="single" w:sz="4" w:space="0" w:color="auto"/>
              <w:bottom w:val="single" w:sz="4" w:space="0" w:color="auto"/>
              <w:right w:val="single" w:sz="4" w:space="0" w:color="auto"/>
            </w:tcBorders>
          </w:tcPr>
          <w:p w14:paraId="13F00E1B"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B59D043" w14:textId="77777777" w:rsidR="008404ED" w:rsidRPr="00F566BF" w:rsidRDefault="008404ED" w:rsidP="00160185">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978BDB"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DD3198"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p w14:paraId="47C45050"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149DA76" w14:textId="77777777" w:rsidR="008404ED" w:rsidRPr="00F566BF" w:rsidRDefault="008404ED" w:rsidP="00160185">
            <w:pPr>
              <w:jc w:val="center"/>
              <w:rPr>
                <w:rFonts w:ascii="GHEA Grapalat" w:hAnsi="GHEA Grapalat"/>
                <w:sz w:val="20"/>
                <w:szCs w:val="20"/>
              </w:rPr>
            </w:pPr>
          </w:p>
        </w:tc>
      </w:tr>
      <w:tr w:rsidR="008404ED" w:rsidRPr="00F566BF" w14:paraId="330CE39E" w14:textId="77777777" w:rsidTr="00160185">
        <w:tc>
          <w:tcPr>
            <w:tcW w:w="720" w:type="dxa"/>
            <w:tcBorders>
              <w:top w:val="single" w:sz="4" w:space="0" w:color="auto"/>
              <w:left w:val="single" w:sz="4" w:space="0" w:color="auto"/>
              <w:bottom w:val="single" w:sz="4" w:space="0" w:color="auto"/>
              <w:right w:val="single" w:sz="4" w:space="0" w:color="auto"/>
            </w:tcBorders>
          </w:tcPr>
          <w:p w14:paraId="0003B966"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EC3474"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A51B0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0B0838"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ոչ պարտադիր</w:t>
            </w:r>
          </w:p>
          <w:p w14:paraId="6447035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5806E3" w14:textId="77777777" w:rsidR="008404ED" w:rsidRPr="00F566BF" w:rsidRDefault="008404ED" w:rsidP="00160185">
            <w:pPr>
              <w:jc w:val="center"/>
              <w:rPr>
                <w:rFonts w:ascii="GHEA Grapalat" w:hAnsi="GHEA Grapalat"/>
                <w:sz w:val="20"/>
                <w:szCs w:val="20"/>
              </w:rPr>
            </w:pPr>
          </w:p>
        </w:tc>
      </w:tr>
      <w:tr w:rsidR="008404ED" w:rsidRPr="00F566BF" w14:paraId="7F91586D" w14:textId="77777777" w:rsidTr="00160185">
        <w:tc>
          <w:tcPr>
            <w:tcW w:w="720" w:type="dxa"/>
            <w:tcBorders>
              <w:top w:val="single" w:sz="4" w:space="0" w:color="auto"/>
              <w:left w:val="single" w:sz="4" w:space="0" w:color="auto"/>
              <w:bottom w:val="single" w:sz="4" w:space="0" w:color="auto"/>
              <w:right w:val="single" w:sz="4" w:space="0" w:color="auto"/>
            </w:tcBorders>
          </w:tcPr>
          <w:p w14:paraId="1085043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00317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4774B0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85EB02"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F95B705"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D9B0811" w14:textId="77777777" w:rsidR="008404ED" w:rsidRPr="00F566BF" w:rsidRDefault="008404ED" w:rsidP="00160185">
            <w:pPr>
              <w:jc w:val="center"/>
              <w:rPr>
                <w:rFonts w:ascii="GHEA Grapalat" w:hAnsi="GHEA Grapalat"/>
                <w:sz w:val="20"/>
                <w:szCs w:val="20"/>
              </w:rPr>
            </w:pPr>
          </w:p>
        </w:tc>
      </w:tr>
      <w:tr w:rsidR="008404ED" w:rsidRPr="00F566BF" w14:paraId="57D7F6F3" w14:textId="77777777" w:rsidTr="00160185">
        <w:tc>
          <w:tcPr>
            <w:tcW w:w="720" w:type="dxa"/>
            <w:tcBorders>
              <w:top w:val="single" w:sz="4" w:space="0" w:color="auto"/>
              <w:left w:val="single" w:sz="4" w:space="0" w:color="auto"/>
              <w:bottom w:val="single" w:sz="4" w:space="0" w:color="auto"/>
              <w:right w:val="single" w:sz="4" w:space="0" w:color="auto"/>
            </w:tcBorders>
          </w:tcPr>
          <w:p w14:paraId="05FA4F27"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EBB40E4"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B54DBC"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73F624"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9B6C2E9" w14:textId="77777777" w:rsidR="008404ED" w:rsidRPr="00F566BF" w:rsidRDefault="008404ED" w:rsidP="00160185">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360137A" w14:textId="77777777" w:rsidR="008404ED" w:rsidRPr="00F566BF" w:rsidRDefault="008404ED" w:rsidP="00160185">
            <w:pPr>
              <w:jc w:val="center"/>
              <w:rPr>
                <w:rFonts w:ascii="GHEA Grapalat" w:hAnsi="GHEA Grapalat"/>
                <w:sz w:val="20"/>
                <w:szCs w:val="20"/>
              </w:rPr>
            </w:pPr>
          </w:p>
        </w:tc>
      </w:tr>
    </w:tbl>
    <w:p w14:paraId="1329BAFF" w14:textId="77777777" w:rsidR="008404ED" w:rsidRPr="00F566BF" w:rsidRDefault="008404ED" w:rsidP="008404ED">
      <w:pPr>
        <w:pStyle w:val="BodyTextIndent"/>
        <w:jc w:val="right"/>
        <w:rPr>
          <w:rFonts w:ascii="GHEA Grapalat" w:hAnsi="GHEA Grapalat" w:cs="Sylfaen"/>
          <w:i w:val="0"/>
          <w:lang w:val="en-US"/>
        </w:rPr>
      </w:pPr>
    </w:p>
    <w:p w14:paraId="42F77FA2" w14:textId="77777777" w:rsidR="008404ED" w:rsidRPr="00F566BF" w:rsidRDefault="008404ED" w:rsidP="008404ED">
      <w:pPr>
        <w:pStyle w:val="BodyTextIndent"/>
        <w:jc w:val="right"/>
        <w:rPr>
          <w:rFonts w:ascii="GHEA Grapalat" w:hAnsi="GHEA Grapalat" w:cs="Sylfaen"/>
          <w:i w:val="0"/>
          <w:lang w:val="en-US"/>
        </w:rPr>
      </w:pPr>
    </w:p>
    <w:p w14:paraId="2BE85021" w14:textId="77777777" w:rsidR="008404ED" w:rsidRPr="00F566BF" w:rsidRDefault="008404ED" w:rsidP="008404ED">
      <w:pPr>
        <w:pStyle w:val="BodyTextIndent"/>
        <w:jc w:val="right"/>
        <w:rPr>
          <w:rFonts w:ascii="GHEA Grapalat" w:hAnsi="GHEA Grapalat" w:cs="Sylfaen"/>
          <w:i w:val="0"/>
          <w:lang w:val="en-US"/>
        </w:rPr>
      </w:pPr>
    </w:p>
    <w:p w14:paraId="0A56D982" w14:textId="77777777" w:rsidR="008404ED" w:rsidRPr="00F566BF" w:rsidRDefault="008404ED" w:rsidP="008404ED">
      <w:pPr>
        <w:pStyle w:val="BodyTextIndent"/>
        <w:jc w:val="right"/>
        <w:rPr>
          <w:rFonts w:ascii="GHEA Grapalat" w:hAnsi="GHEA Grapalat" w:cs="Sylfaen"/>
          <w:i w:val="0"/>
          <w:lang w:val="en-US"/>
        </w:rPr>
      </w:pPr>
    </w:p>
    <w:p w14:paraId="24E35877" w14:textId="19090F4E" w:rsidR="008404ED" w:rsidRDefault="008404ED" w:rsidP="00197092">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40C5A233" w14:textId="77777777" w:rsidR="008404ED" w:rsidRDefault="008404ED" w:rsidP="008404ED">
      <w:pPr>
        <w:pStyle w:val="BodyTextIndent3"/>
        <w:tabs>
          <w:tab w:val="left" w:pos="9105"/>
          <w:tab w:val="right" w:pos="10394"/>
        </w:tabs>
        <w:spacing w:line="240" w:lineRule="auto"/>
        <w:jc w:val="left"/>
        <w:rPr>
          <w:rFonts w:ascii="GHEA Grapalat" w:hAnsi="GHEA Grapalat" w:cs="Sylfaen"/>
          <w:b/>
          <w:lang w:val="hy-AM"/>
        </w:rPr>
      </w:pPr>
    </w:p>
    <w:p w14:paraId="2E5C13D9" w14:textId="77777777" w:rsidR="008404ED" w:rsidRPr="00D66974" w:rsidRDefault="008404ED" w:rsidP="008404ED">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t>Հավելված 6</w:t>
      </w:r>
    </w:p>
    <w:p w14:paraId="1D7235F0" w14:textId="278AB487" w:rsidR="008404ED" w:rsidRPr="00D66974" w:rsidRDefault="008404ED" w:rsidP="008404ED">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3B19B5">
        <w:rPr>
          <w:rFonts w:ascii="GHEA Grapalat" w:hAnsi="GHEA Grapalat" w:cs="Sylfaen"/>
          <w:b/>
          <w:lang w:val="hy-AM"/>
        </w:rPr>
        <w:t>ԵՔ-ԲՄԾՁԲ-25/12</w:t>
      </w:r>
      <w:r w:rsidRPr="00D66974">
        <w:rPr>
          <w:rFonts w:ascii="GHEA Grapalat" w:hAnsi="GHEA Grapalat" w:cs="Sylfaen"/>
          <w:b/>
          <w:lang w:val="hy-AM"/>
        </w:rPr>
        <w:t>»*  ծածկագրով</w:t>
      </w:r>
    </w:p>
    <w:p w14:paraId="418C0451" w14:textId="77777777" w:rsidR="008404ED" w:rsidRPr="00D66974" w:rsidRDefault="008404ED" w:rsidP="008404ED">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բաց մրցույթի հրավերի</w:t>
      </w:r>
    </w:p>
    <w:p w14:paraId="338E5FE2" w14:textId="77777777" w:rsidR="008404ED" w:rsidRPr="00D66974" w:rsidRDefault="008404ED" w:rsidP="008404ED">
      <w:pPr>
        <w:ind w:left="-142" w:firstLine="142"/>
        <w:jc w:val="center"/>
        <w:rPr>
          <w:rFonts w:ascii="GHEA Grapalat" w:hAnsi="GHEA Grapalat" w:cs="Sylfaen"/>
          <w:b/>
          <w:lang w:val="hy-AM"/>
        </w:rPr>
      </w:pPr>
    </w:p>
    <w:p w14:paraId="64AE1855" w14:textId="77777777" w:rsidR="00F42114" w:rsidRPr="00D66974" w:rsidRDefault="00F42114" w:rsidP="00F42114">
      <w:pPr>
        <w:ind w:left="-142" w:firstLine="142"/>
        <w:jc w:val="center"/>
        <w:rPr>
          <w:rFonts w:ascii="GHEA Grapalat" w:hAnsi="GHEA Grapalat"/>
          <w:b/>
          <w:lang w:val="hy-AM"/>
        </w:rPr>
      </w:pPr>
      <w:r>
        <w:rPr>
          <w:rFonts w:ascii="GHEA Grapalat" w:hAnsi="GHEA Grapalat" w:cs="Sylfaen"/>
          <w:b/>
          <w:lang w:val="hy-AM"/>
        </w:rPr>
        <w:t xml:space="preserve">ԾԱՌԱՅՈՒԹՅՈՒՆՆԵՐԻ </w:t>
      </w:r>
      <w:r w:rsidRPr="00D66974">
        <w:rPr>
          <w:rFonts w:ascii="GHEA Grapalat" w:hAnsi="GHEA Grapalat" w:cs="Sylfaen"/>
          <w:b/>
          <w:lang w:val="hy-AM"/>
        </w:rPr>
        <w:t>ՄԱՏՈՒՑՄԱՆ</w:t>
      </w:r>
    </w:p>
    <w:p w14:paraId="05E85996" w14:textId="77777777" w:rsidR="00F42114" w:rsidRPr="00D66974" w:rsidRDefault="00F42114" w:rsidP="00F42114">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6036B8A1" w14:textId="549EA1B2" w:rsidR="008404ED" w:rsidRPr="00D66974" w:rsidRDefault="008404ED" w:rsidP="008404ED">
      <w:pPr>
        <w:ind w:left="-142" w:firstLine="142"/>
        <w:jc w:val="center"/>
        <w:rPr>
          <w:rFonts w:ascii="GHEA Grapalat" w:hAnsi="GHEA Grapalat" w:cs="Times Armenian"/>
          <w:b/>
          <w:lang w:val="hy-AM"/>
        </w:rPr>
      </w:pPr>
    </w:p>
    <w:p w14:paraId="2E55E2F6" w14:textId="77777777" w:rsidR="008404ED" w:rsidRPr="00D66974" w:rsidRDefault="008404ED" w:rsidP="008404E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2FF0D57A" w14:textId="77777777" w:rsidR="008404ED" w:rsidRPr="00D66974" w:rsidRDefault="008404ED" w:rsidP="008404ED">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453A888E" w14:textId="77777777" w:rsidR="008404ED" w:rsidRPr="00D66974" w:rsidRDefault="008404ED" w:rsidP="008404ED">
      <w:pPr>
        <w:tabs>
          <w:tab w:val="left" w:pos="720"/>
          <w:tab w:val="left" w:pos="1440"/>
          <w:tab w:val="left" w:pos="8865"/>
        </w:tabs>
        <w:jc w:val="both"/>
        <w:rPr>
          <w:rFonts w:ascii="GHEA Grapalat" w:hAnsi="GHEA Grapalat" w:cs="Sylfaen"/>
          <w:sz w:val="20"/>
          <w:lang w:val="hy-AM"/>
        </w:rPr>
      </w:pPr>
    </w:p>
    <w:p w14:paraId="71958441"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0FFF9532" w14:textId="77777777" w:rsidR="008404ED" w:rsidRPr="00D66974" w:rsidRDefault="008404ED" w:rsidP="008404ED">
      <w:pPr>
        <w:jc w:val="both"/>
        <w:rPr>
          <w:rFonts w:ascii="GHEA Grapalat" w:hAnsi="GHEA Grapalat"/>
          <w:i/>
          <w:sz w:val="20"/>
          <w:lang w:val="hy-AM" w:eastAsia="zh-CN"/>
        </w:rPr>
      </w:pPr>
    </w:p>
    <w:p w14:paraId="5B0B6213" w14:textId="160443B9" w:rsidR="008404ED" w:rsidRPr="00D66974" w:rsidRDefault="008404ED" w:rsidP="008404ED">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F42114">
        <w:rPr>
          <w:rFonts w:ascii="GHEA Grapalat" w:hAnsi="GHEA Grapalat" w:cs="Sylfaen"/>
          <w:b/>
          <w:smallCaps/>
          <w:sz w:val="20"/>
          <w:lang w:val="hy-AM"/>
        </w:rPr>
        <w:t xml:space="preserve"> </w:t>
      </w:r>
      <w:r w:rsidR="00F42114" w:rsidRPr="00D66974">
        <w:rPr>
          <w:rFonts w:ascii="GHEA Grapalat" w:hAnsi="GHEA Grapalat" w:cs="Sylfaen"/>
          <w:b/>
          <w:smallCaps/>
          <w:sz w:val="20"/>
          <w:lang w:val="hy-AM"/>
        </w:rPr>
        <w:t>ՊԱՅՄԱՆԱԳՐԻ ԱՌԱՐԿԱՆ</w:t>
      </w:r>
    </w:p>
    <w:p w14:paraId="5EBE549B" w14:textId="5975B38D"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F42114" w:rsidRPr="00F42114">
        <w:rPr>
          <w:rFonts w:ascii="GHEA Grapalat" w:hAnsi="GHEA Grapalat" w:cs="Sylfaen"/>
          <w:sz w:val="20"/>
          <w:lang w:val="hy-AM"/>
        </w:rPr>
        <w:t>«Երևան քաղաքի Ուլնեցի-Ռուբինյանց ավտոճանապարհի վերջնամասից մինչև Աճառյան փողոց երկաթգծի ծրագծով ավտոճանապարհի նախագծի տեխնիկատնտեսական ուսումնասիրության»</w:t>
      </w:r>
      <w:r w:rsidRPr="00D66974">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42114">
        <w:rPr>
          <w:rFonts w:ascii="GHEA Grapalat" w:hAnsi="GHEA Grapalat" w:cs="Sylfaen"/>
          <w:sz w:val="20"/>
          <w:lang w:val="hy-AM"/>
        </w:rPr>
        <w:t>գնման ժամանակացույցի</w:t>
      </w:r>
      <w:r w:rsidRPr="00D66974">
        <w:rPr>
          <w:rFonts w:ascii="GHEA Grapalat" w:hAnsi="GHEA Grapalat" w:cs="Sylfaen"/>
          <w:sz w:val="20"/>
          <w:lang w:val="hy-AM"/>
        </w:rPr>
        <w:t xml:space="preserve"> պահանջների:</w:t>
      </w:r>
    </w:p>
    <w:p w14:paraId="46C0B91E" w14:textId="77777777" w:rsidR="008404ED" w:rsidRPr="00D66974" w:rsidRDefault="008404ED" w:rsidP="008404ED">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Pr="00D66974">
        <w:rPr>
          <w:rStyle w:val="FootnoteReference"/>
          <w:rFonts w:ascii="GHEA Grapalat" w:hAnsi="GHEA Grapalat"/>
          <w:sz w:val="20"/>
          <w:lang w:val="hy-AM"/>
        </w:rPr>
        <w:footnoteReference w:id="17"/>
      </w:r>
    </w:p>
    <w:p w14:paraId="6A8A8292" w14:textId="77777777" w:rsidR="008404ED" w:rsidRPr="00D66974" w:rsidRDefault="008404ED" w:rsidP="008404ED">
      <w:pPr>
        <w:ind w:firstLine="720"/>
        <w:jc w:val="both"/>
        <w:rPr>
          <w:rFonts w:ascii="GHEA Grapalat" w:hAnsi="GHEA Grapalat" w:cs="Sylfaen"/>
          <w:sz w:val="20"/>
          <w:lang w:val="hy-AM"/>
        </w:rPr>
      </w:pPr>
    </w:p>
    <w:p w14:paraId="5EC0109A" w14:textId="63A84E03" w:rsidR="008404ED" w:rsidRPr="00D66974" w:rsidRDefault="008404ED" w:rsidP="008404ED">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F42114">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0949BD90" w14:textId="1F6C4392"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2.1 </w:t>
      </w:r>
      <w:r w:rsidR="00F42114" w:rsidRPr="00F42114">
        <w:rPr>
          <w:rFonts w:ascii="GHEA Grapalat" w:hAnsi="GHEA Grapalat" w:cs="Sylfaen"/>
          <w:b/>
          <w:bCs/>
          <w:sz w:val="20"/>
          <w:lang w:val="hy-AM"/>
        </w:rPr>
        <w:t>ՊԱՏՎԻՐԱՏՈՒՆ ԻՐԱՎՈՒՆՔ ՈՒՆԻ</w:t>
      </w:r>
      <w:r w:rsidR="00F42114" w:rsidRPr="00D66974">
        <w:rPr>
          <w:rFonts w:ascii="GHEA Grapalat" w:hAnsi="GHEA Grapalat" w:cs="Sylfaen"/>
          <w:sz w:val="20"/>
          <w:lang w:val="hy-AM"/>
        </w:rPr>
        <w:t>`</w:t>
      </w:r>
    </w:p>
    <w:p w14:paraId="6CF9FA14"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4CFBB705"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6FA90811"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Pr="00D66974">
        <w:rPr>
          <w:rStyle w:val="FootnoteReference"/>
          <w:rFonts w:ascii="GHEA Grapalat" w:hAnsi="GHEA Grapalat" w:cs="Times Armenian"/>
          <w:sz w:val="20"/>
          <w:lang w:val="hy-AM"/>
        </w:rPr>
        <w:footnoteReference w:id="18"/>
      </w:r>
    </w:p>
    <w:p w14:paraId="42A7586E" w14:textId="77777777" w:rsidR="008404ED" w:rsidRPr="00D66974" w:rsidRDefault="008404ED" w:rsidP="008404ED">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8F84F4D"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907008F"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CAD41A4"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1DBC2CA9" w14:textId="77777777" w:rsidR="008404ED" w:rsidRPr="00D66974" w:rsidRDefault="008404ED" w:rsidP="008404ED">
      <w:pPr>
        <w:ind w:firstLine="720"/>
        <w:jc w:val="both"/>
        <w:rPr>
          <w:rFonts w:ascii="GHEA Grapalat" w:hAnsi="GHEA Grapalat" w:cs="Sylfaen"/>
          <w:sz w:val="20"/>
          <w:lang w:val="hy-AM"/>
        </w:rPr>
      </w:pPr>
    </w:p>
    <w:p w14:paraId="570A2171" w14:textId="57D8CDF4"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ՊԱՏՎԻՐԱՏՈՒՆ ՊԱՐՏԱՎՈՐ Է`</w:t>
      </w:r>
    </w:p>
    <w:p w14:paraId="3AB1C1E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069345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lastRenderedPageBreak/>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6F0A54AF" w14:textId="77777777" w:rsidR="008404ED" w:rsidRPr="00D66974" w:rsidRDefault="008404ED" w:rsidP="008404ED">
      <w:pPr>
        <w:ind w:firstLine="720"/>
        <w:jc w:val="both"/>
        <w:rPr>
          <w:rFonts w:ascii="GHEA Grapalat" w:hAnsi="GHEA Grapalat" w:cs="Sylfaen"/>
          <w:b/>
          <w:sz w:val="20"/>
          <w:lang w:val="hy-AM"/>
        </w:rPr>
      </w:pPr>
    </w:p>
    <w:p w14:paraId="7A5F9E4E" w14:textId="61E03739"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ԿԱՏԱՐՈՂՆ ԻՐԱՎՈՒՆՔ ՈՒՆԻ`</w:t>
      </w:r>
    </w:p>
    <w:p w14:paraId="4149035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129EFD" w14:textId="77777777" w:rsidR="008404ED" w:rsidRPr="00D66974" w:rsidRDefault="008404ED" w:rsidP="008404ED">
      <w:pPr>
        <w:ind w:firstLine="720"/>
        <w:jc w:val="both"/>
        <w:rPr>
          <w:rFonts w:ascii="GHEA Grapalat" w:hAnsi="GHEA Grapalat"/>
          <w:sz w:val="20"/>
          <w:lang w:val="hy-AM"/>
        </w:rPr>
      </w:pPr>
    </w:p>
    <w:p w14:paraId="4A6A1D16" w14:textId="6673651C"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ԿԱՏԱՐՈՂԸ ՊԱՐՏԱՎՈՐ Է`</w:t>
      </w:r>
    </w:p>
    <w:p w14:paraId="3DC62D1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76BD1A14"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F9E7716"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sz w:val="20"/>
          <w:lang w:val="hy-AM"/>
        </w:rPr>
        <w:t xml:space="preserve">2.4.3 </w:t>
      </w:r>
      <w:r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30DF2C0" w14:textId="77777777" w:rsidR="008404ED" w:rsidRPr="00D66974" w:rsidRDefault="008404ED" w:rsidP="008404ED">
      <w:pPr>
        <w:ind w:firstLine="720"/>
        <w:jc w:val="both"/>
        <w:rPr>
          <w:rFonts w:ascii="GHEA Grapalat" w:hAnsi="GHEA Grapalat"/>
          <w:sz w:val="20"/>
          <w:lang w:val="hy-AM"/>
        </w:rPr>
      </w:pPr>
    </w:p>
    <w:p w14:paraId="492669D2" w14:textId="767C7EE3"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F42114">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2EB4C4CC"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D66974">
        <w:rPr>
          <w:rStyle w:val="FootnoteReference"/>
          <w:rFonts w:ascii="GHEA Grapalat" w:hAnsi="GHEA Grapalat"/>
          <w:sz w:val="20"/>
          <w:lang w:val="hy-AM"/>
        </w:rPr>
        <w:footnoteReference w:id="19"/>
      </w:r>
      <w:r w:rsidRPr="00D66974">
        <w:rPr>
          <w:rFonts w:ascii="GHEA Grapalat" w:hAnsi="GHEA Grapalat"/>
          <w:sz w:val="20"/>
          <w:lang w:val="hy-AM"/>
        </w:rPr>
        <w:t xml:space="preserve"> </w:t>
      </w:r>
    </w:p>
    <w:p w14:paraId="67EE85DF" w14:textId="77777777" w:rsidR="008404ED" w:rsidRPr="00D66974" w:rsidRDefault="008404ED" w:rsidP="008404ED">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492ABF4" w14:textId="4E2A387E" w:rsidR="008404ED" w:rsidRPr="00D66974" w:rsidRDefault="008404ED" w:rsidP="008404ED">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42114">
        <w:rPr>
          <w:rFonts w:ascii="GHEA Grapalat" w:hAnsi="GHEA Grapalat" w:cs="Sylfaen"/>
          <w:sz w:val="20"/>
          <w:szCs w:val="20"/>
          <w:lang w:val="hy-AM"/>
        </w:rPr>
        <w:t xml:space="preserve">20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49DB97B7"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8582CCA" w14:textId="77777777" w:rsidR="008404ED" w:rsidRPr="00F9427D"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 xml:space="preserve">ված վերջնաժամկետին հաջորդող աշխատանքային օրը Պատվիրատուն  </w:t>
      </w:r>
      <w:r w:rsidRPr="00D66974">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39BAE4AD" w14:textId="77777777" w:rsidR="008404ED" w:rsidRPr="00D66974" w:rsidRDefault="008404ED" w:rsidP="008404ED">
      <w:pPr>
        <w:ind w:firstLine="720"/>
        <w:jc w:val="both"/>
        <w:rPr>
          <w:rFonts w:ascii="GHEA Grapalat" w:hAnsi="GHEA Grapalat" w:cs="Sylfaen"/>
          <w:b/>
          <w:sz w:val="20"/>
          <w:lang w:val="hy-AM"/>
        </w:rPr>
      </w:pPr>
    </w:p>
    <w:p w14:paraId="51E38987" w14:textId="09A4E60A"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4. </w:t>
      </w:r>
      <w:r w:rsidR="00621305">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211FE13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20"/>
      </w:r>
    </w:p>
    <w:p w14:paraId="5F103819"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C45029C"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2D1905E"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---ը: </w:t>
      </w:r>
    </w:p>
    <w:p w14:paraId="1C9C4011"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6974">
        <w:rPr>
          <w:rStyle w:val="FootnoteReference"/>
          <w:rFonts w:ascii="GHEA Grapalat" w:hAnsi="GHEA Grapalat"/>
          <w:sz w:val="20"/>
          <w:lang w:val="hy-AM"/>
        </w:rPr>
        <w:footnoteReference w:id="21"/>
      </w:r>
    </w:p>
    <w:p w14:paraId="31527E74" w14:textId="77777777" w:rsidR="008404ED" w:rsidRPr="00D66974" w:rsidRDefault="008404ED" w:rsidP="008404ED">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44C9FD69" w14:textId="77777777" w:rsidR="008404ED" w:rsidRPr="00D66974" w:rsidRDefault="008404ED" w:rsidP="008404ED">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140B73BF" w14:textId="77777777" w:rsidR="008404ED" w:rsidRPr="00D66974" w:rsidRDefault="008404ED" w:rsidP="008404ED">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16642E9F" w14:textId="77777777" w:rsidR="008404ED" w:rsidRPr="00D66974" w:rsidRDefault="008404ED" w:rsidP="008404ED">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C5D4123" w14:textId="77777777" w:rsidR="008404ED" w:rsidRPr="00D66974" w:rsidRDefault="008404ED" w:rsidP="008404ED">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4098981B" w14:textId="77777777" w:rsidR="008404ED" w:rsidRPr="00D66974" w:rsidRDefault="008404ED" w:rsidP="008404ED">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r w:rsidRPr="00D66974">
        <w:rPr>
          <w:rStyle w:val="FootnoteReference"/>
          <w:rFonts w:ascii="GHEA Grapalat" w:hAnsi="GHEA Grapalat" w:cs="Sylfaen"/>
          <w:sz w:val="20"/>
          <w:szCs w:val="20"/>
          <w:lang w:val="hy-AM"/>
        </w:rPr>
        <w:footnoteReference w:id="22"/>
      </w:r>
    </w:p>
    <w:p w14:paraId="22E297B0" w14:textId="77777777" w:rsidR="008404ED" w:rsidRPr="00D66974" w:rsidRDefault="008404ED" w:rsidP="008404ED">
      <w:pPr>
        <w:ind w:firstLine="720"/>
        <w:jc w:val="both"/>
        <w:rPr>
          <w:rFonts w:ascii="GHEA Grapalat" w:hAnsi="GHEA Grapalat" w:cs="Sylfaen"/>
          <w:sz w:val="20"/>
          <w:lang w:val="hy-AM"/>
        </w:rPr>
      </w:pPr>
    </w:p>
    <w:p w14:paraId="69E2099C" w14:textId="77777777" w:rsidR="008404ED" w:rsidRPr="00D66974" w:rsidRDefault="008404ED" w:rsidP="00621305">
      <w:pPr>
        <w:numPr>
          <w:ilvl w:val="0"/>
          <w:numId w:val="26"/>
        </w:numPr>
        <w:tabs>
          <w:tab w:val="left" w:pos="1080"/>
        </w:tabs>
        <w:ind w:firstLine="0"/>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162B266A" w14:textId="2372A10A"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5.1 </w:t>
      </w:r>
      <w:r w:rsidR="00621305">
        <w:rPr>
          <w:rFonts w:ascii="GHEA Grapalat" w:hAnsi="GHEA Grapalat" w:cs="Sylfaen"/>
          <w:sz w:val="20"/>
          <w:lang w:val="hy-AM"/>
        </w:rPr>
        <w:t xml:space="preserve"> </w:t>
      </w:r>
      <w:r w:rsidRPr="00D66974">
        <w:rPr>
          <w:rFonts w:ascii="GHEA Grapalat" w:hAnsi="GHEA Grapalat" w:cs="Sylfaen"/>
          <w:sz w:val="20"/>
          <w:lang w:val="hy-AM"/>
        </w:rPr>
        <w:t>Կատարողը պատասխանատվություն է կրում ծառայության մատուցման` պայմանագրի պահանջների պահպանման համար։</w:t>
      </w:r>
    </w:p>
    <w:p w14:paraId="106D6D47"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Style w:val="FootnoteReference"/>
          <w:rFonts w:ascii="GHEA Grapalat" w:hAnsi="GHEA Grapalat" w:cs="Sylfaen"/>
          <w:sz w:val="20"/>
          <w:lang w:val="hy-AM"/>
        </w:rPr>
        <w:footnoteReference w:id="23"/>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A8642C" w14:textId="7F98B965" w:rsidR="008404ED" w:rsidRPr="00D66974" w:rsidRDefault="008404ED" w:rsidP="00621305">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7017E8A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6045A530"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sidRPr="00D66974">
        <w:rPr>
          <w:rStyle w:val="FootnoteReference"/>
          <w:rFonts w:ascii="GHEA Grapalat" w:hAnsi="GHEA Grapalat" w:cs="Sylfaen"/>
          <w:sz w:val="20"/>
          <w:lang w:val="hy-AM"/>
        </w:rPr>
        <w:footnoteReference w:id="24"/>
      </w:r>
    </w:p>
    <w:p w14:paraId="6ADEFDC6"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7BA7EE2"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18A25196" w14:textId="77777777" w:rsidR="008404ED" w:rsidRPr="00D66974" w:rsidRDefault="008404ED" w:rsidP="008404ED">
      <w:pPr>
        <w:ind w:firstLine="720"/>
        <w:jc w:val="both"/>
        <w:rPr>
          <w:rFonts w:ascii="GHEA Grapalat" w:hAnsi="GHEA Grapalat" w:cs="Sylfaen"/>
          <w:sz w:val="20"/>
          <w:lang w:val="hy-AM"/>
        </w:rPr>
      </w:pPr>
    </w:p>
    <w:p w14:paraId="2620A4C9"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D5E7CD3"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3CE78145" w14:textId="77777777" w:rsidR="008404ED" w:rsidRPr="00D66974" w:rsidRDefault="008404ED" w:rsidP="008404ED">
      <w:pPr>
        <w:ind w:firstLine="720"/>
        <w:jc w:val="both"/>
        <w:rPr>
          <w:rFonts w:ascii="GHEA Grapalat" w:hAnsi="GHEA Grapalat" w:cs="Sylfaen"/>
          <w:sz w:val="20"/>
          <w:lang w:val="hy-AM"/>
        </w:rPr>
      </w:pPr>
    </w:p>
    <w:p w14:paraId="18570D02" w14:textId="19BAC974"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621305">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5E9AD081"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743DC957" w14:textId="77777777" w:rsidR="008404ED" w:rsidRPr="00D66974" w:rsidRDefault="008404ED" w:rsidP="008404ED">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66974">
        <w:rPr>
          <w:rStyle w:val="FootnoteReference"/>
          <w:rFonts w:ascii="GHEA Grapalat" w:hAnsi="GHEA Grapalat" w:cs="Sylfaen"/>
          <w:sz w:val="20"/>
          <w:lang w:val="hy-AM"/>
        </w:rPr>
        <w:footnoteReference w:id="25"/>
      </w:r>
    </w:p>
    <w:p w14:paraId="0161FEB4"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774E8AE"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B0F11E9" w14:textId="77777777" w:rsidR="008404ED" w:rsidRPr="00D66974" w:rsidRDefault="008404ED" w:rsidP="008404ED">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C2EED8D"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4F5C0A8C" w14:textId="77777777" w:rsidR="008404ED" w:rsidRPr="00D66974" w:rsidRDefault="008404ED" w:rsidP="008404ED">
      <w:pPr>
        <w:jc w:val="both"/>
        <w:rPr>
          <w:rFonts w:ascii="GHEA Grapalat" w:hAnsi="GHEA Grapalat"/>
          <w:sz w:val="20"/>
          <w:lang w:val="hy-AM"/>
        </w:rPr>
      </w:pPr>
      <w:r w:rsidRPr="00D66974">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190D6BE9" w14:textId="77777777" w:rsidR="008404ED" w:rsidRPr="00D66974" w:rsidRDefault="008404ED" w:rsidP="008404ED">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2F19553" w14:textId="77777777" w:rsidR="008404ED" w:rsidRPr="00D66974" w:rsidRDefault="008404ED" w:rsidP="008404ED">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78FA5628" w14:textId="77777777"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6C847E6" w14:textId="77777777"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26"/>
      </w:r>
    </w:p>
    <w:p w14:paraId="3C7B16B3" w14:textId="77777777"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27"/>
      </w:r>
    </w:p>
    <w:p w14:paraId="5922AA31" w14:textId="77777777"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21E7F97D"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5B5AE229"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8A3301C" w14:textId="77777777" w:rsidR="008404ED" w:rsidRPr="00D66974" w:rsidRDefault="008404ED" w:rsidP="008404ED">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7798D9F" w14:textId="77777777" w:rsidR="008404ED" w:rsidRDefault="008404ED" w:rsidP="008404ED">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4D3AD25F" w14:textId="77777777" w:rsidR="008404ED" w:rsidRPr="00264D57" w:rsidRDefault="008404ED" w:rsidP="008404ED">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w:t>
      </w:r>
      <w:r w:rsidRPr="00405693">
        <w:rPr>
          <w:rFonts w:ascii="GHEA Grapalat" w:hAnsi="GHEA Grapalat"/>
          <w:sz w:val="20"/>
          <w:szCs w:val="20"/>
          <w:lang w:val="hy-AM" w:eastAsia="ru-RU"/>
        </w:rPr>
        <w:lastRenderedPageBreak/>
        <w:t>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8"/>
      </w:r>
    </w:p>
    <w:p w14:paraId="64A55689" w14:textId="77777777" w:rsidR="008404ED" w:rsidRPr="00D66974" w:rsidRDefault="008404ED" w:rsidP="008404ED">
      <w:pPr>
        <w:ind w:firstLine="567"/>
        <w:jc w:val="both"/>
        <w:rPr>
          <w:rFonts w:ascii="GHEA Grapalat" w:hAnsi="GHEA Grapalat"/>
          <w:sz w:val="20"/>
          <w:lang w:val="hy-AM"/>
        </w:rPr>
      </w:pPr>
      <w:r w:rsidRPr="00D66974">
        <w:rPr>
          <w:rFonts w:ascii="GHEA Grapalat" w:hAnsi="GHEA Grapalat"/>
          <w:sz w:val="20"/>
          <w:lang w:val="hy-AM"/>
        </w:rPr>
        <w:t>7.1</w:t>
      </w:r>
      <w:r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35F59F4F" w14:textId="77777777" w:rsidR="008404ED" w:rsidRPr="00D66974" w:rsidRDefault="008404ED" w:rsidP="008404ED">
      <w:pPr>
        <w:ind w:firstLine="567"/>
        <w:jc w:val="both"/>
        <w:rPr>
          <w:rFonts w:ascii="GHEA Grapalat" w:hAnsi="GHEA Grapalat"/>
          <w:sz w:val="20"/>
          <w:lang w:val="hy-AM"/>
        </w:rPr>
      </w:pPr>
      <w:r w:rsidRPr="00D66974">
        <w:rPr>
          <w:rFonts w:ascii="GHEA Grapalat" w:hAnsi="GHEA Grapalat"/>
          <w:sz w:val="20"/>
          <w:lang w:val="hy-AM"/>
        </w:rPr>
        <w:t>7.1</w:t>
      </w:r>
      <w:r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Pr="00405693">
        <w:rPr>
          <w:rFonts w:ascii="GHEA Grapalat" w:hAnsi="GHEA Grapalat" w:cs="Times Armenian"/>
          <w:sz w:val="20"/>
          <w:lang w:val="hy-AM"/>
        </w:rPr>
        <w:t xml:space="preserve"> </w:t>
      </w:r>
      <w:r w:rsidRPr="00D66974">
        <w:rPr>
          <w:rFonts w:ascii="GHEA Grapalat" w:hAnsi="GHEA Grapalat" w:cs="Times Armenian"/>
          <w:sz w:val="20"/>
          <w:lang w:val="hy-AM"/>
        </w:rPr>
        <w:t>և N</w:t>
      </w:r>
      <w:r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AED75DD" w14:textId="77777777" w:rsidR="008404ED" w:rsidRPr="00D66974" w:rsidRDefault="008404ED" w:rsidP="008404ED">
      <w:pPr>
        <w:ind w:firstLine="567"/>
        <w:jc w:val="both"/>
        <w:rPr>
          <w:rFonts w:ascii="GHEA Grapalat" w:hAnsi="GHEA Grapalat"/>
          <w:bCs/>
          <w:sz w:val="20"/>
          <w:lang w:val="hy-AM"/>
        </w:rPr>
      </w:pPr>
      <w:r w:rsidRPr="00D66974">
        <w:rPr>
          <w:rFonts w:ascii="GHEA Grapalat" w:hAnsi="GHEA Grapalat"/>
          <w:sz w:val="20"/>
          <w:lang w:val="hy-AM"/>
        </w:rPr>
        <w:t>7.1</w:t>
      </w:r>
      <w:r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72CF62CB" w14:textId="77777777" w:rsidR="008404ED" w:rsidRPr="00D66974" w:rsidRDefault="008404ED" w:rsidP="008404ED">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w:t>
      </w:r>
      <w:r w:rsidRPr="00405693">
        <w:rPr>
          <w:rFonts w:ascii="GHEA Grapalat" w:hAnsi="GHEA Grapalat"/>
          <w:sz w:val="20"/>
          <w:szCs w:val="20"/>
          <w:lang w:val="hy-AM" w:eastAsia="ru-RU"/>
        </w:rPr>
        <w:t>6</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Pr="00973D3D">
        <w:rPr>
          <w:rFonts w:ascii="GHEA Grapalat" w:hAnsi="GHEA Grapalat"/>
          <w:sz w:val="20"/>
          <w:szCs w:val="20"/>
          <w:lang w:val="hy-AM" w:eastAsia="ru-RU"/>
        </w:rPr>
        <w:t>ան</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Pr="00973D3D">
        <w:rPr>
          <w:rFonts w:ascii="GHEA Grapalat" w:hAnsi="GHEA Grapalat"/>
          <w:sz w:val="20"/>
          <w:szCs w:val="20"/>
          <w:lang w:val="hy-AM" w:eastAsia="ru-RU"/>
        </w:rPr>
        <w:t>ման</w:t>
      </w:r>
      <w:r w:rsidRPr="00D66974">
        <w:rPr>
          <w:rFonts w:ascii="GHEA Grapalat" w:hAnsi="GHEA Grapalat"/>
          <w:sz w:val="20"/>
          <w:szCs w:val="20"/>
          <w:lang w:val="hy-AM" w:eastAsia="ru-RU"/>
        </w:rPr>
        <w:t xml:space="preserve"> փոխարինման դեպքում նաև նոր ապահովու</w:t>
      </w:r>
      <w:r w:rsidRPr="00837C18">
        <w:rPr>
          <w:rFonts w:ascii="GHEA Grapalat" w:hAnsi="GHEA Grapalat"/>
          <w:sz w:val="20"/>
          <w:szCs w:val="20"/>
          <w:lang w:val="hy-AM" w:eastAsia="ru-RU"/>
        </w:rPr>
        <w:t>մ</w:t>
      </w:r>
      <w:r w:rsidRPr="00D66974">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Pr="00973D3D">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29"/>
      </w:r>
    </w:p>
    <w:p w14:paraId="190DF8D7" w14:textId="77777777" w:rsidR="008404ED" w:rsidRPr="00D66974" w:rsidRDefault="008404ED" w:rsidP="008404ED">
      <w:pPr>
        <w:tabs>
          <w:tab w:val="left" w:pos="1276"/>
        </w:tabs>
        <w:jc w:val="both"/>
        <w:rPr>
          <w:rFonts w:ascii="GHEA Grapalat" w:hAnsi="GHEA Grapalat" w:cs="Sylfaen"/>
          <w:sz w:val="20"/>
          <w:u w:val="single"/>
          <w:lang w:val="hy-AM"/>
        </w:rPr>
      </w:pPr>
    </w:p>
    <w:p w14:paraId="48100395" w14:textId="77777777" w:rsidR="008404ED" w:rsidRPr="00D66974" w:rsidRDefault="008404ED" w:rsidP="008404ED">
      <w:pPr>
        <w:jc w:val="both"/>
        <w:rPr>
          <w:rFonts w:ascii="GHEA Grapalat" w:hAnsi="GHEA Grapalat"/>
          <w:sz w:val="20"/>
          <w:szCs w:val="20"/>
          <w:lang w:val="hy-AM" w:eastAsia="ru-RU"/>
        </w:rPr>
      </w:pPr>
    </w:p>
    <w:p w14:paraId="29663CCD" w14:textId="77777777" w:rsidR="008404ED" w:rsidRPr="00D66974" w:rsidRDefault="008404ED" w:rsidP="008404ED">
      <w:pPr>
        <w:tabs>
          <w:tab w:val="left" w:pos="1276"/>
        </w:tabs>
        <w:ind w:firstLine="720"/>
        <w:jc w:val="both"/>
        <w:rPr>
          <w:rFonts w:ascii="GHEA Grapalat" w:hAnsi="GHEA Grapalat" w:cs="Sylfaen"/>
          <w:sz w:val="18"/>
          <w:szCs w:val="18"/>
          <w:u w:val="single"/>
          <w:lang w:val="nb-NO"/>
        </w:rPr>
      </w:pPr>
    </w:p>
    <w:p w14:paraId="52375DDC" w14:textId="77777777" w:rsidR="008404ED" w:rsidRPr="00D66974" w:rsidRDefault="008404ED" w:rsidP="008404ED">
      <w:pPr>
        <w:rPr>
          <w:rFonts w:ascii="GHEA Grapalat" w:hAnsi="GHEA Grapalat"/>
          <w:sz w:val="20"/>
          <w:lang w:val="hy-AM"/>
        </w:rPr>
      </w:pPr>
    </w:p>
    <w:p w14:paraId="3118B583"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1BF82E58" w14:textId="77777777" w:rsidR="008404ED" w:rsidRPr="00D66974" w:rsidRDefault="008404ED" w:rsidP="008404ED">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1B16B1F3" w14:textId="77777777" w:rsidR="008404ED" w:rsidRPr="00D66974" w:rsidRDefault="008404ED" w:rsidP="008404ED">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8404ED" w:rsidRPr="00D66974" w14:paraId="3324DB19" w14:textId="77777777" w:rsidTr="00160185">
        <w:tc>
          <w:tcPr>
            <w:tcW w:w="4536" w:type="dxa"/>
          </w:tcPr>
          <w:p w14:paraId="50B571CC" w14:textId="77777777" w:rsidR="008404ED" w:rsidRPr="00D66974" w:rsidRDefault="008404ED" w:rsidP="00160185">
            <w:pPr>
              <w:jc w:val="center"/>
              <w:rPr>
                <w:rFonts w:ascii="GHEA Grapalat" w:hAnsi="GHEA Grapalat"/>
                <w:b/>
                <w:sz w:val="20"/>
                <w:lang w:val="hy-AM"/>
              </w:rPr>
            </w:pPr>
            <w:r w:rsidRPr="00D66974">
              <w:rPr>
                <w:rFonts w:ascii="GHEA Grapalat" w:hAnsi="GHEA Grapalat"/>
                <w:b/>
                <w:sz w:val="20"/>
                <w:lang w:val="hy-AM"/>
              </w:rPr>
              <w:t>Պ Ա Տ Վ Ի Ր Ա Տ ՈՒ</w:t>
            </w:r>
          </w:p>
          <w:p w14:paraId="5BDB73A1" w14:textId="77777777" w:rsidR="008404ED" w:rsidRPr="00D66974" w:rsidRDefault="008404ED" w:rsidP="00160185">
            <w:pPr>
              <w:jc w:val="center"/>
              <w:rPr>
                <w:rFonts w:ascii="GHEA Grapalat" w:hAnsi="GHEA Grapalat"/>
                <w:b/>
                <w:sz w:val="20"/>
                <w:lang w:val="hy-AM"/>
              </w:rPr>
            </w:pPr>
          </w:p>
          <w:p w14:paraId="0CEFBD22" w14:textId="77777777" w:rsidR="008404ED" w:rsidRPr="00D66974" w:rsidRDefault="008404ED" w:rsidP="00160185">
            <w:pPr>
              <w:rPr>
                <w:rFonts w:ascii="GHEA Grapalat" w:hAnsi="GHEA Grapalat"/>
                <w:sz w:val="20"/>
                <w:lang w:val="hy-AM"/>
              </w:rPr>
            </w:pPr>
          </w:p>
          <w:p w14:paraId="64378C6E" w14:textId="77777777" w:rsidR="008404ED" w:rsidRPr="00D66974" w:rsidRDefault="008404ED" w:rsidP="00160185">
            <w:pPr>
              <w:rPr>
                <w:rFonts w:ascii="GHEA Grapalat" w:hAnsi="GHEA Grapalat"/>
                <w:sz w:val="20"/>
                <w:lang w:val="hy-AM"/>
              </w:rPr>
            </w:pPr>
          </w:p>
          <w:p w14:paraId="421331F3" w14:textId="77777777" w:rsidR="008404ED" w:rsidRPr="00D66974" w:rsidRDefault="008404ED" w:rsidP="00160185">
            <w:pPr>
              <w:rPr>
                <w:rFonts w:ascii="GHEA Grapalat" w:hAnsi="GHEA Grapalat"/>
                <w:sz w:val="20"/>
                <w:lang w:val="hy-AM"/>
              </w:rPr>
            </w:pPr>
            <w:r w:rsidRPr="00D66974">
              <w:rPr>
                <w:rFonts w:ascii="GHEA Grapalat" w:hAnsi="GHEA Grapalat"/>
                <w:sz w:val="20"/>
                <w:lang w:val="hy-AM"/>
              </w:rPr>
              <w:t xml:space="preserve">           --------------------------------------------</w:t>
            </w:r>
          </w:p>
          <w:p w14:paraId="757016E2" w14:textId="77777777" w:rsidR="008404ED" w:rsidRPr="00D66974" w:rsidRDefault="008404ED" w:rsidP="00160185">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682AD39C" w14:textId="77777777" w:rsidR="008404ED" w:rsidRPr="00D66974" w:rsidRDefault="008404ED" w:rsidP="00160185">
            <w:pPr>
              <w:rPr>
                <w:rFonts w:ascii="GHEA Grapalat" w:hAnsi="GHEA Grapalat"/>
                <w:sz w:val="16"/>
                <w:szCs w:val="16"/>
                <w:lang w:val="pt-BR"/>
              </w:rPr>
            </w:pPr>
            <w:r w:rsidRPr="00D66974">
              <w:rPr>
                <w:rFonts w:ascii="GHEA Grapalat" w:hAnsi="GHEA Grapalat"/>
                <w:sz w:val="16"/>
                <w:szCs w:val="16"/>
                <w:lang w:val="pt-BR"/>
              </w:rPr>
              <w:t xml:space="preserve">                                  </w:t>
            </w:r>
          </w:p>
          <w:p w14:paraId="4E04FD15" w14:textId="77777777" w:rsidR="008404ED" w:rsidRPr="00D66974" w:rsidRDefault="008404ED" w:rsidP="00160185">
            <w:pPr>
              <w:rPr>
                <w:rFonts w:ascii="GHEA Grapalat" w:hAnsi="GHEA Grapalat"/>
                <w:sz w:val="16"/>
                <w:szCs w:val="16"/>
                <w:lang w:val="pt-BR"/>
              </w:rPr>
            </w:pPr>
            <w:r w:rsidRPr="00D66974">
              <w:rPr>
                <w:rFonts w:ascii="GHEA Grapalat" w:hAnsi="GHEA Grapalat"/>
                <w:sz w:val="16"/>
                <w:szCs w:val="16"/>
                <w:lang w:val="pt-BR"/>
              </w:rPr>
              <w:t xml:space="preserve">                                         Կ.Տ.</w:t>
            </w:r>
          </w:p>
          <w:p w14:paraId="306E00AC" w14:textId="77777777" w:rsidR="008404ED" w:rsidRPr="00D66974" w:rsidRDefault="008404ED" w:rsidP="00160185">
            <w:pPr>
              <w:rPr>
                <w:rFonts w:ascii="GHEA Grapalat" w:hAnsi="GHEA Grapalat"/>
                <w:sz w:val="20"/>
                <w:lang w:val="pt-BR"/>
              </w:rPr>
            </w:pPr>
          </w:p>
          <w:p w14:paraId="071C8B7F" w14:textId="77777777" w:rsidR="008404ED" w:rsidRPr="00D66974" w:rsidRDefault="008404ED" w:rsidP="00160185">
            <w:pPr>
              <w:rPr>
                <w:rFonts w:ascii="GHEA Grapalat" w:hAnsi="GHEA Grapalat"/>
                <w:sz w:val="20"/>
                <w:lang w:val="pt-BR"/>
              </w:rPr>
            </w:pPr>
          </w:p>
        </w:tc>
        <w:tc>
          <w:tcPr>
            <w:tcW w:w="4111" w:type="dxa"/>
          </w:tcPr>
          <w:p w14:paraId="6D2045C6" w14:textId="77777777" w:rsidR="008404ED" w:rsidRPr="00D66974" w:rsidRDefault="008404ED" w:rsidP="00160185">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0A21B771" w14:textId="77777777" w:rsidR="008404ED" w:rsidRPr="00D66974" w:rsidRDefault="008404ED" w:rsidP="00160185">
            <w:pPr>
              <w:spacing w:line="360" w:lineRule="auto"/>
              <w:jc w:val="center"/>
              <w:rPr>
                <w:rFonts w:ascii="GHEA Grapalat" w:hAnsi="GHEA Grapalat"/>
                <w:b/>
                <w:sz w:val="20"/>
                <w:lang w:val="nb-NO"/>
              </w:rPr>
            </w:pPr>
          </w:p>
          <w:p w14:paraId="4A871CED" w14:textId="77777777" w:rsidR="008404ED" w:rsidRPr="00D66974" w:rsidRDefault="008404ED" w:rsidP="00160185">
            <w:pPr>
              <w:rPr>
                <w:rFonts w:ascii="GHEA Grapalat" w:hAnsi="GHEA Grapalat"/>
                <w:sz w:val="20"/>
                <w:lang w:val="pt-BR"/>
              </w:rPr>
            </w:pPr>
            <w:r w:rsidRPr="00D66974">
              <w:rPr>
                <w:rFonts w:ascii="GHEA Grapalat" w:hAnsi="GHEA Grapalat"/>
                <w:sz w:val="20"/>
                <w:lang w:val="pt-BR"/>
              </w:rPr>
              <w:t xml:space="preserve">       </w:t>
            </w:r>
          </w:p>
          <w:p w14:paraId="3C6D96C0" w14:textId="77777777" w:rsidR="008404ED" w:rsidRPr="00D66974" w:rsidRDefault="008404ED" w:rsidP="00160185">
            <w:pPr>
              <w:rPr>
                <w:rFonts w:ascii="GHEA Grapalat" w:hAnsi="GHEA Grapalat"/>
                <w:sz w:val="20"/>
                <w:lang w:val="pt-BR"/>
              </w:rPr>
            </w:pPr>
            <w:r w:rsidRPr="00D66974">
              <w:rPr>
                <w:rFonts w:ascii="GHEA Grapalat" w:hAnsi="GHEA Grapalat"/>
                <w:sz w:val="20"/>
                <w:lang w:val="pt-BR"/>
              </w:rPr>
              <w:t xml:space="preserve">         --------------------------------------------</w:t>
            </w:r>
          </w:p>
          <w:p w14:paraId="533D17BE" w14:textId="77777777" w:rsidR="008404ED" w:rsidRPr="00D66974" w:rsidRDefault="008404ED" w:rsidP="00160185">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69C4C59D" w14:textId="77777777" w:rsidR="008404ED" w:rsidRPr="00D66974" w:rsidRDefault="008404ED" w:rsidP="00160185">
            <w:pPr>
              <w:rPr>
                <w:rFonts w:ascii="GHEA Grapalat" w:hAnsi="GHEA Grapalat"/>
                <w:sz w:val="16"/>
                <w:szCs w:val="16"/>
                <w:lang w:val="pt-BR"/>
              </w:rPr>
            </w:pPr>
            <w:r w:rsidRPr="00D66974">
              <w:rPr>
                <w:rFonts w:ascii="GHEA Grapalat" w:hAnsi="GHEA Grapalat"/>
                <w:sz w:val="16"/>
                <w:szCs w:val="16"/>
                <w:lang w:val="pt-BR"/>
              </w:rPr>
              <w:t xml:space="preserve">                                  </w:t>
            </w:r>
          </w:p>
          <w:p w14:paraId="3CDDFFF6" w14:textId="77777777" w:rsidR="008404ED" w:rsidRPr="00D66974" w:rsidRDefault="008404ED" w:rsidP="00160185">
            <w:pPr>
              <w:rPr>
                <w:rFonts w:ascii="GHEA Grapalat" w:hAnsi="GHEA Grapalat"/>
                <w:sz w:val="16"/>
                <w:szCs w:val="16"/>
                <w:lang w:val="pt-BR"/>
              </w:rPr>
            </w:pPr>
            <w:r w:rsidRPr="00D66974">
              <w:rPr>
                <w:rFonts w:ascii="GHEA Grapalat" w:hAnsi="GHEA Grapalat"/>
                <w:sz w:val="16"/>
                <w:szCs w:val="16"/>
                <w:lang w:val="pt-BR"/>
              </w:rPr>
              <w:t xml:space="preserve">                                        Կ.Տ.</w:t>
            </w:r>
          </w:p>
          <w:p w14:paraId="2BB157BC" w14:textId="77777777" w:rsidR="008404ED" w:rsidRPr="00D66974" w:rsidRDefault="008404ED" w:rsidP="00160185">
            <w:pPr>
              <w:rPr>
                <w:rFonts w:ascii="GHEA Grapalat" w:hAnsi="GHEA Grapalat"/>
                <w:sz w:val="20"/>
                <w:lang w:val="pt-BR"/>
              </w:rPr>
            </w:pPr>
          </w:p>
          <w:p w14:paraId="4D7F9931" w14:textId="77777777" w:rsidR="008404ED" w:rsidRPr="00D66974" w:rsidRDefault="008404ED" w:rsidP="00160185">
            <w:pPr>
              <w:spacing w:line="360" w:lineRule="auto"/>
              <w:jc w:val="center"/>
              <w:rPr>
                <w:rFonts w:ascii="GHEA Grapalat" w:hAnsi="GHEA Grapalat"/>
                <w:b/>
                <w:sz w:val="20"/>
                <w:lang w:val="nb-NO"/>
              </w:rPr>
            </w:pPr>
          </w:p>
        </w:tc>
      </w:tr>
    </w:tbl>
    <w:p w14:paraId="27F60FF2" w14:textId="77777777" w:rsidR="008404ED" w:rsidRPr="00D66974" w:rsidRDefault="008404ED" w:rsidP="008404ED">
      <w:pPr>
        <w:ind w:firstLine="709"/>
        <w:jc w:val="center"/>
        <w:rPr>
          <w:rFonts w:ascii="GHEA Grapalat" w:hAnsi="GHEA Grapalat"/>
          <w:b/>
          <w:sz w:val="20"/>
          <w:lang w:val="nb-NO"/>
        </w:rPr>
      </w:pPr>
    </w:p>
    <w:p w14:paraId="25CE83CB" w14:textId="77777777" w:rsidR="008404ED" w:rsidRPr="00D66974" w:rsidRDefault="008404ED" w:rsidP="008404ED">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14CDA44B" w14:textId="375E2AF2"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3024986E"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06F87CDF"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05DB2060" w14:textId="77777777" w:rsidR="008404ED" w:rsidRPr="00F566BF" w:rsidRDefault="008404ED" w:rsidP="008404ED">
      <w:pPr>
        <w:jc w:val="center"/>
        <w:rPr>
          <w:rFonts w:ascii="GHEA Grapalat" w:hAnsi="GHEA Grapalat"/>
          <w:sz w:val="18"/>
          <w:lang w:val="hy-AM"/>
        </w:rPr>
      </w:pPr>
    </w:p>
    <w:p w14:paraId="4275C08B" w14:textId="77777777" w:rsidR="008404ED" w:rsidRPr="00F566BF" w:rsidRDefault="008404ED" w:rsidP="008404ED">
      <w:pPr>
        <w:jc w:val="center"/>
        <w:rPr>
          <w:rFonts w:ascii="GHEA Grapalat" w:hAnsi="GHEA Grapalat"/>
          <w:sz w:val="20"/>
          <w:lang w:val="hy-AM"/>
        </w:rPr>
      </w:pPr>
    </w:p>
    <w:p w14:paraId="3A685AC8" w14:textId="77777777" w:rsidR="008404ED" w:rsidRPr="00F566BF" w:rsidRDefault="008404ED" w:rsidP="008404ED">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506F6CAB" w14:textId="77777777" w:rsidR="008404ED" w:rsidRPr="00F566BF" w:rsidRDefault="008404ED" w:rsidP="008404ED">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1460"/>
        <w:gridCol w:w="1377"/>
        <w:gridCol w:w="926"/>
        <w:gridCol w:w="1078"/>
        <w:gridCol w:w="1078"/>
        <w:gridCol w:w="1007"/>
        <w:gridCol w:w="1694"/>
      </w:tblGrid>
      <w:tr w:rsidR="008404ED" w:rsidRPr="00F566BF" w14:paraId="2C7ECE5C" w14:textId="77777777" w:rsidTr="00160185">
        <w:tc>
          <w:tcPr>
            <w:tcW w:w="9939" w:type="dxa"/>
            <w:gridSpan w:val="8"/>
          </w:tcPr>
          <w:p w14:paraId="5DA8B6EF" w14:textId="77777777" w:rsidR="008404ED" w:rsidRPr="00F566BF" w:rsidRDefault="008404ED" w:rsidP="00160185">
            <w:pPr>
              <w:jc w:val="center"/>
              <w:rPr>
                <w:rFonts w:ascii="GHEA Grapalat" w:hAnsi="GHEA Grapalat"/>
                <w:sz w:val="18"/>
              </w:rPr>
            </w:pPr>
            <w:r w:rsidRPr="00F566BF">
              <w:rPr>
                <w:rFonts w:ascii="GHEA Grapalat" w:hAnsi="GHEA Grapalat"/>
                <w:sz w:val="18"/>
              </w:rPr>
              <w:t>Ծառայության</w:t>
            </w:r>
          </w:p>
        </w:tc>
      </w:tr>
      <w:tr w:rsidR="008404ED" w:rsidRPr="00F566BF" w14:paraId="77C49FF8" w14:textId="77777777" w:rsidTr="0091326D">
        <w:trPr>
          <w:trHeight w:val="219"/>
        </w:trPr>
        <w:tc>
          <w:tcPr>
            <w:tcW w:w="1451" w:type="dxa"/>
            <w:vMerge w:val="restart"/>
            <w:vAlign w:val="center"/>
          </w:tcPr>
          <w:p w14:paraId="17BF699B" w14:textId="77777777" w:rsidR="008404ED" w:rsidRPr="00F566BF" w:rsidRDefault="008404ED" w:rsidP="00160185">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530" w:type="dxa"/>
            <w:vMerge w:val="restart"/>
            <w:vAlign w:val="center"/>
          </w:tcPr>
          <w:p w14:paraId="25430C0B" w14:textId="77777777" w:rsidR="008404ED" w:rsidRPr="00F566BF" w:rsidRDefault="008404ED" w:rsidP="00160185">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579" w:type="dxa"/>
            <w:vMerge w:val="restart"/>
            <w:vAlign w:val="center"/>
          </w:tcPr>
          <w:p w14:paraId="1831C655" w14:textId="77777777" w:rsidR="008404ED" w:rsidRPr="00F566BF" w:rsidRDefault="008404ED" w:rsidP="00160185">
            <w:pPr>
              <w:jc w:val="center"/>
              <w:rPr>
                <w:rFonts w:ascii="GHEA Grapalat" w:hAnsi="GHEA Grapalat"/>
                <w:sz w:val="18"/>
              </w:rPr>
            </w:pPr>
            <w:r w:rsidRPr="00F566BF">
              <w:rPr>
                <w:rFonts w:ascii="GHEA Grapalat" w:hAnsi="GHEA Grapalat"/>
                <w:sz w:val="18"/>
              </w:rPr>
              <w:t>տեխնիկական բնութագիրը</w:t>
            </w:r>
          </w:p>
        </w:tc>
        <w:tc>
          <w:tcPr>
            <w:tcW w:w="1048" w:type="dxa"/>
            <w:vMerge w:val="restart"/>
            <w:vAlign w:val="center"/>
          </w:tcPr>
          <w:p w14:paraId="48927788" w14:textId="77777777" w:rsidR="008404ED" w:rsidRPr="00F566BF" w:rsidRDefault="008404ED" w:rsidP="00160185">
            <w:pPr>
              <w:jc w:val="center"/>
              <w:rPr>
                <w:rFonts w:ascii="GHEA Grapalat" w:hAnsi="GHEA Grapalat"/>
                <w:sz w:val="18"/>
              </w:rPr>
            </w:pPr>
            <w:r w:rsidRPr="00F566BF">
              <w:rPr>
                <w:rFonts w:ascii="GHEA Grapalat" w:hAnsi="GHEA Grapalat"/>
                <w:sz w:val="18"/>
              </w:rPr>
              <w:t>չափման միավորը</w:t>
            </w:r>
          </w:p>
        </w:tc>
        <w:tc>
          <w:tcPr>
            <w:tcW w:w="1127" w:type="dxa"/>
            <w:vMerge w:val="restart"/>
            <w:vAlign w:val="center"/>
          </w:tcPr>
          <w:p w14:paraId="36006F47" w14:textId="77777777" w:rsidR="008404ED" w:rsidRPr="00F566BF" w:rsidRDefault="008404ED" w:rsidP="00160185">
            <w:pPr>
              <w:jc w:val="center"/>
              <w:rPr>
                <w:rFonts w:ascii="GHEA Grapalat" w:hAnsi="GHEA Grapalat"/>
                <w:sz w:val="18"/>
              </w:rPr>
            </w:pPr>
            <w:r w:rsidRPr="00F566BF">
              <w:rPr>
                <w:rFonts w:ascii="GHEA Grapalat" w:hAnsi="GHEA Grapalat"/>
                <w:sz w:val="18"/>
              </w:rPr>
              <w:t>ընդհանուր գինը/ՀՀ դրամ</w:t>
            </w:r>
          </w:p>
        </w:tc>
        <w:tc>
          <w:tcPr>
            <w:tcW w:w="1127" w:type="dxa"/>
            <w:vMerge w:val="restart"/>
            <w:vAlign w:val="center"/>
          </w:tcPr>
          <w:p w14:paraId="49B9CC96" w14:textId="77777777" w:rsidR="008404ED" w:rsidRPr="00F566BF" w:rsidRDefault="008404ED" w:rsidP="00160185">
            <w:pPr>
              <w:jc w:val="center"/>
              <w:rPr>
                <w:rFonts w:ascii="GHEA Grapalat" w:hAnsi="GHEA Grapalat"/>
                <w:sz w:val="18"/>
              </w:rPr>
            </w:pPr>
            <w:r w:rsidRPr="00F566BF">
              <w:rPr>
                <w:rFonts w:ascii="GHEA Grapalat" w:hAnsi="GHEA Grapalat"/>
                <w:sz w:val="18"/>
              </w:rPr>
              <w:t>ընդհանուր քանակը</w:t>
            </w:r>
          </w:p>
        </w:tc>
        <w:tc>
          <w:tcPr>
            <w:tcW w:w="2077" w:type="dxa"/>
            <w:gridSpan w:val="2"/>
            <w:vAlign w:val="center"/>
          </w:tcPr>
          <w:p w14:paraId="77EA6F81" w14:textId="77777777" w:rsidR="008404ED" w:rsidRPr="00F566BF" w:rsidRDefault="008404ED" w:rsidP="00160185">
            <w:pPr>
              <w:jc w:val="center"/>
              <w:rPr>
                <w:rFonts w:ascii="GHEA Grapalat" w:hAnsi="GHEA Grapalat"/>
                <w:sz w:val="18"/>
              </w:rPr>
            </w:pPr>
            <w:r w:rsidRPr="00F566BF">
              <w:rPr>
                <w:rFonts w:ascii="GHEA Grapalat" w:hAnsi="GHEA Grapalat"/>
                <w:sz w:val="18"/>
              </w:rPr>
              <w:t>մատուցման</w:t>
            </w:r>
          </w:p>
        </w:tc>
      </w:tr>
      <w:tr w:rsidR="008404ED" w:rsidRPr="00F566BF" w14:paraId="3E1BCC5B" w14:textId="77777777" w:rsidTr="0091326D">
        <w:trPr>
          <w:trHeight w:val="445"/>
        </w:trPr>
        <w:tc>
          <w:tcPr>
            <w:tcW w:w="1451" w:type="dxa"/>
            <w:vMerge/>
            <w:vAlign w:val="center"/>
          </w:tcPr>
          <w:p w14:paraId="4D39F3E4" w14:textId="77777777" w:rsidR="008404ED" w:rsidRPr="00F566BF" w:rsidRDefault="008404ED" w:rsidP="00160185">
            <w:pPr>
              <w:jc w:val="center"/>
              <w:rPr>
                <w:rFonts w:ascii="GHEA Grapalat" w:hAnsi="GHEA Grapalat"/>
                <w:sz w:val="18"/>
              </w:rPr>
            </w:pPr>
          </w:p>
        </w:tc>
        <w:tc>
          <w:tcPr>
            <w:tcW w:w="1530" w:type="dxa"/>
            <w:vMerge/>
            <w:vAlign w:val="center"/>
          </w:tcPr>
          <w:p w14:paraId="434E42FA" w14:textId="77777777" w:rsidR="008404ED" w:rsidRPr="00F566BF" w:rsidRDefault="008404ED" w:rsidP="00160185">
            <w:pPr>
              <w:jc w:val="center"/>
              <w:rPr>
                <w:rFonts w:ascii="GHEA Grapalat" w:hAnsi="GHEA Grapalat"/>
                <w:sz w:val="18"/>
              </w:rPr>
            </w:pPr>
          </w:p>
        </w:tc>
        <w:tc>
          <w:tcPr>
            <w:tcW w:w="1579" w:type="dxa"/>
            <w:vMerge/>
            <w:vAlign w:val="center"/>
          </w:tcPr>
          <w:p w14:paraId="2C6C3FCC" w14:textId="77777777" w:rsidR="008404ED" w:rsidRPr="00F566BF" w:rsidRDefault="008404ED" w:rsidP="00160185">
            <w:pPr>
              <w:jc w:val="center"/>
              <w:rPr>
                <w:rFonts w:ascii="GHEA Grapalat" w:hAnsi="GHEA Grapalat"/>
                <w:sz w:val="18"/>
              </w:rPr>
            </w:pPr>
          </w:p>
        </w:tc>
        <w:tc>
          <w:tcPr>
            <w:tcW w:w="1048" w:type="dxa"/>
            <w:vMerge/>
            <w:vAlign w:val="center"/>
          </w:tcPr>
          <w:p w14:paraId="4FD839D1" w14:textId="77777777" w:rsidR="008404ED" w:rsidRPr="00F566BF" w:rsidRDefault="008404ED" w:rsidP="00160185">
            <w:pPr>
              <w:jc w:val="center"/>
              <w:rPr>
                <w:rFonts w:ascii="GHEA Grapalat" w:hAnsi="GHEA Grapalat"/>
                <w:sz w:val="18"/>
              </w:rPr>
            </w:pPr>
          </w:p>
        </w:tc>
        <w:tc>
          <w:tcPr>
            <w:tcW w:w="1127" w:type="dxa"/>
            <w:vMerge/>
            <w:vAlign w:val="center"/>
          </w:tcPr>
          <w:p w14:paraId="352EF66C" w14:textId="77777777" w:rsidR="008404ED" w:rsidRPr="00F566BF" w:rsidRDefault="008404ED" w:rsidP="00160185">
            <w:pPr>
              <w:jc w:val="center"/>
              <w:rPr>
                <w:rFonts w:ascii="GHEA Grapalat" w:hAnsi="GHEA Grapalat"/>
                <w:sz w:val="18"/>
              </w:rPr>
            </w:pPr>
          </w:p>
        </w:tc>
        <w:tc>
          <w:tcPr>
            <w:tcW w:w="1127" w:type="dxa"/>
            <w:vMerge/>
            <w:vAlign w:val="center"/>
          </w:tcPr>
          <w:p w14:paraId="65B04B7F" w14:textId="77777777" w:rsidR="008404ED" w:rsidRPr="00F566BF" w:rsidRDefault="008404ED" w:rsidP="00160185">
            <w:pPr>
              <w:jc w:val="center"/>
              <w:rPr>
                <w:rFonts w:ascii="GHEA Grapalat" w:hAnsi="GHEA Grapalat"/>
                <w:sz w:val="18"/>
              </w:rPr>
            </w:pPr>
          </w:p>
        </w:tc>
        <w:tc>
          <w:tcPr>
            <w:tcW w:w="865" w:type="dxa"/>
            <w:vAlign w:val="center"/>
          </w:tcPr>
          <w:p w14:paraId="374D452B" w14:textId="77777777" w:rsidR="008404ED" w:rsidRPr="00F566BF" w:rsidRDefault="008404ED" w:rsidP="00160185">
            <w:pPr>
              <w:jc w:val="center"/>
              <w:rPr>
                <w:rFonts w:ascii="GHEA Grapalat" w:hAnsi="GHEA Grapalat"/>
                <w:sz w:val="18"/>
              </w:rPr>
            </w:pPr>
            <w:r w:rsidRPr="00F566BF">
              <w:rPr>
                <w:rFonts w:ascii="GHEA Grapalat" w:hAnsi="GHEA Grapalat"/>
                <w:sz w:val="18"/>
              </w:rPr>
              <w:t>հասցեն</w:t>
            </w:r>
          </w:p>
        </w:tc>
        <w:tc>
          <w:tcPr>
            <w:tcW w:w="1212" w:type="dxa"/>
            <w:vAlign w:val="center"/>
          </w:tcPr>
          <w:p w14:paraId="2A634A08" w14:textId="77777777" w:rsidR="008404ED" w:rsidRPr="00F566BF" w:rsidRDefault="008404ED" w:rsidP="00160185">
            <w:pPr>
              <w:jc w:val="center"/>
              <w:rPr>
                <w:rFonts w:ascii="GHEA Grapalat" w:hAnsi="GHEA Grapalat"/>
                <w:sz w:val="18"/>
              </w:rPr>
            </w:pPr>
            <w:r w:rsidRPr="00F566BF">
              <w:rPr>
                <w:rFonts w:ascii="GHEA Grapalat" w:hAnsi="GHEA Grapalat"/>
                <w:sz w:val="18"/>
              </w:rPr>
              <w:t>Ժամկետը**</w:t>
            </w:r>
          </w:p>
        </w:tc>
      </w:tr>
      <w:tr w:rsidR="0091326D" w:rsidRPr="00F566BF" w14:paraId="24E391AC" w14:textId="77777777" w:rsidTr="0091326D">
        <w:trPr>
          <w:trHeight w:val="246"/>
        </w:trPr>
        <w:tc>
          <w:tcPr>
            <w:tcW w:w="1451" w:type="dxa"/>
          </w:tcPr>
          <w:p w14:paraId="4B7B826B" w14:textId="03D3941D" w:rsidR="0091326D" w:rsidRPr="00F566BF" w:rsidRDefault="0091326D" w:rsidP="0091326D">
            <w:pPr>
              <w:jc w:val="center"/>
              <w:rPr>
                <w:rFonts w:ascii="GHEA Grapalat" w:hAnsi="GHEA Grapalat"/>
                <w:sz w:val="20"/>
              </w:rPr>
            </w:pPr>
            <w:r>
              <w:rPr>
                <w:rFonts w:ascii="GHEA Grapalat" w:hAnsi="GHEA Grapalat"/>
                <w:sz w:val="20"/>
              </w:rPr>
              <w:t>1</w:t>
            </w:r>
          </w:p>
        </w:tc>
        <w:tc>
          <w:tcPr>
            <w:tcW w:w="1530" w:type="dxa"/>
            <w:vAlign w:val="center"/>
          </w:tcPr>
          <w:p w14:paraId="5C472806" w14:textId="62B6C4B5" w:rsidR="0091326D" w:rsidRPr="00F566BF" w:rsidRDefault="0091326D" w:rsidP="0091326D">
            <w:pPr>
              <w:jc w:val="center"/>
              <w:rPr>
                <w:rFonts w:ascii="GHEA Grapalat" w:hAnsi="GHEA Grapalat"/>
                <w:sz w:val="20"/>
              </w:rPr>
            </w:pPr>
            <w:r>
              <w:rPr>
                <w:rFonts w:ascii="GHEA Grapalat" w:hAnsi="GHEA Grapalat"/>
                <w:sz w:val="20"/>
              </w:rPr>
              <w:t>71331510/50</w:t>
            </w:r>
            <w:r w:rsidR="00A94673">
              <w:rPr>
                <w:rFonts w:ascii="GHEA Grapalat" w:hAnsi="GHEA Grapalat"/>
                <w:sz w:val="20"/>
              </w:rPr>
              <w:t>2</w:t>
            </w:r>
          </w:p>
        </w:tc>
        <w:tc>
          <w:tcPr>
            <w:tcW w:w="1579" w:type="dxa"/>
            <w:vAlign w:val="center"/>
          </w:tcPr>
          <w:p w14:paraId="30D75043" w14:textId="664A7814" w:rsidR="0091326D" w:rsidRPr="0091326D" w:rsidRDefault="0091326D" w:rsidP="0091326D">
            <w:pPr>
              <w:jc w:val="center"/>
              <w:rPr>
                <w:rFonts w:ascii="GHEA Grapalat" w:hAnsi="GHEA Grapalat"/>
                <w:sz w:val="18"/>
              </w:rPr>
            </w:pPr>
            <w:r w:rsidRPr="0091326D">
              <w:rPr>
                <w:rFonts w:ascii="GHEA Grapalat" w:hAnsi="GHEA Grapalat"/>
                <w:sz w:val="18"/>
              </w:rPr>
              <w:t>Ներկայացված է ստորև</w:t>
            </w:r>
          </w:p>
        </w:tc>
        <w:tc>
          <w:tcPr>
            <w:tcW w:w="1048" w:type="dxa"/>
            <w:vAlign w:val="center"/>
          </w:tcPr>
          <w:p w14:paraId="4F2EEB43" w14:textId="6BAC6F52" w:rsidR="0091326D" w:rsidRPr="0091326D" w:rsidRDefault="0091326D" w:rsidP="0091326D">
            <w:pPr>
              <w:jc w:val="center"/>
              <w:rPr>
                <w:rFonts w:ascii="GHEA Grapalat" w:hAnsi="GHEA Grapalat"/>
                <w:sz w:val="18"/>
              </w:rPr>
            </w:pPr>
            <w:r w:rsidRPr="0091326D">
              <w:rPr>
                <w:rFonts w:ascii="GHEA Grapalat" w:hAnsi="GHEA Grapalat"/>
                <w:sz w:val="18"/>
              </w:rPr>
              <w:t>դրամ</w:t>
            </w:r>
          </w:p>
        </w:tc>
        <w:tc>
          <w:tcPr>
            <w:tcW w:w="1127" w:type="dxa"/>
            <w:vAlign w:val="center"/>
          </w:tcPr>
          <w:p w14:paraId="560449C6" w14:textId="77777777" w:rsidR="0091326D" w:rsidRPr="0091326D" w:rsidRDefault="0091326D" w:rsidP="0091326D">
            <w:pPr>
              <w:jc w:val="center"/>
              <w:rPr>
                <w:rFonts w:ascii="GHEA Grapalat" w:hAnsi="GHEA Grapalat"/>
                <w:sz w:val="18"/>
              </w:rPr>
            </w:pPr>
          </w:p>
        </w:tc>
        <w:tc>
          <w:tcPr>
            <w:tcW w:w="1127" w:type="dxa"/>
            <w:vAlign w:val="center"/>
          </w:tcPr>
          <w:p w14:paraId="7D8F0200" w14:textId="513784B7" w:rsidR="0091326D" w:rsidRPr="0091326D" w:rsidRDefault="0091326D" w:rsidP="0091326D">
            <w:pPr>
              <w:jc w:val="center"/>
              <w:rPr>
                <w:rFonts w:ascii="GHEA Grapalat" w:hAnsi="GHEA Grapalat"/>
                <w:sz w:val="18"/>
              </w:rPr>
            </w:pPr>
            <w:r w:rsidRPr="0091326D">
              <w:rPr>
                <w:rFonts w:ascii="GHEA Grapalat" w:hAnsi="GHEA Grapalat"/>
                <w:sz w:val="18"/>
              </w:rPr>
              <w:t>1</w:t>
            </w:r>
          </w:p>
        </w:tc>
        <w:tc>
          <w:tcPr>
            <w:tcW w:w="865" w:type="dxa"/>
            <w:vAlign w:val="center"/>
          </w:tcPr>
          <w:p w14:paraId="724CA85E" w14:textId="15934CAC" w:rsidR="0091326D" w:rsidRPr="0091326D" w:rsidRDefault="0091326D" w:rsidP="0091326D">
            <w:pPr>
              <w:jc w:val="center"/>
              <w:rPr>
                <w:rFonts w:ascii="GHEA Grapalat" w:hAnsi="GHEA Grapalat"/>
                <w:sz w:val="18"/>
              </w:rPr>
            </w:pPr>
            <w:r w:rsidRPr="0091326D">
              <w:rPr>
                <w:rFonts w:ascii="GHEA Grapalat" w:hAnsi="GHEA Grapalat"/>
                <w:sz w:val="18"/>
              </w:rPr>
              <w:t>0010, Երևան,</w:t>
            </w:r>
            <w:r w:rsidRPr="0091326D">
              <w:rPr>
                <w:rFonts w:ascii="GHEA Grapalat" w:hAnsi="GHEA Grapalat"/>
                <w:sz w:val="18"/>
              </w:rPr>
              <w:br/>
              <w:t>Փ. Բուզանդի փող., 1/3 շենք</w:t>
            </w:r>
          </w:p>
        </w:tc>
        <w:tc>
          <w:tcPr>
            <w:tcW w:w="1212" w:type="dxa"/>
            <w:vAlign w:val="center"/>
          </w:tcPr>
          <w:p w14:paraId="01E40D6C" w14:textId="4EF11F2D" w:rsidR="0091326D" w:rsidRPr="0091326D" w:rsidRDefault="0091326D" w:rsidP="0091326D">
            <w:pPr>
              <w:jc w:val="center"/>
              <w:rPr>
                <w:rFonts w:ascii="GHEA Grapalat" w:hAnsi="GHEA Grapalat"/>
                <w:sz w:val="18"/>
              </w:rPr>
            </w:pPr>
            <w:r w:rsidRPr="0091326D">
              <w:rPr>
                <w:rFonts w:ascii="GHEA Grapalat" w:hAnsi="GHEA Grapalat"/>
                <w:sz w:val="18"/>
              </w:rPr>
              <w:t>Պայմանագիրն (համաձայնագիրն) օրենքով սահմանված կարգով ուժի մեջ մտնելու օրվանից հաշված մինչև 90-րդ օրացույցային օրը ներառյալ։</w:t>
            </w:r>
          </w:p>
        </w:tc>
      </w:tr>
    </w:tbl>
    <w:p w14:paraId="5203BEF7" w14:textId="77777777" w:rsidR="008404ED" w:rsidRDefault="008404ED" w:rsidP="008404ED">
      <w:pPr>
        <w:jc w:val="center"/>
        <w:rPr>
          <w:rFonts w:ascii="GHEA Grapalat" w:hAnsi="GHEA Grapalat"/>
          <w:sz w:val="20"/>
        </w:rPr>
      </w:pPr>
    </w:p>
    <w:p w14:paraId="23C467DF" w14:textId="77777777" w:rsidR="0091326D" w:rsidRPr="005856CF" w:rsidRDefault="0091326D" w:rsidP="0091326D">
      <w:pPr>
        <w:pStyle w:val="ListParagraph"/>
        <w:numPr>
          <w:ilvl w:val="0"/>
          <w:numId w:val="34"/>
        </w:numPr>
        <w:ind w:left="286" w:hanging="286"/>
        <w:jc w:val="both"/>
        <w:rPr>
          <w:rFonts w:ascii="GHEA Grapalat" w:hAnsi="GHEA Grapalat" w:cs="Calibri"/>
          <w:b/>
          <w:bCs/>
          <w:sz w:val="20"/>
          <w:szCs w:val="20"/>
          <w:lang w:val="hy-AM"/>
        </w:rPr>
      </w:pPr>
      <w:r w:rsidRPr="005856CF">
        <w:rPr>
          <w:rFonts w:ascii="GHEA Grapalat" w:hAnsi="GHEA Grapalat" w:cs="Calibri"/>
          <w:b/>
          <w:bCs/>
          <w:sz w:val="20"/>
          <w:szCs w:val="20"/>
          <w:lang w:val="hy-AM"/>
        </w:rPr>
        <w:t>Ընդհանուր նկարագ</w:t>
      </w:r>
      <w:r>
        <w:rPr>
          <w:rFonts w:ascii="GHEA Grapalat" w:hAnsi="GHEA Grapalat" w:cs="Calibri"/>
          <w:b/>
          <w:bCs/>
          <w:sz w:val="20"/>
          <w:szCs w:val="20"/>
          <w:lang w:val="hy-AM"/>
        </w:rPr>
        <w:t>իր</w:t>
      </w:r>
    </w:p>
    <w:p w14:paraId="40D1A8A8" w14:textId="77777777" w:rsidR="0091326D" w:rsidRDefault="0091326D" w:rsidP="0091326D">
      <w:pPr>
        <w:jc w:val="both"/>
        <w:rPr>
          <w:rFonts w:ascii="GHEA Grapalat" w:hAnsi="GHEA Grapalat" w:cs="Calibri"/>
          <w:sz w:val="20"/>
          <w:szCs w:val="20"/>
          <w:lang w:val="hy-AM"/>
        </w:rPr>
      </w:pPr>
      <w:r w:rsidRPr="005856CF">
        <w:rPr>
          <w:rFonts w:ascii="GHEA Grapalat" w:hAnsi="GHEA Grapalat"/>
          <w:bCs/>
          <w:iCs/>
          <w:sz w:val="20"/>
          <w:szCs w:val="20"/>
          <w:lang w:val="hy-AM"/>
        </w:rPr>
        <w:t xml:space="preserve">Ուլնեցի-Ռուբինյանց ավտոճանապարհի վերջնամասից մինչև Աճառյան փողոց երկաթգծի ծրագծով </w:t>
      </w:r>
      <w:r>
        <w:rPr>
          <w:rFonts w:ascii="GHEA Grapalat" w:hAnsi="GHEA Grapalat" w:cs="Calibri"/>
          <w:bCs/>
          <w:sz w:val="20"/>
          <w:szCs w:val="20"/>
          <w:lang w:val="hy-AM"/>
        </w:rPr>
        <w:t>ա</w:t>
      </w:r>
      <w:r w:rsidRPr="005856CF">
        <w:rPr>
          <w:rFonts w:ascii="GHEA Grapalat" w:hAnsi="GHEA Grapalat" w:cs="Calibri"/>
          <w:bCs/>
          <w:sz w:val="20"/>
          <w:szCs w:val="20"/>
          <w:lang w:val="hy-AM"/>
        </w:rPr>
        <w:t xml:space="preserve">ռաջարկվող </w:t>
      </w:r>
      <w:r w:rsidRPr="005856CF">
        <w:rPr>
          <w:rFonts w:ascii="GHEA Grapalat" w:hAnsi="GHEA Grapalat"/>
          <w:bCs/>
          <w:iCs/>
          <w:sz w:val="20"/>
          <w:szCs w:val="20"/>
          <w:lang w:val="hy-AM"/>
        </w:rPr>
        <w:t>ավտոճանապարհի</w:t>
      </w:r>
      <w:r w:rsidRPr="005856CF">
        <w:rPr>
          <w:rFonts w:ascii="GHEA Grapalat" w:hAnsi="GHEA Grapalat" w:cs="Calibri"/>
          <w:bCs/>
          <w:sz w:val="20"/>
          <w:szCs w:val="20"/>
          <w:lang w:val="hy-AM"/>
        </w:rPr>
        <w:t xml:space="preserve"> կառուցումը կարևոր նախաձեռնություն է</w:t>
      </w:r>
      <w:r>
        <w:rPr>
          <w:rFonts w:ascii="GHEA Grapalat" w:hAnsi="GHEA Grapalat" w:cs="Calibri"/>
          <w:bCs/>
          <w:sz w:val="20"/>
          <w:szCs w:val="20"/>
          <w:lang w:val="hy-AM"/>
        </w:rPr>
        <w:t>: Այս հանրային ներդրումային</w:t>
      </w:r>
      <w:r w:rsidRPr="005856CF">
        <w:rPr>
          <w:rFonts w:ascii="GHEA Grapalat" w:hAnsi="GHEA Grapalat" w:cs="Calibri"/>
          <w:bCs/>
          <w:sz w:val="20"/>
          <w:szCs w:val="20"/>
          <w:lang w:val="hy-AM"/>
        </w:rPr>
        <w:t xml:space="preserve"> </w:t>
      </w:r>
      <w:r>
        <w:rPr>
          <w:rFonts w:ascii="GHEA Grapalat" w:hAnsi="GHEA Grapalat" w:cs="Calibri"/>
          <w:bCs/>
          <w:sz w:val="20"/>
          <w:szCs w:val="20"/>
          <w:lang w:val="hy-AM"/>
        </w:rPr>
        <w:t xml:space="preserve">ծրագրի </w:t>
      </w:r>
      <w:r w:rsidRPr="005856CF">
        <w:rPr>
          <w:rFonts w:ascii="GHEA Grapalat" w:hAnsi="GHEA Grapalat" w:cs="Calibri"/>
          <w:bCs/>
          <w:sz w:val="20"/>
          <w:szCs w:val="20"/>
          <w:lang w:val="hy-AM"/>
        </w:rPr>
        <w:t>նպատակն</w:t>
      </w:r>
      <w:r w:rsidRPr="005856CF">
        <w:rPr>
          <w:rFonts w:ascii="GHEA Grapalat" w:hAnsi="GHEA Grapalat" w:cs="Calibri"/>
          <w:sz w:val="20"/>
          <w:szCs w:val="20"/>
          <w:lang w:val="hy-AM"/>
        </w:rPr>
        <w:t xml:space="preserve"> է Երևան</w:t>
      </w:r>
      <w:r>
        <w:rPr>
          <w:rFonts w:ascii="GHEA Grapalat" w:hAnsi="GHEA Grapalat" w:cs="Calibri"/>
          <w:sz w:val="20"/>
          <w:szCs w:val="20"/>
          <w:lang w:val="hy-AM"/>
        </w:rPr>
        <w:t xml:space="preserve">ում տրանսպորտային </w:t>
      </w:r>
      <w:r w:rsidRPr="005856CF">
        <w:rPr>
          <w:rFonts w:ascii="GHEA Grapalat" w:hAnsi="GHEA Grapalat" w:cs="Calibri"/>
          <w:sz w:val="20"/>
          <w:szCs w:val="20"/>
          <w:lang w:val="hy-AM"/>
        </w:rPr>
        <w:t xml:space="preserve">շարժունակության ու կապակցվածության </w:t>
      </w:r>
      <w:r>
        <w:rPr>
          <w:rFonts w:ascii="GHEA Grapalat" w:hAnsi="GHEA Grapalat" w:cs="Calibri"/>
          <w:sz w:val="20"/>
          <w:szCs w:val="20"/>
          <w:lang w:val="hy-AM"/>
        </w:rPr>
        <w:t>էական բարելավումը</w:t>
      </w:r>
      <w:r w:rsidRPr="005856CF">
        <w:rPr>
          <w:rFonts w:ascii="GHEA Grapalat" w:hAnsi="GHEA Grapalat" w:cs="Calibri"/>
          <w:sz w:val="20"/>
          <w:szCs w:val="20"/>
          <w:lang w:val="hy-AM"/>
        </w:rPr>
        <w:t>։</w:t>
      </w:r>
      <w:r>
        <w:rPr>
          <w:rFonts w:ascii="GHEA Grapalat" w:hAnsi="GHEA Grapalat" w:cs="Calibri"/>
          <w:sz w:val="20"/>
          <w:szCs w:val="20"/>
          <w:lang w:val="hy-AM"/>
        </w:rPr>
        <w:t xml:space="preserve"> </w:t>
      </w:r>
      <w:r w:rsidRPr="005856CF">
        <w:rPr>
          <w:rFonts w:ascii="GHEA Grapalat" w:hAnsi="GHEA Grapalat" w:cs="Calibri"/>
          <w:sz w:val="20"/>
          <w:szCs w:val="20"/>
          <w:lang w:val="hy-AM"/>
        </w:rPr>
        <w:t xml:space="preserve">Ներկայումս տարածքում </w:t>
      </w:r>
      <w:r>
        <w:rPr>
          <w:rFonts w:ascii="GHEA Grapalat" w:hAnsi="GHEA Grapalat" w:cs="Calibri"/>
          <w:sz w:val="20"/>
          <w:szCs w:val="20"/>
          <w:lang w:val="hy-AM"/>
        </w:rPr>
        <w:t xml:space="preserve">դրսևորվում է տրանսպորտային </w:t>
      </w:r>
      <w:r w:rsidRPr="005856CF">
        <w:rPr>
          <w:rFonts w:ascii="GHEA Grapalat" w:hAnsi="GHEA Grapalat" w:cs="Calibri"/>
          <w:sz w:val="20"/>
          <w:szCs w:val="20"/>
          <w:lang w:val="hy-AM"/>
        </w:rPr>
        <w:t>խիտ հոսք</w:t>
      </w:r>
      <w:r>
        <w:rPr>
          <w:rFonts w:ascii="GHEA Grapalat" w:hAnsi="GHEA Grapalat" w:cs="Calibri"/>
          <w:sz w:val="20"/>
          <w:szCs w:val="20"/>
          <w:lang w:val="hy-AM"/>
        </w:rPr>
        <w:t>եր և պարբերական խցանումներ</w:t>
      </w:r>
      <w:r w:rsidRPr="005856CF">
        <w:rPr>
          <w:rFonts w:ascii="GHEA Grapalat" w:hAnsi="GHEA Grapalat" w:cs="Calibri"/>
          <w:sz w:val="20"/>
          <w:szCs w:val="20"/>
          <w:lang w:val="hy-AM"/>
        </w:rPr>
        <w:t>, հատկապես Ուլնեցի-Ռուբինյանց միջանցքի երկայնքով, որն ապահովում է</w:t>
      </w:r>
      <w:r>
        <w:rPr>
          <w:rFonts w:ascii="GHEA Grapalat" w:hAnsi="GHEA Grapalat" w:cs="Calibri"/>
          <w:sz w:val="20"/>
          <w:szCs w:val="20"/>
          <w:lang w:val="hy-AM"/>
        </w:rPr>
        <w:t xml:space="preserve"> հիմնական</w:t>
      </w:r>
      <w:r w:rsidRPr="005856CF">
        <w:rPr>
          <w:rFonts w:ascii="GHEA Grapalat" w:hAnsi="GHEA Grapalat" w:cs="Calibri"/>
          <w:sz w:val="20"/>
          <w:szCs w:val="20"/>
          <w:lang w:val="hy-AM"/>
        </w:rPr>
        <w:t xml:space="preserve"> կապ բնակելի թաղամասերի, առևտրային կենտրոնների և արդյունաբերական գոտիների միջև։ </w:t>
      </w:r>
    </w:p>
    <w:p w14:paraId="46401C48" w14:textId="77777777" w:rsidR="0091326D" w:rsidRPr="005856CF" w:rsidRDefault="0091326D" w:rsidP="0091326D">
      <w:pPr>
        <w:jc w:val="both"/>
        <w:rPr>
          <w:rFonts w:ascii="GHEA Grapalat" w:hAnsi="GHEA Grapalat" w:cs="Calibri"/>
          <w:sz w:val="20"/>
          <w:szCs w:val="20"/>
          <w:lang w:val="hy-AM"/>
        </w:rPr>
      </w:pPr>
      <w:r w:rsidRPr="005856CF">
        <w:rPr>
          <w:rFonts w:ascii="GHEA Grapalat" w:hAnsi="GHEA Grapalat" w:cs="Calibri"/>
          <w:sz w:val="20"/>
          <w:szCs w:val="20"/>
          <w:lang w:val="hy-AM"/>
        </w:rPr>
        <w:t xml:space="preserve">Տրանսպորտային այլընտրանքային </w:t>
      </w:r>
      <w:r>
        <w:rPr>
          <w:rFonts w:ascii="GHEA Grapalat" w:hAnsi="GHEA Grapalat" w:cs="Calibri"/>
          <w:sz w:val="20"/>
          <w:szCs w:val="20"/>
          <w:lang w:val="hy-AM"/>
        </w:rPr>
        <w:t>հաղորդուղիների</w:t>
      </w:r>
      <w:r w:rsidRPr="005856CF">
        <w:rPr>
          <w:rFonts w:ascii="GHEA Grapalat" w:hAnsi="GHEA Grapalat" w:cs="Calibri"/>
          <w:sz w:val="20"/>
          <w:szCs w:val="20"/>
          <w:lang w:val="hy-AM"/>
        </w:rPr>
        <w:t xml:space="preserve"> </w:t>
      </w:r>
      <w:r>
        <w:rPr>
          <w:rFonts w:ascii="GHEA Grapalat" w:hAnsi="GHEA Grapalat" w:cs="Calibri"/>
          <w:sz w:val="20"/>
          <w:szCs w:val="20"/>
          <w:lang w:val="hy-AM"/>
        </w:rPr>
        <w:t xml:space="preserve">սակավությունը </w:t>
      </w:r>
      <w:r w:rsidRPr="005856CF">
        <w:rPr>
          <w:rFonts w:ascii="GHEA Grapalat" w:hAnsi="GHEA Grapalat" w:cs="Calibri"/>
          <w:sz w:val="20"/>
          <w:szCs w:val="20"/>
          <w:lang w:val="hy-AM"/>
        </w:rPr>
        <w:t>հանգեցնում է ճանապարհ</w:t>
      </w:r>
      <w:r>
        <w:rPr>
          <w:rFonts w:ascii="GHEA Grapalat" w:hAnsi="GHEA Grapalat" w:cs="Calibri"/>
          <w:sz w:val="20"/>
          <w:szCs w:val="20"/>
          <w:lang w:val="hy-AM"/>
        </w:rPr>
        <w:t>ային</w:t>
      </w:r>
      <w:r w:rsidRPr="005856CF">
        <w:rPr>
          <w:rFonts w:ascii="GHEA Grapalat" w:hAnsi="GHEA Grapalat" w:cs="Calibri"/>
          <w:sz w:val="20"/>
          <w:szCs w:val="20"/>
          <w:lang w:val="hy-AM"/>
        </w:rPr>
        <w:t xml:space="preserve"> </w:t>
      </w:r>
      <w:r>
        <w:rPr>
          <w:rFonts w:ascii="GHEA Grapalat" w:hAnsi="GHEA Grapalat" w:cs="Calibri"/>
          <w:sz w:val="20"/>
          <w:szCs w:val="20"/>
          <w:lang w:val="hy-AM"/>
        </w:rPr>
        <w:t xml:space="preserve">էական </w:t>
      </w:r>
      <w:r w:rsidRPr="005856CF">
        <w:rPr>
          <w:rFonts w:ascii="GHEA Grapalat" w:hAnsi="GHEA Grapalat" w:cs="Calibri"/>
          <w:sz w:val="20"/>
          <w:szCs w:val="20"/>
          <w:lang w:val="hy-AM"/>
        </w:rPr>
        <w:t>ծանրաբեռնվածության, ուղևորության ժամանակի ավելացման</w:t>
      </w:r>
      <w:r>
        <w:rPr>
          <w:rFonts w:ascii="GHEA Grapalat" w:hAnsi="GHEA Grapalat" w:cs="Calibri"/>
          <w:sz w:val="20"/>
          <w:szCs w:val="20"/>
          <w:lang w:val="hy-AM"/>
        </w:rPr>
        <w:t xml:space="preserve"> և դրանով պայմանավորված՝ արտադրողականության կորուստների, </w:t>
      </w:r>
      <w:r w:rsidRPr="005856CF">
        <w:rPr>
          <w:rFonts w:ascii="GHEA Grapalat" w:hAnsi="GHEA Grapalat" w:cs="Calibri"/>
          <w:sz w:val="20"/>
          <w:szCs w:val="20"/>
          <w:lang w:val="hy-AM"/>
        </w:rPr>
        <w:t xml:space="preserve">արտանետումների աճի և ճանապարհային անվտանգության </w:t>
      </w:r>
      <w:r>
        <w:rPr>
          <w:rFonts w:ascii="GHEA Grapalat" w:hAnsi="GHEA Grapalat" w:cs="Calibri"/>
          <w:sz w:val="20"/>
          <w:szCs w:val="20"/>
          <w:lang w:val="hy-AM"/>
        </w:rPr>
        <w:t>խնդիրների</w:t>
      </w:r>
      <w:r w:rsidRPr="005856CF">
        <w:rPr>
          <w:rFonts w:ascii="GHEA Grapalat" w:hAnsi="GHEA Grapalat" w:cs="Calibri"/>
          <w:sz w:val="20"/>
          <w:szCs w:val="20"/>
          <w:lang w:val="hy-AM"/>
        </w:rPr>
        <w:t>։</w:t>
      </w:r>
    </w:p>
    <w:p w14:paraId="2489DB89" w14:textId="77777777" w:rsidR="0091326D" w:rsidRDefault="0091326D" w:rsidP="0091326D">
      <w:pPr>
        <w:jc w:val="both"/>
        <w:rPr>
          <w:rFonts w:ascii="GHEA Grapalat" w:hAnsi="GHEA Grapalat" w:cs="Calibri"/>
          <w:sz w:val="20"/>
          <w:szCs w:val="20"/>
          <w:lang w:val="hy-AM"/>
        </w:rPr>
      </w:pPr>
      <w:r>
        <w:rPr>
          <w:rFonts w:ascii="GHEA Grapalat" w:hAnsi="GHEA Grapalat" w:cs="Calibri"/>
          <w:sz w:val="20"/>
          <w:szCs w:val="20"/>
          <w:lang w:val="hy-AM"/>
        </w:rPr>
        <w:t>Ներդրումային ծրագիրը</w:t>
      </w:r>
      <w:r w:rsidRPr="005856CF">
        <w:rPr>
          <w:rFonts w:ascii="GHEA Grapalat" w:hAnsi="GHEA Grapalat" w:cs="Calibri"/>
          <w:sz w:val="20"/>
          <w:szCs w:val="20"/>
          <w:lang w:val="hy-AM"/>
        </w:rPr>
        <w:t xml:space="preserve"> համահունչ է Երևանի քաղաքային շարժունակության</w:t>
      </w:r>
      <w:r>
        <w:rPr>
          <w:rFonts w:ascii="GHEA Grapalat" w:hAnsi="GHEA Grapalat" w:cs="Calibri"/>
          <w:sz w:val="20"/>
          <w:szCs w:val="20"/>
          <w:lang w:val="hy-AM"/>
        </w:rPr>
        <w:t xml:space="preserve"> ընդհանուր</w:t>
      </w:r>
      <w:r w:rsidRPr="005856CF">
        <w:rPr>
          <w:rFonts w:ascii="GHEA Grapalat" w:hAnsi="GHEA Grapalat" w:cs="Calibri"/>
          <w:sz w:val="20"/>
          <w:szCs w:val="20"/>
          <w:lang w:val="hy-AM"/>
        </w:rPr>
        <w:t xml:space="preserve"> ռազմավարությանը</w:t>
      </w:r>
      <w:r>
        <w:rPr>
          <w:rFonts w:ascii="GHEA Grapalat" w:hAnsi="GHEA Grapalat" w:cs="Calibri"/>
          <w:sz w:val="20"/>
          <w:szCs w:val="20"/>
          <w:lang w:val="hy-AM"/>
        </w:rPr>
        <w:t>, որի առանցքում ընկած է տրանսպորտային և հաղորդակցային հարուստ և բազմամոդալ ցանցի ձևավորումը՝ ապահովելով հարմարավետ և անվտանգ երթևեկելու փորձառություն:</w:t>
      </w:r>
    </w:p>
    <w:p w14:paraId="57B7E764" w14:textId="77777777" w:rsidR="0091326D" w:rsidRDefault="0091326D" w:rsidP="0091326D">
      <w:pPr>
        <w:jc w:val="both"/>
        <w:rPr>
          <w:rFonts w:ascii="GHEA Grapalat" w:hAnsi="GHEA Grapalat" w:cs="Calibri"/>
          <w:sz w:val="20"/>
          <w:szCs w:val="20"/>
          <w:lang w:val="hy-AM"/>
        </w:rPr>
      </w:pPr>
      <w:r>
        <w:rPr>
          <w:rFonts w:ascii="GHEA Grapalat" w:hAnsi="GHEA Grapalat" w:cs="Calibri"/>
          <w:sz w:val="20"/>
          <w:szCs w:val="20"/>
          <w:lang w:val="hy-AM"/>
        </w:rPr>
        <w:t xml:space="preserve">Սույն տեխնիկատնտեսական </w:t>
      </w:r>
      <w:r w:rsidRPr="005856CF">
        <w:rPr>
          <w:rFonts w:ascii="GHEA Grapalat" w:hAnsi="GHEA Grapalat" w:cs="Calibri"/>
          <w:sz w:val="20"/>
          <w:szCs w:val="20"/>
          <w:lang w:val="hy-AM"/>
        </w:rPr>
        <w:t>իրագործելիության ուսումնասիրություն</w:t>
      </w:r>
      <w:r>
        <w:rPr>
          <w:rFonts w:ascii="GHEA Grapalat" w:hAnsi="GHEA Grapalat" w:cs="Calibri"/>
          <w:sz w:val="20"/>
          <w:szCs w:val="20"/>
          <w:lang w:val="hy-AM"/>
        </w:rPr>
        <w:t>ն իրականացվում է ներդրումային ծրագրի ընդհանուր տեխնիկական և ֆինանսատնտեսական կենսունակությունն ու հիմնավորվածությունը գնահատելու նպատակով:</w:t>
      </w:r>
    </w:p>
    <w:p w14:paraId="4534D240" w14:textId="77777777" w:rsidR="0091326D" w:rsidRPr="00C010F0" w:rsidRDefault="0091326D" w:rsidP="0091326D">
      <w:pPr>
        <w:jc w:val="both"/>
        <w:rPr>
          <w:rFonts w:ascii="GHEA Grapalat" w:hAnsi="GHEA Grapalat" w:cs="Calibri"/>
          <w:sz w:val="20"/>
          <w:szCs w:val="20"/>
          <w:lang w:val="hy-AM"/>
        </w:rPr>
      </w:pPr>
      <w:r>
        <w:rPr>
          <w:rFonts w:ascii="GHEA Grapalat" w:hAnsi="GHEA Grapalat" w:cs="Calibri"/>
          <w:sz w:val="20"/>
          <w:szCs w:val="20"/>
          <w:lang w:val="hy-AM"/>
        </w:rPr>
        <w:t xml:space="preserve">Բացի այդ՝ </w:t>
      </w:r>
      <w:r w:rsidRPr="00C010F0">
        <w:rPr>
          <w:rFonts w:ascii="GHEA Grapalat" w:hAnsi="GHEA Grapalat" w:cs="Calibri"/>
          <w:sz w:val="20"/>
          <w:szCs w:val="20"/>
          <w:lang w:val="hy-AM"/>
        </w:rPr>
        <w:t xml:space="preserve">ուսումնասիրության նպատակն է ապագա ներդրումային որոշումների ընդունման </w:t>
      </w:r>
      <w:r>
        <w:rPr>
          <w:rFonts w:ascii="GHEA Grapalat" w:hAnsi="GHEA Grapalat" w:cs="Calibri"/>
          <w:sz w:val="20"/>
          <w:szCs w:val="20"/>
          <w:lang w:val="hy-AM"/>
        </w:rPr>
        <w:t xml:space="preserve">համար </w:t>
      </w:r>
      <w:r w:rsidRPr="00C010F0">
        <w:rPr>
          <w:rFonts w:ascii="GHEA Grapalat" w:hAnsi="GHEA Grapalat" w:cs="Calibri"/>
          <w:sz w:val="20"/>
          <w:szCs w:val="20"/>
          <w:lang w:val="hy-AM"/>
        </w:rPr>
        <w:t>տվյալների և կանխատեսումների հիման վրա</w:t>
      </w:r>
      <w:r>
        <w:rPr>
          <w:rFonts w:ascii="GHEA Grapalat" w:hAnsi="GHEA Grapalat" w:cs="Calibri"/>
          <w:sz w:val="20"/>
          <w:szCs w:val="20"/>
          <w:lang w:val="hy-AM"/>
        </w:rPr>
        <w:t xml:space="preserve"> փաստահենք </w:t>
      </w:r>
      <w:r w:rsidRPr="00C010F0">
        <w:rPr>
          <w:rFonts w:ascii="GHEA Grapalat" w:hAnsi="GHEA Grapalat" w:cs="Calibri"/>
          <w:sz w:val="20"/>
          <w:szCs w:val="20"/>
          <w:lang w:val="hy-AM"/>
        </w:rPr>
        <w:t>հիմք</w:t>
      </w:r>
      <w:r>
        <w:rPr>
          <w:rFonts w:ascii="GHEA Grapalat" w:hAnsi="GHEA Grapalat" w:cs="Calibri"/>
          <w:sz w:val="20"/>
          <w:szCs w:val="20"/>
          <w:lang w:val="hy-AM"/>
        </w:rPr>
        <w:t>երի</w:t>
      </w:r>
      <w:r w:rsidRPr="00C010F0">
        <w:rPr>
          <w:rFonts w:ascii="GHEA Grapalat" w:hAnsi="GHEA Grapalat" w:cs="Calibri"/>
          <w:sz w:val="20"/>
          <w:szCs w:val="20"/>
          <w:lang w:val="hy-AM"/>
        </w:rPr>
        <w:t xml:space="preserve"> ապահովելը։</w:t>
      </w:r>
    </w:p>
    <w:p w14:paraId="1672C2CF" w14:textId="77777777" w:rsidR="0091326D" w:rsidRPr="003538DE" w:rsidRDefault="0091326D" w:rsidP="0091326D">
      <w:pPr>
        <w:pStyle w:val="ListParagraph"/>
        <w:numPr>
          <w:ilvl w:val="0"/>
          <w:numId w:val="34"/>
        </w:numPr>
        <w:ind w:left="286" w:hanging="286"/>
        <w:rPr>
          <w:rFonts w:ascii="GHEA Grapalat" w:hAnsi="GHEA Grapalat" w:cs="Calibri"/>
          <w:b/>
          <w:bCs/>
          <w:sz w:val="20"/>
          <w:szCs w:val="20"/>
          <w:lang w:val="hy-AM"/>
        </w:rPr>
      </w:pPr>
      <w:r>
        <w:rPr>
          <w:rFonts w:ascii="GHEA Grapalat" w:hAnsi="GHEA Grapalat" w:cs="Calibri"/>
          <w:b/>
          <w:bCs/>
          <w:sz w:val="20"/>
          <w:szCs w:val="20"/>
          <w:lang w:val="hy-AM"/>
        </w:rPr>
        <w:t xml:space="preserve"> Ծրագրի</w:t>
      </w:r>
      <w:r w:rsidRPr="003538DE">
        <w:rPr>
          <w:rFonts w:ascii="GHEA Grapalat" w:hAnsi="GHEA Grapalat" w:cs="Calibri"/>
          <w:b/>
          <w:bCs/>
          <w:sz w:val="20"/>
          <w:szCs w:val="20"/>
          <w:lang w:val="hy-AM"/>
        </w:rPr>
        <w:t xml:space="preserve"> տարածք</w:t>
      </w:r>
      <w:r>
        <w:rPr>
          <w:rFonts w:ascii="GHEA Grapalat" w:hAnsi="GHEA Grapalat" w:cs="Calibri"/>
          <w:b/>
          <w:bCs/>
          <w:sz w:val="20"/>
          <w:szCs w:val="20"/>
          <w:lang w:val="hy-AM"/>
        </w:rPr>
        <w:t>ը</w:t>
      </w:r>
    </w:p>
    <w:p w14:paraId="4BA845B5" w14:textId="77777777" w:rsidR="0091326D" w:rsidRDefault="0091326D" w:rsidP="0091326D">
      <w:pPr>
        <w:jc w:val="both"/>
        <w:rPr>
          <w:rFonts w:ascii="GHEA Grapalat" w:hAnsi="GHEA Grapalat" w:cs="Calibri"/>
          <w:sz w:val="20"/>
          <w:szCs w:val="20"/>
          <w:lang w:val="hy-AM"/>
        </w:rPr>
      </w:pPr>
      <w:r>
        <w:rPr>
          <w:rFonts w:ascii="GHEA Grapalat" w:hAnsi="GHEA Grapalat" w:cs="Calibri"/>
          <w:sz w:val="20"/>
          <w:szCs w:val="20"/>
          <w:lang w:val="hy-AM"/>
        </w:rPr>
        <w:t>Ծրագրի</w:t>
      </w:r>
      <w:r w:rsidRPr="005856CF">
        <w:rPr>
          <w:rFonts w:ascii="GHEA Grapalat" w:hAnsi="GHEA Grapalat" w:cs="Calibri"/>
          <w:sz w:val="20"/>
          <w:szCs w:val="20"/>
          <w:lang w:val="hy-AM"/>
        </w:rPr>
        <w:t xml:space="preserve"> տարածքը ձգվում է Ուլնեցի-Ռուբինյանց մայրուղու վերջնամասից մինչև Աճառյան փողոց՝ անցնելով երկաթգծին զուգահեռ։ </w:t>
      </w:r>
      <w:r>
        <w:rPr>
          <w:rFonts w:ascii="GHEA Grapalat" w:hAnsi="GHEA Grapalat" w:cs="Calibri"/>
          <w:sz w:val="20"/>
          <w:szCs w:val="20"/>
          <w:lang w:val="hy-AM"/>
        </w:rPr>
        <w:t>Մ</w:t>
      </w:r>
      <w:r w:rsidRPr="005856CF">
        <w:rPr>
          <w:rFonts w:ascii="GHEA Grapalat" w:hAnsi="GHEA Grapalat" w:cs="Calibri"/>
          <w:sz w:val="20"/>
          <w:szCs w:val="20"/>
          <w:lang w:val="hy-AM"/>
        </w:rPr>
        <w:t>իջանցքն ունի ռազմավարական կարևորություն</w:t>
      </w:r>
      <w:r>
        <w:rPr>
          <w:rFonts w:ascii="GHEA Grapalat" w:hAnsi="GHEA Grapalat" w:cs="Calibri"/>
          <w:sz w:val="20"/>
          <w:szCs w:val="20"/>
          <w:lang w:val="hy-AM"/>
        </w:rPr>
        <w:t xml:space="preserve">՝ </w:t>
      </w:r>
      <w:r w:rsidRPr="005856CF">
        <w:rPr>
          <w:rFonts w:ascii="GHEA Grapalat" w:hAnsi="GHEA Grapalat" w:cs="Calibri"/>
          <w:sz w:val="20"/>
          <w:szCs w:val="20"/>
          <w:lang w:val="hy-AM"/>
        </w:rPr>
        <w:t>կապ</w:t>
      </w:r>
      <w:r>
        <w:rPr>
          <w:rFonts w:ascii="GHEA Grapalat" w:hAnsi="GHEA Grapalat" w:cs="Calibri"/>
          <w:sz w:val="20"/>
          <w:szCs w:val="20"/>
          <w:lang w:val="hy-AM"/>
        </w:rPr>
        <w:t>ելով</w:t>
      </w:r>
      <w:r w:rsidRPr="005856CF">
        <w:rPr>
          <w:rFonts w:ascii="GHEA Grapalat" w:hAnsi="GHEA Grapalat" w:cs="Calibri"/>
          <w:sz w:val="20"/>
          <w:szCs w:val="20"/>
          <w:lang w:val="hy-AM"/>
        </w:rPr>
        <w:t xml:space="preserve"> Երևանի հյուսիսային և արևելյան հատվածներ</w:t>
      </w:r>
      <w:r>
        <w:rPr>
          <w:rFonts w:ascii="GHEA Grapalat" w:hAnsi="GHEA Grapalat" w:cs="Calibri"/>
          <w:sz w:val="20"/>
          <w:szCs w:val="20"/>
          <w:lang w:val="hy-AM"/>
        </w:rPr>
        <w:t>ն ու</w:t>
      </w:r>
      <w:r w:rsidRPr="005856CF">
        <w:rPr>
          <w:rFonts w:ascii="GHEA Grapalat" w:hAnsi="GHEA Grapalat" w:cs="Calibri"/>
          <w:sz w:val="20"/>
          <w:szCs w:val="20"/>
          <w:lang w:val="hy-AM"/>
        </w:rPr>
        <w:t xml:space="preserve"> ծառայելով որպես պոտենցիալ բեռնաթափող երթուղի գերծանրաբեռնված ճանապարհ</w:t>
      </w:r>
      <w:r>
        <w:rPr>
          <w:rFonts w:ascii="GHEA Grapalat" w:hAnsi="GHEA Grapalat" w:cs="Calibri"/>
          <w:sz w:val="20"/>
          <w:szCs w:val="20"/>
          <w:lang w:val="hy-AM"/>
        </w:rPr>
        <w:t xml:space="preserve">ացանցի </w:t>
      </w:r>
      <w:r w:rsidRPr="005856CF">
        <w:rPr>
          <w:rFonts w:ascii="GHEA Grapalat" w:hAnsi="GHEA Grapalat" w:cs="Calibri"/>
          <w:sz w:val="20"/>
          <w:szCs w:val="20"/>
          <w:lang w:val="hy-AM"/>
        </w:rPr>
        <w:t>համար։</w:t>
      </w:r>
    </w:p>
    <w:p w14:paraId="118707AD" w14:textId="77777777" w:rsidR="0091326D" w:rsidRPr="005856CF" w:rsidRDefault="0091326D" w:rsidP="0091326D">
      <w:pPr>
        <w:jc w:val="both"/>
        <w:rPr>
          <w:rFonts w:ascii="GHEA Grapalat" w:hAnsi="GHEA Grapalat" w:cs="Calibri"/>
          <w:sz w:val="20"/>
          <w:szCs w:val="20"/>
          <w:lang w:val="hy-AM"/>
        </w:rPr>
      </w:pPr>
      <w:r>
        <w:rPr>
          <w:rFonts w:ascii="GHEA Grapalat" w:hAnsi="GHEA Grapalat" w:cs="Calibri"/>
          <w:sz w:val="20"/>
          <w:szCs w:val="20"/>
          <w:lang w:val="hy-AM"/>
        </w:rPr>
        <w:t>Ծրագրի տ</w:t>
      </w:r>
      <w:r w:rsidRPr="005856CF">
        <w:rPr>
          <w:rFonts w:ascii="GHEA Grapalat" w:hAnsi="GHEA Grapalat" w:cs="Calibri"/>
          <w:sz w:val="20"/>
          <w:szCs w:val="20"/>
          <w:lang w:val="hy-AM"/>
        </w:rPr>
        <w:t>արածքի հիմնական առանձնահատկություններն են՝</w:t>
      </w:r>
    </w:p>
    <w:p w14:paraId="043E1FF0" w14:textId="77777777" w:rsidR="0091326D" w:rsidRPr="000B49BC"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ա</w:t>
      </w:r>
      <w:r w:rsidRPr="000B49BC">
        <w:rPr>
          <w:rFonts w:ascii="GHEA Grapalat" w:hAnsi="GHEA Grapalat" w:cs="Calibri"/>
          <w:sz w:val="20"/>
          <w:szCs w:val="20"/>
          <w:lang w:val="hy-AM"/>
        </w:rPr>
        <w:t>րդեն առկա տրանսպորտային ենթակառուցվածք</w:t>
      </w:r>
      <w:r>
        <w:rPr>
          <w:rFonts w:ascii="GHEA Grapalat" w:hAnsi="GHEA Grapalat" w:cs="Calibri"/>
          <w:sz w:val="20"/>
          <w:szCs w:val="20"/>
          <w:lang w:val="hy-AM"/>
        </w:rPr>
        <w:t>.</w:t>
      </w:r>
      <w:r w:rsidRPr="000B49BC">
        <w:rPr>
          <w:rFonts w:ascii="GHEA Grapalat" w:hAnsi="GHEA Grapalat" w:cs="Calibri"/>
          <w:sz w:val="20"/>
          <w:szCs w:val="20"/>
          <w:lang w:val="hy-AM"/>
        </w:rPr>
        <w:t xml:space="preserve"> ներառում է հիմնական ճանապարհներ, խաչմերուկներ և երկաթուղային գծեր</w:t>
      </w:r>
      <w:r>
        <w:rPr>
          <w:rFonts w:ascii="GHEA Grapalat" w:hAnsi="GHEA Grapalat" w:cs="Calibri"/>
          <w:sz w:val="20"/>
          <w:szCs w:val="20"/>
          <w:lang w:val="hy-AM"/>
        </w:rPr>
        <w:t>,</w:t>
      </w:r>
    </w:p>
    <w:p w14:paraId="5E5BF47B" w14:textId="77777777" w:rsidR="0091326D" w:rsidRPr="000B49BC"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հ</w:t>
      </w:r>
      <w:r w:rsidRPr="000B49BC">
        <w:rPr>
          <w:rFonts w:ascii="GHEA Grapalat" w:hAnsi="GHEA Grapalat" w:cs="Calibri"/>
          <w:sz w:val="20"/>
          <w:szCs w:val="20"/>
          <w:lang w:val="hy-AM"/>
        </w:rPr>
        <w:t>ողօգտագործում</w:t>
      </w:r>
      <w:r>
        <w:rPr>
          <w:rFonts w:ascii="GHEA Grapalat" w:hAnsi="GHEA Grapalat" w:cs="Calibri"/>
          <w:sz w:val="20"/>
          <w:szCs w:val="20"/>
          <w:lang w:val="hy-AM"/>
        </w:rPr>
        <w:t>.</w:t>
      </w:r>
      <w:r w:rsidRPr="000B49BC">
        <w:rPr>
          <w:rFonts w:ascii="GHEA Grapalat" w:hAnsi="GHEA Grapalat" w:cs="Calibri"/>
          <w:sz w:val="20"/>
          <w:szCs w:val="20"/>
          <w:lang w:val="hy-AM"/>
        </w:rPr>
        <w:t xml:space="preserve"> բնակելի թաղամասերի, առևտրային կենտրոնների և արդյունաբերական տարածքների խառնածին կառուցվածք</w:t>
      </w:r>
      <w:r>
        <w:rPr>
          <w:rFonts w:ascii="GHEA Grapalat" w:hAnsi="GHEA Grapalat" w:cs="Calibri"/>
          <w:sz w:val="20"/>
          <w:szCs w:val="20"/>
          <w:lang w:val="hy-AM"/>
        </w:rPr>
        <w:t>,</w:t>
      </w:r>
    </w:p>
    <w:p w14:paraId="08BEF8AA" w14:textId="77777777" w:rsidR="0091326D" w:rsidRPr="000B49BC"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շ</w:t>
      </w:r>
      <w:r w:rsidRPr="000B49BC">
        <w:rPr>
          <w:rFonts w:ascii="GHEA Grapalat" w:hAnsi="GHEA Grapalat" w:cs="Calibri"/>
          <w:sz w:val="20"/>
          <w:szCs w:val="20"/>
          <w:lang w:val="hy-AM"/>
        </w:rPr>
        <w:t>րջակա միջավայրի գործոններ</w:t>
      </w:r>
      <w:r>
        <w:rPr>
          <w:rFonts w:ascii="GHEA Grapalat" w:hAnsi="GHEA Grapalat" w:cs="Calibri"/>
          <w:sz w:val="20"/>
          <w:szCs w:val="20"/>
          <w:lang w:val="hy-AM"/>
        </w:rPr>
        <w:t>.</w:t>
      </w:r>
      <w:r w:rsidRPr="000B49BC">
        <w:rPr>
          <w:rFonts w:ascii="GHEA Grapalat" w:hAnsi="GHEA Grapalat" w:cs="Calibri"/>
          <w:sz w:val="20"/>
          <w:szCs w:val="20"/>
          <w:lang w:val="hy-AM"/>
        </w:rPr>
        <w:t xml:space="preserve"> կանաչ տարածքների մերձակայք, աղմուկի զգայուն գոտիներ և բնապահպանական հնարավոր ազդեցություններ</w:t>
      </w:r>
      <w:r>
        <w:rPr>
          <w:rFonts w:ascii="GHEA Grapalat" w:hAnsi="GHEA Grapalat" w:cs="Calibri"/>
          <w:sz w:val="20"/>
          <w:szCs w:val="20"/>
          <w:lang w:val="hy-AM"/>
        </w:rPr>
        <w:t>,</w:t>
      </w:r>
    </w:p>
    <w:p w14:paraId="21564D67" w14:textId="77777777" w:rsidR="0091326D" w:rsidRPr="000B49BC"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կ</w:t>
      </w:r>
      <w:r w:rsidRPr="000B49BC">
        <w:rPr>
          <w:rFonts w:ascii="GHEA Grapalat" w:hAnsi="GHEA Grapalat" w:cs="Calibri"/>
          <w:sz w:val="20"/>
          <w:szCs w:val="20"/>
          <w:lang w:val="hy-AM"/>
        </w:rPr>
        <w:t>ողմերի ներգրավվածություն</w:t>
      </w:r>
      <w:r>
        <w:rPr>
          <w:rFonts w:ascii="GHEA Grapalat" w:hAnsi="GHEA Grapalat" w:cs="Calibri"/>
          <w:sz w:val="20"/>
          <w:szCs w:val="20"/>
          <w:lang w:val="hy-AM"/>
        </w:rPr>
        <w:t>.</w:t>
      </w:r>
      <w:r w:rsidRPr="000B49BC">
        <w:rPr>
          <w:rFonts w:ascii="GHEA Grapalat" w:hAnsi="GHEA Grapalat" w:cs="Calibri"/>
          <w:sz w:val="20"/>
          <w:szCs w:val="20"/>
          <w:lang w:val="hy-AM"/>
        </w:rPr>
        <w:t xml:space="preserve"> բազմաթիվ պետական և մասնավոր շահա</w:t>
      </w:r>
      <w:r>
        <w:rPr>
          <w:rFonts w:ascii="GHEA Grapalat" w:hAnsi="GHEA Grapalat" w:cs="Calibri"/>
          <w:sz w:val="20"/>
          <w:szCs w:val="20"/>
          <w:lang w:val="hy-AM"/>
        </w:rPr>
        <w:t>ռուներ</w:t>
      </w:r>
      <w:r w:rsidRPr="000B49BC">
        <w:rPr>
          <w:rFonts w:ascii="GHEA Grapalat" w:hAnsi="GHEA Grapalat" w:cs="Calibri"/>
          <w:sz w:val="20"/>
          <w:szCs w:val="20"/>
          <w:lang w:val="hy-AM"/>
        </w:rPr>
        <w:t xml:space="preserve">, այդ թվում՝ բնակիչներ, </w:t>
      </w:r>
      <w:r>
        <w:rPr>
          <w:rFonts w:ascii="GHEA Grapalat" w:hAnsi="GHEA Grapalat" w:cs="Calibri"/>
          <w:sz w:val="20"/>
          <w:szCs w:val="20"/>
          <w:lang w:val="hy-AM"/>
        </w:rPr>
        <w:t>բիզնես միավորներ,</w:t>
      </w:r>
      <w:r w:rsidRPr="000B49BC">
        <w:rPr>
          <w:rFonts w:ascii="GHEA Grapalat" w:hAnsi="GHEA Grapalat" w:cs="Calibri"/>
          <w:sz w:val="20"/>
          <w:szCs w:val="20"/>
          <w:lang w:val="hy-AM"/>
        </w:rPr>
        <w:t xml:space="preserve"> տրանսպորտային օպերատորներ։</w:t>
      </w:r>
    </w:p>
    <w:p w14:paraId="06E43260" w14:textId="77777777" w:rsidR="0091326D" w:rsidRDefault="0091326D" w:rsidP="0091326D">
      <w:pPr>
        <w:jc w:val="both"/>
        <w:rPr>
          <w:rFonts w:ascii="GHEA Grapalat" w:hAnsi="GHEA Grapalat" w:cs="Calibri"/>
          <w:sz w:val="20"/>
          <w:szCs w:val="20"/>
          <w:lang w:val="hy-AM"/>
        </w:rPr>
      </w:pPr>
      <w:r w:rsidRPr="005856CF">
        <w:rPr>
          <w:rFonts w:ascii="GHEA Grapalat" w:hAnsi="GHEA Grapalat" w:cs="Calibri"/>
          <w:sz w:val="20"/>
          <w:szCs w:val="20"/>
          <w:lang w:val="hy-AM"/>
        </w:rPr>
        <w:lastRenderedPageBreak/>
        <w:t>Ուսումնասիրությունը կգնահատի նոր մայրուղու կամ երկաթուղային բարելավումների ինտեգրումը առկա քաղաքային միջավայրին՝ միաժամանակ ապահովելով խոչընդոտների նվազագույն մակարդակ և առավելագույն օգուտներ։</w:t>
      </w:r>
      <w:r>
        <w:rPr>
          <w:rFonts w:ascii="GHEA Grapalat" w:hAnsi="GHEA Grapalat" w:cs="Calibri"/>
          <w:sz w:val="20"/>
          <w:szCs w:val="20"/>
          <w:lang w:val="hy-AM"/>
        </w:rPr>
        <w:t xml:space="preserve"> </w:t>
      </w:r>
    </w:p>
    <w:p w14:paraId="7B6D4B10" w14:textId="77777777" w:rsidR="0091326D" w:rsidRDefault="0091326D" w:rsidP="0091326D">
      <w:pPr>
        <w:jc w:val="both"/>
        <w:rPr>
          <w:rFonts w:ascii="GHEA Grapalat" w:hAnsi="GHEA Grapalat" w:cs="Calibri"/>
          <w:sz w:val="20"/>
          <w:szCs w:val="20"/>
          <w:lang w:val="hy-AM"/>
        </w:rPr>
      </w:pPr>
      <w:r>
        <w:rPr>
          <w:rFonts w:ascii="GHEA Grapalat" w:hAnsi="GHEA Grapalat" w:cs="Calibri"/>
          <w:sz w:val="20"/>
          <w:szCs w:val="20"/>
          <w:lang w:val="hy-AM"/>
        </w:rPr>
        <w:t xml:space="preserve">Ակնկալվում է նաև </w:t>
      </w:r>
      <w:r w:rsidRPr="005856CF">
        <w:rPr>
          <w:rFonts w:ascii="GHEA Grapalat" w:hAnsi="GHEA Grapalat" w:cs="Calibri"/>
          <w:sz w:val="20"/>
          <w:szCs w:val="20"/>
          <w:lang w:val="hy-AM"/>
        </w:rPr>
        <w:t>բացահայտ</w:t>
      </w:r>
      <w:r>
        <w:rPr>
          <w:rFonts w:ascii="GHEA Grapalat" w:hAnsi="GHEA Grapalat" w:cs="Calibri"/>
          <w:sz w:val="20"/>
          <w:szCs w:val="20"/>
          <w:lang w:val="hy-AM"/>
        </w:rPr>
        <w:t>ել</w:t>
      </w:r>
      <w:r w:rsidRPr="005856CF">
        <w:rPr>
          <w:rFonts w:ascii="GHEA Grapalat" w:hAnsi="GHEA Grapalat" w:cs="Calibri"/>
          <w:sz w:val="20"/>
          <w:szCs w:val="20"/>
          <w:lang w:val="hy-AM"/>
        </w:rPr>
        <w:t xml:space="preserve"> երկաթուղային փոխադրումների այլընտրանքային հնարավորությունները՝ ռեսուրսների և քաղաքային տարածքների առավել արդյունավետ օգտագործումն ապահովելու նպատակով։</w:t>
      </w:r>
    </w:p>
    <w:p w14:paraId="2AE59BE0" w14:textId="77777777" w:rsidR="0091326D" w:rsidRPr="00C010F0" w:rsidRDefault="0091326D" w:rsidP="0091326D">
      <w:pPr>
        <w:jc w:val="both"/>
        <w:rPr>
          <w:rFonts w:ascii="GHEA Grapalat" w:hAnsi="GHEA Grapalat" w:cs="Calibri"/>
          <w:sz w:val="20"/>
          <w:szCs w:val="20"/>
          <w:lang w:val="hy-AM"/>
        </w:rPr>
      </w:pPr>
      <w:r>
        <w:rPr>
          <w:rFonts w:ascii="GHEA Grapalat" w:hAnsi="GHEA Grapalat" w:cs="Calibri"/>
          <w:sz w:val="20"/>
          <w:szCs w:val="20"/>
          <w:lang w:val="hy-AM"/>
        </w:rPr>
        <w:t>Ո</w:t>
      </w:r>
      <w:r w:rsidRPr="00C010F0">
        <w:rPr>
          <w:rFonts w:ascii="GHEA Grapalat" w:hAnsi="GHEA Grapalat" w:cs="Calibri"/>
          <w:sz w:val="20"/>
          <w:szCs w:val="20"/>
          <w:lang w:val="hy-AM"/>
        </w:rPr>
        <w:t>ւսումնասիրության շրջանակում հարկ է դիտարկել նաև ծրագրի ազդեցության ներքո ստեղծվող հողի արժեքի բարձրացման հնարավորությունները և դրանց հնարավոր կապը նախագծի ֆինանսավորման մեխանիզմների հետ։</w:t>
      </w:r>
    </w:p>
    <w:p w14:paraId="4599ABFA" w14:textId="77777777" w:rsidR="0091326D" w:rsidRPr="000B49BC" w:rsidRDefault="0091326D" w:rsidP="0091326D">
      <w:pPr>
        <w:pStyle w:val="ListParagraph"/>
        <w:numPr>
          <w:ilvl w:val="0"/>
          <w:numId w:val="34"/>
        </w:numPr>
        <w:ind w:left="286" w:hanging="286"/>
        <w:rPr>
          <w:rFonts w:ascii="GHEA Grapalat" w:hAnsi="GHEA Grapalat" w:cs="Calibri"/>
          <w:b/>
          <w:bCs/>
          <w:sz w:val="20"/>
          <w:szCs w:val="20"/>
          <w:lang w:val="hy-AM"/>
        </w:rPr>
      </w:pPr>
      <w:r w:rsidRPr="000B49BC">
        <w:rPr>
          <w:rFonts w:ascii="GHEA Grapalat" w:hAnsi="GHEA Grapalat" w:cs="Calibri"/>
          <w:b/>
          <w:bCs/>
          <w:sz w:val="20"/>
          <w:szCs w:val="20"/>
          <w:lang w:val="hy-AM"/>
        </w:rPr>
        <w:t xml:space="preserve"> Տեխնիկատնտեսական ուսումնասիրության </w:t>
      </w:r>
      <w:r>
        <w:rPr>
          <w:rFonts w:ascii="GHEA Grapalat" w:hAnsi="GHEA Grapalat" w:cs="Calibri"/>
          <w:b/>
          <w:bCs/>
          <w:sz w:val="20"/>
          <w:szCs w:val="20"/>
          <w:lang w:val="hy-AM"/>
        </w:rPr>
        <w:t xml:space="preserve">ընդհանուր </w:t>
      </w:r>
      <w:r w:rsidRPr="000B49BC">
        <w:rPr>
          <w:rFonts w:ascii="GHEA Grapalat" w:hAnsi="GHEA Grapalat" w:cs="Calibri"/>
          <w:b/>
          <w:bCs/>
          <w:sz w:val="20"/>
          <w:szCs w:val="20"/>
          <w:lang w:val="hy-AM"/>
        </w:rPr>
        <w:t>շրջանակը</w:t>
      </w:r>
    </w:p>
    <w:p w14:paraId="33677A3A" w14:textId="77777777" w:rsidR="0091326D" w:rsidRDefault="0091326D" w:rsidP="0091326D">
      <w:pPr>
        <w:jc w:val="both"/>
        <w:rPr>
          <w:rFonts w:ascii="GHEA Grapalat" w:hAnsi="GHEA Grapalat" w:cs="Calibri"/>
          <w:sz w:val="20"/>
          <w:szCs w:val="20"/>
          <w:lang w:val="hy-AM"/>
        </w:rPr>
      </w:pPr>
      <w:r w:rsidRPr="005856CF">
        <w:rPr>
          <w:rFonts w:ascii="GHEA Grapalat" w:hAnsi="GHEA Grapalat" w:cs="Calibri"/>
          <w:sz w:val="20"/>
          <w:szCs w:val="20"/>
          <w:lang w:val="hy-AM"/>
        </w:rPr>
        <w:t>Ուսումնասիրություն</w:t>
      </w:r>
      <w:r>
        <w:rPr>
          <w:rFonts w:ascii="GHEA Grapalat" w:hAnsi="GHEA Grapalat" w:cs="Calibri"/>
          <w:sz w:val="20"/>
          <w:szCs w:val="20"/>
          <w:lang w:val="hy-AM"/>
        </w:rPr>
        <w:t xml:space="preserve">ը պետք է իրականացվի՝ ելնելով </w:t>
      </w:r>
      <w:r w:rsidRPr="005856CF">
        <w:rPr>
          <w:rFonts w:ascii="GHEA Grapalat" w:hAnsi="GHEA Grapalat" w:cs="Calibri"/>
          <w:sz w:val="20"/>
          <w:szCs w:val="20"/>
          <w:lang w:val="hy-AM"/>
        </w:rPr>
        <w:t>ՀՀ կառավարության 29.02.2023թ</w:t>
      </w:r>
      <w:r>
        <w:rPr>
          <w:rFonts w:ascii="GHEA Grapalat" w:hAnsi="GHEA Grapalat" w:cs="Calibri"/>
          <w:sz w:val="20"/>
          <w:szCs w:val="20"/>
          <w:lang w:val="hy-AM"/>
        </w:rPr>
        <w:t>.</w:t>
      </w:r>
      <w:r w:rsidRPr="005856CF">
        <w:rPr>
          <w:rFonts w:ascii="GHEA Grapalat" w:hAnsi="GHEA Grapalat" w:cs="Calibri"/>
          <w:sz w:val="20"/>
          <w:szCs w:val="20"/>
          <w:lang w:val="hy-AM"/>
        </w:rPr>
        <w:t xml:space="preserve"> թիվ 175-Ն «Հանրային ներդրումային ծրագրերի վերհանման, մշակման, գնահատման և առաջնահերթեությունների որոշման կարգը հաստատելու մասին» որոշման </w:t>
      </w:r>
      <w:r>
        <w:rPr>
          <w:rFonts w:ascii="GHEA Grapalat" w:hAnsi="GHEA Grapalat" w:cs="Calibri"/>
          <w:sz w:val="20"/>
          <w:szCs w:val="20"/>
          <w:lang w:val="hy-AM"/>
        </w:rPr>
        <w:t>պահանջներից</w:t>
      </w:r>
      <w:r w:rsidRPr="005856CF">
        <w:rPr>
          <w:rFonts w:ascii="GHEA Grapalat" w:hAnsi="GHEA Grapalat" w:cs="Calibri"/>
          <w:sz w:val="20"/>
          <w:szCs w:val="20"/>
          <w:lang w:val="hy-AM"/>
        </w:rPr>
        <w:t>։</w:t>
      </w:r>
    </w:p>
    <w:p w14:paraId="23C8C5D5" w14:textId="77777777" w:rsidR="0091326D" w:rsidRDefault="0091326D" w:rsidP="0091326D">
      <w:pPr>
        <w:jc w:val="both"/>
        <w:rPr>
          <w:rFonts w:ascii="GHEA Grapalat" w:hAnsi="GHEA Grapalat" w:cs="Calibri"/>
          <w:sz w:val="20"/>
          <w:szCs w:val="20"/>
          <w:lang w:val="hy-AM"/>
        </w:rPr>
      </w:pPr>
      <w:r w:rsidRPr="005856CF">
        <w:rPr>
          <w:rFonts w:ascii="GHEA Grapalat" w:hAnsi="GHEA Grapalat" w:cs="Calibri"/>
          <w:sz w:val="20"/>
          <w:szCs w:val="20"/>
          <w:lang w:val="hy-AM"/>
        </w:rPr>
        <w:t>Իրագործելիության ուսումնասիրությունը պետք է ներառի նախագծի տեխնիկական, տնտեսական, ֆինանսական, բնապահպանական, ինստիտուցիոնալ և իրավական բաղադրիչների  համապարփակ գնահատումը՝ միջազգային լավագույն փորձին համապատասխան։</w:t>
      </w:r>
    </w:p>
    <w:p w14:paraId="685A5026" w14:textId="77777777" w:rsidR="0091326D" w:rsidRPr="00C010F0" w:rsidRDefault="0091326D" w:rsidP="0091326D">
      <w:pPr>
        <w:jc w:val="both"/>
        <w:rPr>
          <w:rFonts w:ascii="GHEA Grapalat" w:hAnsi="GHEA Grapalat" w:cs="Calibri"/>
          <w:sz w:val="20"/>
          <w:szCs w:val="20"/>
          <w:lang w:val="hy-AM"/>
        </w:rPr>
      </w:pPr>
      <w:r w:rsidRPr="00C010F0">
        <w:rPr>
          <w:rFonts w:ascii="GHEA Grapalat" w:hAnsi="GHEA Grapalat" w:cs="Calibri"/>
          <w:sz w:val="20"/>
          <w:szCs w:val="20"/>
          <w:lang w:val="hy-AM"/>
        </w:rPr>
        <w:t>Հաշվի առնելով ծրագրի հնարավոր ֆինանսավորումը միջազգային գործընկերների միջոցով</w:t>
      </w:r>
      <w:r>
        <w:rPr>
          <w:rFonts w:ascii="GHEA Grapalat" w:hAnsi="GHEA Grapalat" w:cs="Calibri"/>
          <w:sz w:val="20"/>
          <w:szCs w:val="20"/>
          <w:lang w:val="hy-AM"/>
        </w:rPr>
        <w:t>՝</w:t>
      </w:r>
      <w:r w:rsidRPr="00C010F0">
        <w:rPr>
          <w:rFonts w:ascii="GHEA Grapalat" w:hAnsi="GHEA Grapalat" w:cs="Calibri"/>
          <w:sz w:val="20"/>
          <w:szCs w:val="20"/>
          <w:lang w:val="hy-AM"/>
        </w:rPr>
        <w:t xml:space="preserve"> ուսումնասիրությունը պետք է </w:t>
      </w:r>
      <w:r>
        <w:rPr>
          <w:rFonts w:ascii="GHEA Grapalat" w:hAnsi="GHEA Grapalat" w:cs="Calibri"/>
          <w:sz w:val="20"/>
          <w:szCs w:val="20"/>
          <w:lang w:val="hy-AM"/>
        </w:rPr>
        <w:t>առավելագույն հաշվի առնի</w:t>
      </w:r>
      <w:r w:rsidRPr="00C010F0">
        <w:rPr>
          <w:rFonts w:ascii="GHEA Grapalat" w:hAnsi="GHEA Grapalat" w:cs="Calibri"/>
          <w:sz w:val="20"/>
          <w:szCs w:val="20"/>
          <w:lang w:val="hy-AM"/>
        </w:rPr>
        <w:t xml:space="preserve"> նաև միջազգային </w:t>
      </w:r>
      <w:r>
        <w:rPr>
          <w:rFonts w:ascii="GHEA Grapalat" w:hAnsi="GHEA Grapalat" w:cs="Calibri"/>
          <w:sz w:val="20"/>
          <w:szCs w:val="20"/>
          <w:lang w:val="hy-AM"/>
        </w:rPr>
        <w:t xml:space="preserve">ֆինանսական գործընկերների </w:t>
      </w:r>
      <w:r w:rsidRPr="00C010F0">
        <w:rPr>
          <w:rFonts w:ascii="GHEA Grapalat" w:hAnsi="GHEA Grapalat" w:cs="Calibri"/>
          <w:sz w:val="20"/>
          <w:szCs w:val="20"/>
          <w:lang w:val="hy-AM"/>
        </w:rPr>
        <w:t>փորձն</w:t>
      </w:r>
      <w:r>
        <w:rPr>
          <w:rFonts w:ascii="GHEA Grapalat" w:hAnsi="GHEA Grapalat" w:cs="Calibri"/>
          <w:sz w:val="20"/>
          <w:szCs w:val="20"/>
          <w:lang w:val="hy-AM"/>
        </w:rPr>
        <w:t xml:space="preserve"> ու ուղեցույցները </w:t>
      </w:r>
      <w:r w:rsidRPr="00C010F0">
        <w:rPr>
          <w:rFonts w:ascii="GHEA Grapalat" w:hAnsi="GHEA Grapalat" w:cs="Calibri"/>
          <w:sz w:val="20"/>
          <w:szCs w:val="20"/>
          <w:lang w:val="hy-AM"/>
        </w:rPr>
        <w:t>(</w:t>
      </w:r>
      <w:r>
        <w:rPr>
          <w:rFonts w:ascii="GHEA Grapalat" w:hAnsi="GHEA Grapalat" w:cs="Calibri"/>
          <w:sz w:val="20"/>
          <w:szCs w:val="20"/>
          <w:lang w:val="hy-AM"/>
        </w:rPr>
        <w:t xml:space="preserve">օրինակ` </w:t>
      </w:r>
      <w:r w:rsidRPr="00C010F0">
        <w:rPr>
          <w:rFonts w:ascii="GHEA Grapalat" w:hAnsi="GHEA Grapalat" w:cs="Calibri"/>
          <w:sz w:val="20"/>
          <w:szCs w:val="20"/>
          <w:lang w:val="hy-AM"/>
        </w:rPr>
        <w:t>Ա</w:t>
      </w:r>
      <w:r>
        <w:rPr>
          <w:rFonts w:ascii="GHEA Grapalat" w:hAnsi="GHEA Grapalat" w:cs="Calibri"/>
          <w:sz w:val="20"/>
          <w:szCs w:val="20"/>
          <w:lang w:val="hy-AM"/>
        </w:rPr>
        <w:t>սիական զարգացման բանկ</w:t>
      </w:r>
      <w:r w:rsidRPr="00C010F0">
        <w:rPr>
          <w:rFonts w:ascii="GHEA Grapalat" w:hAnsi="GHEA Grapalat" w:cs="Calibri"/>
          <w:sz w:val="20"/>
          <w:szCs w:val="20"/>
          <w:lang w:val="hy-AM"/>
        </w:rPr>
        <w:t>, Համաշխարհային բանկ</w:t>
      </w:r>
      <w:r>
        <w:rPr>
          <w:rFonts w:ascii="GHEA Grapalat" w:hAnsi="GHEA Grapalat" w:cs="Calibri"/>
          <w:sz w:val="20"/>
          <w:szCs w:val="20"/>
          <w:lang w:val="hy-AM"/>
        </w:rPr>
        <w:t>, Վերակառուցման և զարգացման եվրոպական բանկ և այլ</w:t>
      </w:r>
      <w:r w:rsidRPr="00C010F0">
        <w:rPr>
          <w:rFonts w:ascii="GHEA Grapalat" w:hAnsi="GHEA Grapalat" w:cs="Calibri"/>
          <w:sz w:val="20"/>
          <w:szCs w:val="20"/>
          <w:lang w:val="hy-AM"/>
        </w:rPr>
        <w:t>)։</w:t>
      </w:r>
    </w:p>
    <w:p w14:paraId="6BC19E7D" w14:textId="77777777" w:rsidR="0091326D" w:rsidRPr="005856CF" w:rsidRDefault="0091326D" w:rsidP="0091326D">
      <w:pPr>
        <w:jc w:val="both"/>
        <w:rPr>
          <w:rFonts w:ascii="GHEA Grapalat" w:hAnsi="GHEA Grapalat" w:cs="Calibri"/>
          <w:sz w:val="20"/>
          <w:szCs w:val="20"/>
          <w:lang w:val="hy-AM"/>
        </w:rPr>
      </w:pPr>
      <w:r>
        <w:rPr>
          <w:rFonts w:ascii="GHEA Grapalat" w:hAnsi="GHEA Grapalat" w:cs="Calibri"/>
          <w:sz w:val="20"/>
          <w:szCs w:val="20"/>
          <w:lang w:val="hy-AM"/>
        </w:rPr>
        <w:t>Ուսումնասիրության նվազագույն անհրաժեշտ բովանդակությունը պետք է ներառի ստորև նշված ուղղություններով և հարցերի սպառիչ ուսումնասիրությունը, գնահատումն ու ամփոփիչ եզրահանգումներն ու առաջարկները, մասնավորապես.</w:t>
      </w:r>
    </w:p>
    <w:p w14:paraId="7DEA15B2" w14:textId="77777777" w:rsidR="0091326D" w:rsidRPr="005856CF" w:rsidRDefault="0091326D" w:rsidP="0091326D">
      <w:pPr>
        <w:pStyle w:val="ListParagraph"/>
        <w:numPr>
          <w:ilvl w:val="0"/>
          <w:numId w:val="33"/>
        </w:numPr>
        <w:ind w:left="317" w:hanging="301"/>
        <w:contextualSpacing w:val="0"/>
        <w:rPr>
          <w:rFonts w:ascii="GHEA Grapalat" w:hAnsi="GHEA Grapalat" w:cs="Calibri"/>
          <w:b/>
          <w:bCs/>
          <w:sz w:val="20"/>
          <w:szCs w:val="20"/>
          <w:lang w:val="hy-AM"/>
        </w:rPr>
      </w:pPr>
      <w:r>
        <w:rPr>
          <w:rFonts w:ascii="GHEA Grapalat" w:hAnsi="GHEA Grapalat" w:cs="Calibri"/>
          <w:b/>
          <w:bCs/>
          <w:sz w:val="20"/>
          <w:szCs w:val="20"/>
          <w:lang w:val="hy-AM"/>
        </w:rPr>
        <w:t>Վ</w:t>
      </w:r>
      <w:r w:rsidRPr="005856CF">
        <w:rPr>
          <w:rFonts w:ascii="GHEA Grapalat" w:hAnsi="GHEA Grapalat" w:cs="Calibri"/>
          <w:b/>
          <w:bCs/>
          <w:sz w:val="20"/>
          <w:szCs w:val="20"/>
          <w:lang w:val="hy-AM"/>
        </w:rPr>
        <w:t>իճակի վերլուծություն</w:t>
      </w:r>
      <w:r>
        <w:rPr>
          <w:rFonts w:ascii="GHEA Grapalat" w:hAnsi="GHEA Grapalat" w:cs="Calibri"/>
          <w:b/>
          <w:bCs/>
          <w:sz w:val="20"/>
          <w:szCs w:val="20"/>
          <w:lang w:val="hy-AM"/>
        </w:rPr>
        <w:t>.</w:t>
      </w:r>
    </w:p>
    <w:p w14:paraId="184F4A46"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 xml:space="preserve">ծրագրի </w:t>
      </w:r>
      <w:r w:rsidRPr="005856CF">
        <w:rPr>
          <w:rFonts w:ascii="GHEA Grapalat" w:hAnsi="GHEA Grapalat" w:cs="Calibri"/>
          <w:sz w:val="20"/>
          <w:szCs w:val="20"/>
          <w:lang w:val="hy-AM"/>
        </w:rPr>
        <w:t>տարածքի սոցիալ-տնտեսական համատեքստ</w:t>
      </w:r>
      <w:r>
        <w:rPr>
          <w:rFonts w:ascii="GHEA Grapalat" w:hAnsi="GHEA Grapalat" w:cs="Calibri"/>
          <w:sz w:val="20"/>
          <w:szCs w:val="20"/>
          <w:lang w:val="hy-AM"/>
        </w:rPr>
        <w:t>ի ուսումնասիրություն՝ սոցիալ-տնտեսական հիմնական ցուցանիշներով</w:t>
      </w:r>
    </w:p>
    <w:p w14:paraId="34E1159B"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գ</w:t>
      </w:r>
      <w:r w:rsidRPr="005856CF">
        <w:rPr>
          <w:rFonts w:ascii="GHEA Grapalat" w:hAnsi="GHEA Grapalat" w:cs="Calibri"/>
          <w:sz w:val="20"/>
          <w:szCs w:val="20"/>
          <w:lang w:val="hy-AM"/>
        </w:rPr>
        <w:t xml:space="preserve">ործող պետական </w:t>
      </w:r>
      <w:r>
        <w:rPr>
          <w:rFonts w:ascii="GHEA Grapalat" w:hAnsi="GHEA Grapalat" w:cs="Calibri"/>
          <w:sz w:val="20"/>
          <w:szCs w:val="20"/>
          <w:lang w:val="hy-AM"/>
        </w:rPr>
        <w:t xml:space="preserve">ու համայնքային </w:t>
      </w:r>
      <w:r w:rsidRPr="005856CF">
        <w:rPr>
          <w:rFonts w:ascii="GHEA Grapalat" w:hAnsi="GHEA Grapalat" w:cs="Calibri"/>
          <w:sz w:val="20"/>
          <w:szCs w:val="20"/>
          <w:lang w:val="hy-AM"/>
        </w:rPr>
        <w:t>քաղաքականություն</w:t>
      </w:r>
      <w:r>
        <w:rPr>
          <w:rFonts w:ascii="GHEA Grapalat" w:hAnsi="GHEA Grapalat" w:cs="Calibri"/>
          <w:sz w:val="20"/>
          <w:szCs w:val="20"/>
          <w:lang w:val="hy-AM"/>
        </w:rPr>
        <w:t>ների և ռազմավարական փաստաթղթերի, այդ թվում՝ գլխավոր հատակագծի ամփոփ նկարագիր</w:t>
      </w:r>
    </w:p>
    <w:p w14:paraId="3A069B4C" w14:textId="77777777" w:rsidR="0091326D"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հ</w:t>
      </w:r>
      <w:r w:rsidRPr="005856CF">
        <w:rPr>
          <w:rFonts w:ascii="GHEA Grapalat" w:hAnsi="GHEA Grapalat" w:cs="Calibri"/>
          <w:sz w:val="20"/>
          <w:szCs w:val="20"/>
          <w:lang w:val="hy-AM"/>
        </w:rPr>
        <w:t>իմնական շահա</w:t>
      </w:r>
      <w:r>
        <w:rPr>
          <w:rFonts w:ascii="GHEA Grapalat" w:hAnsi="GHEA Grapalat" w:cs="Calibri"/>
          <w:sz w:val="20"/>
          <w:szCs w:val="20"/>
          <w:lang w:val="hy-AM"/>
        </w:rPr>
        <w:t>ռուների շրջանակի նույնականացում և ընդհանուր նկարագիր</w:t>
      </w:r>
    </w:p>
    <w:p w14:paraId="2A809118"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շահագրգիռ կողմերի քարտեզագրում, այդ թվում՝  դ</w:t>
      </w:r>
      <w:r w:rsidRPr="005856CF">
        <w:rPr>
          <w:rFonts w:ascii="GHEA Grapalat" w:hAnsi="GHEA Grapalat" w:cs="Calibri"/>
          <w:sz w:val="20"/>
          <w:szCs w:val="20"/>
          <w:lang w:val="hy-AM"/>
        </w:rPr>
        <w:t>երեր</w:t>
      </w:r>
      <w:r>
        <w:rPr>
          <w:rFonts w:ascii="GHEA Grapalat" w:hAnsi="GHEA Grapalat" w:cs="Calibri"/>
          <w:sz w:val="20"/>
          <w:szCs w:val="20"/>
          <w:lang w:val="hy-AM"/>
        </w:rPr>
        <w:t>ի</w:t>
      </w:r>
      <w:r w:rsidRPr="005856CF">
        <w:rPr>
          <w:rFonts w:ascii="GHEA Grapalat" w:hAnsi="GHEA Grapalat" w:cs="Calibri"/>
          <w:sz w:val="20"/>
          <w:szCs w:val="20"/>
          <w:lang w:val="hy-AM"/>
        </w:rPr>
        <w:t xml:space="preserve"> ու </w:t>
      </w:r>
      <w:r>
        <w:rPr>
          <w:rFonts w:ascii="GHEA Grapalat" w:hAnsi="GHEA Grapalat" w:cs="Calibri"/>
          <w:sz w:val="20"/>
          <w:szCs w:val="20"/>
          <w:lang w:val="hy-AM"/>
        </w:rPr>
        <w:t>իրավասությունների նկարագիր</w:t>
      </w:r>
    </w:p>
    <w:p w14:paraId="214B216F"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ա</w:t>
      </w:r>
      <w:r w:rsidRPr="005856CF">
        <w:rPr>
          <w:rFonts w:ascii="GHEA Grapalat" w:hAnsi="GHEA Grapalat" w:cs="Calibri"/>
          <w:sz w:val="20"/>
          <w:szCs w:val="20"/>
          <w:lang w:val="hy-AM"/>
        </w:rPr>
        <w:t>ռկա տրանսպորտային ենթակառուցվածքներ</w:t>
      </w:r>
      <w:r>
        <w:rPr>
          <w:rFonts w:ascii="GHEA Grapalat" w:hAnsi="GHEA Grapalat" w:cs="Calibri"/>
          <w:sz w:val="20"/>
          <w:szCs w:val="20"/>
          <w:lang w:val="hy-AM"/>
        </w:rPr>
        <w:t>ի</w:t>
      </w:r>
      <w:r w:rsidRPr="005856CF">
        <w:rPr>
          <w:rFonts w:ascii="GHEA Grapalat" w:hAnsi="GHEA Grapalat" w:cs="Calibri"/>
          <w:sz w:val="20"/>
          <w:szCs w:val="20"/>
          <w:lang w:val="hy-AM"/>
        </w:rPr>
        <w:t xml:space="preserve"> և այլընտրանքային երթուղիներ</w:t>
      </w:r>
      <w:r>
        <w:rPr>
          <w:rFonts w:ascii="GHEA Grapalat" w:hAnsi="GHEA Grapalat" w:cs="Calibri"/>
          <w:sz w:val="20"/>
          <w:szCs w:val="20"/>
          <w:lang w:val="hy-AM"/>
        </w:rPr>
        <w:t>ի ընդհանուր՝ վերին մակարդակի գնահատում</w:t>
      </w:r>
    </w:p>
    <w:p w14:paraId="5A4E5F63"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արդեն իսկ</w:t>
      </w:r>
      <w:r w:rsidRPr="005856CF">
        <w:rPr>
          <w:rFonts w:ascii="GHEA Grapalat" w:hAnsi="GHEA Grapalat" w:cs="Calibri"/>
          <w:sz w:val="20"/>
          <w:szCs w:val="20"/>
          <w:lang w:val="hy-AM"/>
        </w:rPr>
        <w:t xml:space="preserve"> իրականացված </w:t>
      </w:r>
      <w:r>
        <w:rPr>
          <w:rFonts w:ascii="GHEA Grapalat" w:hAnsi="GHEA Grapalat" w:cs="Calibri"/>
          <w:sz w:val="20"/>
          <w:szCs w:val="20"/>
          <w:lang w:val="hy-AM"/>
        </w:rPr>
        <w:t xml:space="preserve">գնահատումների և </w:t>
      </w:r>
      <w:r w:rsidRPr="005856CF">
        <w:rPr>
          <w:rFonts w:ascii="GHEA Grapalat" w:hAnsi="GHEA Grapalat" w:cs="Calibri"/>
          <w:sz w:val="20"/>
          <w:szCs w:val="20"/>
          <w:lang w:val="hy-AM"/>
        </w:rPr>
        <w:t>ուսումնասիրություններ</w:t>
      </w:r>
      <w:r>
        <w:rPr>
          <w:rFonts w:ascii="GHEA Grapalat" w:hAnsi="GHEA Grapalat" w:cs="Calibri"/>
          <w:sz w:val="20"/>
          <w:szCs w:val="20"/>
          <w:lang w:val="hy-AM"/>
        </w:rPr>
        <w:t>ի ընդհանուր համեմատական վերլուծություն</w:t>
      </w:r>
      <w:r w:rsidRPr="005856CF">
        <w:rPr>
          <w:rFonts w:ascii="GHEA Grapalat" w:hAnsi="GHEA Grapalat" w:cs="Calibri"/>
          <w:sz w:val="20"/>
          <w:szCs w:val="20"/>
          <w:lang w:val="hy-AM"/>
        </w:rPr>
        <w:t>։</w:t>
      </w:r>
    </w:p>
    <w:p w14:paraId="0BAE3E6C" w14:textId="77777777" w:rsidR="0091326D" w:rsidRPr="005856CF" w:rsidRDefault="0091326D" w:rsidP="0091326D">
      <w:pPr>
        <w:pStyle w:val="ListParagraph"/>
        <w:numPr>
          <w:ilvl w:val="0"/>
          <w:numId w:val="33"/>
        </w:numPr>
        <w:ind w:left="317" w:hanging="301"/>
        <w:contextualSpacing w:val="0"/>
        <w:rPr>
          <w:rFonts w:ascii="GHEA Grapalat" w:hAnsi="GHEA Grapalat" w:cs="Calibri"/>
          <w:b/>
          <w:bCs/>
          <w:sz w:val="20"/>
          <w:szCs w:val="20"/>
          <w:lang w:val="hy-AM"/>
        </w:rPr>
      </w:pPr>
      <w:r w:rsidRPr="005856CF">
        <w:rPr>
          <w:rFonts w:ascii="GHEA Grapalat" w:hAnsi="GHEA Grapalat" w:cs="Calibri"/>
          <w:b/>
          <w:bCs/>
          <w:sz w:val="20"/>
          <w:szCs w:val="20"/>
          <w:lang w:val="hy-AM"/>
        </w:rPr>
        <w:t xml:space="preserve">Շուկայի </w:t>
      </w:r>
      <w:r>
        <w:rPr>
          <w:rFonts w:ascii="GHEA Grapalat" w:hAnsi="GHEA Grapalat" w:cs="Calibri"/>
          <w:b/>
          <w:bCs/>
          <w:sz w:val="20"/>
          <w:szCs w:val="20"/>
          <w:lang w:val="hy-AM"/>
        </w:rPr>
        <w:t>վ</w:t>
      </w:r>
      <w:r w:rsidRPr="005856CF">
        <w:rPr>
          <w:rFonts w:ascii="GHEA Grapalat" w:hAnsi="GHEA Grapalat" w:cs="Calibri"/>
          <w:b/>
          <w:bCs/>
          <w:sz w:val="20"/>
          <w:szCs w:val="20"/>
          <w:lang w:val="hy-AM"/>
        </w:rPr>
        <w:t xml:space="preserve">երլուծություն և </w:t>
      </w:r>
      <w:r>
        <w:rPr>
          <w:rFonts w:ascii="GHEA Grapalat" w:hAnsi="GHEA Grapalat" w:cs="Calibri"/>
          <w:b/>
          <w:bCs/>
          <w:sz w:val="20"/>
          <w:szCs w:val="20"/>
          <w:lang w:val="hy-AM"/>
        </w:rPr>
        <w:t>պ</w:t>
      </w:r>
      <w:r w:rsidRPr="005856CF">
        <w:rPr>
          <w:rFonts w:ascii="GHEA Grapalat" w:hAnsi="GHEA Grapalat" w:cs="Calibri"/>
          <w:b/>
          <w:bCs/>
          <w:sz w:val="20"/>
          <w:szCs w:val="20"/>
          <w:lang w:val="hy-AM"/>
        </w:rPr>
        <w:t xml:space="preserve">ահանջարկի </w:t>
      </w:r>
      <w:r>
        <w:rPr>
          <w:rFonts w:ascii="GHEA Grapalat" w:hAnsi="GHEA Grapalat" w:cs="Calibri"/>
          <w:b/>
          <w:bCs/>
          <w:sz w:val="20"/>
          <w:szCs w:val="20"/>
          <w:lang w:val="hy-AM"/>
        </w:rPr>
        <w:t>գ</w:t>
      </w:r>
      <w:r w:rsidRPr="005856CF">
        <w:rPr>
          <w:rFonts w:ascii="GHEA Grapalat" w:hAnsi="GHEA Grapalat" w:cs="Calibri"/>
          <w:b/>
          <w:bCs/>
          <w:sz w:val="20"/>
          <w:szCs w:val="20"/>
          <w:lang w:val="hy-AM"/>
        </w:rPr>
        <w:t>նահատում</w:t>
      </w:r>
      <w:r>
        <w:rPr>
          <w:rFonts w:ascii="GHEA Grapalat" w:hAnsi="GHEA Grapalat" w:cs="Calibri"/>
          <w:b/>
          <w:bCs/>
          <w:sz w:val="20"/>
          <w:szCs w:val="20"/>
          <w:lang w:val="hy-AM"/>
        </w:rPr>
        <w:t>.</w:t>
      </w:r>
    </w:p>
    <w:p w14:paraId="369D6677"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նոր ենթակառուցվածքի</w:t>
      </w:r>
      <w:r>
        <w:rPr>
          <w:rFonts w:ascii="GHEA Grapalat" w:hAnsi="GHEA Grapalat" w:cs="Calibri"/>
          <w:sz w:val="20"/>
          <w:szCs w:val="20"/>
          <w:lang w:val="hy-AM"/>
        </w:rPr>
        <w:t xml:space="preserve"> շահառուների և </w:t>
      </w:r>
      <w:r w:rsidRPr="005856CF">
        <w:rPr>
          <w:rFonts w:ascii="GHEA Grapalat" w:hAnsi="GHEA Grapalat" w:cs="Calibri"/>
          <w:sz w:val="20"/>
          <w:szCs w:val="20"/>
          <w:lang w:val="hy-AM"/>
        </w:rPr>
        <w:t>օգտ</w:t>
      </w:r>
      <w:r>
        <w:rPr>
          <w:rFonts w:ascii="GHEA Grapalat" w:hAnsi="GHEA Grapalat" w:cs="Calibri"/>
          <w:sz w:val="20"/>
          <w:szCs w:val="20"/>
          <w:lang w:val="hy-AM"/>
        </w:rPr>
        <w:t xml:space="preserve">ատերերի </w:t>
      </w:r>
      <w:r w:rsidRPr="008C3DBE">
        <w:rPr>
          <w:rFonts w:ascii="GHEA Grapalat" w:hAnsi="GHEA Grapalat" w:cs="Calibri"/>
          <w:sz w:val="20"/>
          <w:szCs w:val="20"/>
          <w:lang w:val="hy-AM"/>
        </w:rPr>
        <w:t>(</w:t>
      </w:r>
      <w:r>
        <w:rPr>
          <w:rFonts w:ascii="GHEA Grapalat" w:hAnsi="GHEA Grapalat" w:cs="Calibri"/>
          <w:sz w:val="20"/>
          <w:szCs w:val="20"/>
          <w:lang w:val="hy-AM"/>
        </w:rPr>
        <w:t>բենեֆիցիարներ</w:t>
      </w:r>
      <w:r w:rsidRPr="008C3DBE">
        <w:rPr>
          <w:rFonts w:ascii="GHEA Grapalat" w:hAnsi="GHEA Grapalat" w:cs="Calibri"/>
          <w:sz w:val="20"/>
          <w:szCs w:val="20"/>
          <w:lang w:val="hy-AM"/>
        </w:rPr>
        <w:t>)</w:t>
      </w:r>
      <w:r>
        <w:rPr>
          <w:rFonts w:ascii="GHEA Grapalat" w:hAnsi="GHEA Grapalat" w:cs="Calibri"/>
          <w:sz w:val="20"/>
          <w:szCs w:val="20"/>
          <w:lang w:val="hy-AM"/>
        </w:rPr>
        <w:t xml:space="preserve"> </w:t>
      </w:r>
      <w:r w:rsidRPr="005856CF">
        <w:rPr>
          <w:rFonts w:ascii="GHEA Grapalat" w:hAnsi="GHEA Grapalat" w:cs="Calibri"/>
          <w:sz w:val="20"/>
          <w:szCs w:val="20"/>
          <w:lang w:val="hy-AM"/>
        </w:rPr>
        <w:t>հիմնական խմբեր</w:t>
      </w:r>
      <w:r>
        <w:rPr>
          <w:rFonts w:ascii="GHEA Grapalat" w:hAnsi="GHEA Grapalat" w:cs="Calibri"/>
          <w:sz w:val="20"/>
          <w:szCs w:val="20"/>
          <w:lang w:val="hy-AM"/>
        </w:rPr>
        <w:t>ի վերլուծություն</w:t>
      </w:r>
    </w:p>
    <w:p w14:paraId="4F70A3AB"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 xml:space="preserve">երթուղու </w:t>
      </w:r>
      <w:r w:rsidRPr="005856CF">
        <w:rPr>
          <w:rFonts w:ascii="GHEA Grapalat" w:hAnsi="GHEA Grapalat" w:cs="Calibri"/>
          <w:sz w:val="20"/>
          <w:szCs w:val="20"/>
          <w:lang w:val="hy-AM"/>
        </w:rPr>
        <w:t>տարբերակների համեմատական վերլուծություն՝ ներառելով կլիմայական փոփոխություններին հարմարեցման գործոնները</w:t>
      </w:r>
    </w:p>
    <w:p w14:paraId="2F43B90E"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 xml:space="preserve">ուղևորահոսքի և բեռնափոխադրումների պահանջարկի </w:t>
      </w:r>
      <w:r>
        <w:rPr>
          <w:rFonts w:ascii="GHEA Grapalat" w:hAnsi="GHEA Grapalat" w:cs="Calibri"/>
          <w:sz w:val="20"/>
          <w:szCs w:val="20"/>
          <w:lang w:val="hy-AM"/>
        </w:rPr>
        <w:t xml:space="preserve">սցենարային </w:t>
      </w:r>
      <w:r w:rsidRPr="005856CF">
        <w:rPr>
          <w:rFonts w:ascii="GHEA Grapalat" w:hAnsi="GHEA Grapalat" w:cs="Calibri"/>
          <w:sz w:val="20"/>
          <w:szCs w:val="20"/>
          <w:lang w:val="hy-AM"/>
        </w:rPr>
        <w:t>կանխատեսում</w:t>
      </w:r>
      <w:r>
        <w:rPr>
          <w:rFonts w:ascii="GHEA Grapalat" w:hAnsi="GHEA Grapalat" w:cs="Calibri"/>
          <w:sz w:val="20"/>
          <w:szCs w:val="20"/>
          <w:lang w:val="hy-AM"/>
        </w:rPr>
        <w:t>ներ</w:t>
      </w:r>
      <w:r w:rsidRPr="005856CF">
        <w:rPr>
          <w:rFonts w:ascii="GHEA Grapalat" w:hAnsi="GHEA Grapalat" w:cs="Calibri"/>
          <w:sz w:val="20"/>
          <w:szCs w:val="20"/>
          <w:lang w:val="hy-AM"/>
        </w:rPr>
        <w:t xml:space="preserve">՝ օգտագործելով 20-30 տարվա ժամանակային շարքի վերլուծություն՝ բնակչության աճի, </w:t>
      </w:r>
      <w:r>
        <w:rPr>
          <w:rFonts w:ascii="GHEA Grapalat" w:hAnsi="GHEA Grapalat" w:cs="Calibri"/>
          <w:sz w:val="20"/>
          <w:szCs w:val="20"/>
          <w:lang w:val="hy-AM"/>
        </w:rPr>
        <w:t xml:space="preserve">քաղաքային զարգացման դինամիկայի, </w:t>
      </w:r>
      <w:r w:rsidRPr="005856CF">
        <w:rPr>
          <w:rFonts w:ascii="GHEA Grapalat" w:hAnsi="GHEA Grapalat" w:cs="Calibri"/>
          <w:sz w:val="20"/>
          <w:szCs w:val="20"/>
          <w:lang w:val="hy-AM"/>
        </w:rPr>
        <w:t>տնտեսական զարգացման և շարժունակության միտումները ցուցադրելու նպատակով</w:t>
      </w:r>
    </w:p>
    <w:p w14:paraId="541F1112"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ծրագրի</w:t>
      </w:r>
      <w:r w:rsidRPr="005856CF">
        <w:rPr>
          <w:rFonts w:ascii="GHEA Grapalat" w:hAnsi="GHEA Grapalat" w:cs="Calibri"/>
          <w:sz w:val="20"/>
          <w:szCs w:val="20"/>
          <w:lang w:val="hy-AM"/>
        </w:rPr>
        <w:t xml:space="preserve"> ազդեցությ</w:t>
      </w:r>
      <w:r>
        <w:rPr>
          <w:rFonts w:ascii="GHEA Grapalat" w:hAnsi="GHEA Grapalat" w:cs="Calibri"/>
          <w:sz w:val="20"/>
          <w:szCs w:val="20"/>
          <w:lang w:val="hy-AM"/>
        </w:rPr>
        <w:t>ա</w:t>
      </w:r>
      <w:r w:rsidRPr="005856CF">
        <w:rPr>
          <w:rFonts w:ascii="GHEA Grapalat" w:hAnsi="GHEA Grapalat" w:cs="Calibri"/>
          <w:sz w:val="20"/>
          <w:szCs w:val="20"/>
          <w:lang w:val="hy-AM"/>
        </w:rPr>
        <w:t>ն</w:t>
      </w:r>
      <w:r>
        <w:rPr>
          <w:rFonts w:ascii="GHEA Grapalat" w:hAnsi="GHEA Grapalat" w:cs="Calibri"/>
          <w:sz w:val="20"/>
          <w:szCs w:val="20"/>
          <w:lang w:val="hy-AM"/>
        </w:rPr>
        <w:t xml:space="preserve"> գնահատում</w:t>
      </w:r>
      <w:r w:rsidRPr="005856CF">
        <w:rPr>
          <w:rFonts w:ascii="GHEA Grapalat" w:hAnsi="GHEA Grapalat" w:cs="Calibri"/>
          <w:sz w:val="20"/>
          <w:szCs w:val="20"/>
          <w:lang w:val="hy-AM"/>
        </w:rPr>
        <w:t xml:space="preserve"> քաղաքաշինական զարգացման վրա</w:t>
      </w:r>
      <w:r>
        <w:rPr>
          <w:rFonts w:ascii="GHEA Grapalat" w:hAnsi="GHEA Grapalat" w:cs="Calibri"/>
          <w:sz w:val="20"/>
          <w:szCs w:val="20"/>
          <w:lang w:val="hy-AM"/>
        </w:rPr>
        <w:t>,</w:t>
      </w:r>
      <w:r w:rsidRPr="005856CF">
        <w:rPr>
          <w:rFonts w:ascii="GHEA Grapalat" w:hAnsi="GHEA Grapalat" w:cs="Calibri"/>
          <w:sz w:val="20"/>
          <w:szCs w:val="20"/>
          <w:lang w:val="hy-AM"/>
        </w:rPr>
        <w:t xml:space="preserve"> ներառյալ</w:t>
      </w:r>
      <w:r>
        <w:rPr>
          <w:rFonts w:ascii="GHEA Grapalat" w:hAnsi="GHEA Grapalat" w:cs="Calibri"/>
          <w:sz w:val="20"/>
          <w:szCs w:val="20"/>
          <w:lang w:val="hy-AM"/>
        </w:rPr>
        <w:t>՝</w:t>
      </w:r>
      <w:r w:rsidRPr="005856CF">
        <w:rPr>
          <w:rFonts w:ascii="GHEA Grapalat" w:hAnsi="GHEA Grapalat" w:cs="Calibri"/>
          <w:sz w:val="20"/>
          <w:szCs w:val="20"/>
          <w:lang w:val="hy-AM"/>
        </w:rPr>
        <w:t xml:space="preserve"> հողօգտագործման, գոտիավորման կարգավորման փոփոխությունները և լայնածավալ քաղաքաշինական նպատակները</w:t>
      </w:r>
    </w:p>
    <w:p w14:paraId="46DEC837"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բնակելի, առևտրային և արդյունաբերական գոտիների վրա հնարավոր ազդեցություններ</w:t>
      </w:r>
      <w:r>
        <w:rPr>
          <w:rFonts w:ascii="GHEA Grapalat" w:hAnsi="GHEA Grapalat" w:cs="Calibri"/>
          <w:sz w:val="20"/>
          <w:szCs w:val="20"/>
          <w:lang w:val="hy-AM"/>
        </w:rPr>
        <w:t>ի վերլուծություն</w:t>
      </w:r>
      <w:r w:rsidRPr="005856CF">
        <w:rPr>
          <w:rFonts w:ascii="GHEA Grapalat" w:hAnsi="GHEA Grapalat" w:cs="Calibri"/>
          <w:sz w:val="20"/>
          <w:szCs w:val="20"/>
          <w:lang w:val="hy-AM"/>
        </w:rPr>
        <w:t>՝ ապահովելով առկա և պլանավորված զարգացման ծրագրերին համապատասխանություն</w:t>
      </w:r>
    </w:p>
    <w:p w14:paraId="6BB3B64D" w14:textId="77777777" w:rsidR="0091326D"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ուղևորահոսքի և բեռնափոխադրումների պահանջարկ</w:t>
      </w:r>
      <w:r>
        <w:rPr>
          <w:rFonts w:ascii="GHEA Grapalat" w:hAnsi="GHEA Grapalat" w:cs="Calibri"/>
          <w:sz w:val="20"/>
          <w:szCs w:val="20"/>
          <w:lang w:val="hy-AM"/>
        </w:rPr>
        <w:t>ի կանխատեսումներ</w:t>
      </w:r>
      <w:r w:rsidRPr="005856CF">
        <w:rPr>
          <w:rFonts w:ascii="GHEA Grapalat" w:hAnsi="GHEA Grapalat" w:cs="Calibri"/>
          <w:sz w:val="20"/>
          <w:szCs w:val="20"/>
          <w:lang w:val="hy-AM"/>
        </w:rPr>
        <w:t xml:space="preserve"> տարբեր սցենարների շրջանակներում։ </w:t>
      </w:r>
    </w:p>
    <w:p w14:paraId="68659D62" w14:textId="77777777" w:rsidR="0091326D" w:rsidRPr="005856CF" w:rsidRDefault="0091326D" w:rsidP="0091326D">
      <w:pPr>
        <w:pStyle w:val="ListParagraph"/>
        <w:ind w:left="202"/>
        <w:contextualSpacing w:val="0"/>
        <w:jc w:val="both"/>
        <w:rPr>
          <w:rFonts w:ascii="GHEA Grapalat" w:hAnsi="GHEA Grapalat" w:cs="Calibri"/>
          <w:sz w:val="20"/>
          <w:szCs w:val="20"/>
          <w:lang w:val="hy-AM"/>
        </w:rPr>
      </w:pPr>
    </w:p>
    <w:p w14:paraId="1D53AAB8" w14:textId="77777777" w:rsidR="0091326D" w:rsidRPr="005856CF" w:rsidRDefault="0091326D" w:rsidP="0091326D">
      <w:pPr>
        <w:pStyle w:val="ListParagraph"/>
        <w:numPr>
          <w:ilvl w:val="0"/>
          <w:numId w:val="33"/>
        </w:numPr>
        <w:ind w:left="317" w:hanging="301"/>
        <w:contextualSpacing w:val="0"/>
        <w:rPr>
          <w:rFonts w:ascii="GHEA Grapalat" w:hAnsi="GHEA Grapalat" w:cs="Calibri"/>
          <w:b/>
          <w:bCs/>
          <w:sz w:val="20"/>
          <w:szCs w:val="20"/>
          <w:lang w:val="hy-AM"/>
        </w:rPr>
      </w:pPr>
      <w:r w:rsidRPr="005856CF">
        <w:rPr>
          <w:rFonts w:ascii="GHEA Grapalat" w:hAnsi="GHEA Grapalat" w:cs="Calibri"/>
          <w:b/>
          <w:bCs/>
          <w:sz w:val="20"/>
          <w:szCs w:val="20"/>
          <w:lang w:val="hy-AM"/>
        </w:rPr>
        <w:t>Տեխնիկական ուսումնասիրություն և ծախսերի գնահատում</w:t>
      </w:r>
    </w:p>
    <w:p w14:paraId="2DC920D3"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տեղային ուսումնասիրություններ և տոպոգրաֆիական քարտեզագրում (WGS-84 գեոդեզիական համակարգով)</w:t>
      </w:r>
    </w:p>
    <w:p w14:paraId="17FCF92D"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երկրաբանական, հիդրոլոգիական և բնապահպանական սահմանափակումներ</w:t>
      </w:r>
      <w:r>
        <w:rPr>
          <w:rFonts w:ascii="GHEA Grapalat" w:hAnsi="GHEA Grapalat" w:cs="Calibri"/>
          <w:sz w:val="20"/>
          <w:szCs w:val="20"/>
          <w:lang w:val="hy-AM"/>
        </w:rPr>
        <w:t>ի գնահատում</w:t>
      </w:r>
    </w:p>
    <w:p w14:paraId="5EEFE180"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 xml:space="preserve">հողի </w:t>
      </w:r>
      <w:r w:rsidRPr="00F00364">
        <w:rPr>
          <w:rFonts w:ascii="GHEA Grapalat" w:hAnsi="GHEA Grapalat" w:cs="Calibri"/>
          <w:sz w:val="20"/>
          <w:szCs w:val="20"/>
          <w:lang w:val="hy-AM"/>
        </w:rPr>
        <w:t>(</w:t>
      </w:r>
      <w:r>
        <w:rPr>
          <w:rFonts w:ascii="GHEA Grapalat" w:hAnsi="GHEA Grapalat" w:cs="Calibri"/>
          <w:sz w:val="20"/>
          <w:szCs w:val="20"/>
          <w:lang w:val="hy-AM"/>
        </w:rPr>
        <w:t>գույքի</w:t>
      </w:r>
      <w:r w:rsidRPr="00F00364">
        <w:rPr>
          <w:rFonts w:ascii="GHEA Grapalat" w:hAnsi="GHEA Grapalat" w:cs="Calibri"/>
          <w:sz w:val="20"/>
          <w:szCs w:val="20"/>
          <w:lang w:val="hy-AM"/>
        </w:rPr>
        <w:t xml:space="preserve">) </w:t>
      </w:r>
      <w:r w:rsidRPr="005856CF">
        <w:rPr>
          <w:rFonts w:ascii="GHEA Grapalat" w:hAnsi="GHEA Grapalat" w:cs="Calibri"/>
          <w:sz w:val="20"/>
          <w:szCs w:val="20"/>
          <w:lang w:val="hy-AM"/>
        </w:rPr>
        <w:t>օտարման և հնարավոր տարաբնակեցման անհրաժեշտությ</w:t>
      </w:r>
      <w:r>
        <w:rPr>
          <w:rFonts w:ascii="GHEA Grapalat" w:hAnsi="GHEA Grapalat" w:cs="Calibri"/>
          <w:sz w:val="20"/>
          <w:szCs w:val="20"/>
          <w:lang w:val="hy-AM"/>
        </w:rPr>
        <w:t>ա</w:t>
      </w:r>
      <w:r w:rsidRPr="005856CF">
        <w:rPr>
          <w:rFonts w:ascii="GHEA Grapalat" w:hAnsi="GHEA Grapalat" w:cs="Calibri"/>
          <w:sz w:val="20"/>
          <w:szCs w:val="20"/>
          <w:lang w:val="hy-AM"/>
        </w:rPr>
        <w:t>ն</w:t>
      </w:r>
      <w:r>
        <w:rPr>
          <w:rFonts w:ascii="GHEA Grapalat" w:hAnsi="GHEA Grapalat" w:cs="Calibri"/>
          <w:sz w:val="20"/>
          <w:szCs w:val="20"/>
          <w:lang w:val="hy-AM"/>
        </w:rPr>
        <w:t xml:space="preserve"> վերլուծություն</w:t>
      </w:r>
    </w:p>
    <w:p w14:paraId="33AAE782"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նախնական տեխնիկական նախագծեր</w:t>
      </w:r>
      <w:r>
        <w:rPr>
          <w:rFonts w:ascii="GHEA Grapalat" w:hAnsi="GHEA Grapalat" w:cs="Calibri"/>
          <w:sz w:val="20"/>
          <w:szCs w:val="20"/>
          <w:lang w:val="hy-AM"/>
        </w:rPr>
        <w:t>ի</w:t>
      </w:r>
      <w:r w:rsidRPr="005856CF">
        <w:rPr>
          <w:rFonts w:ascii="GHEA Grapalat" w:hAnsi="GHEA Grapalat" w:cs="Calibri"/>
          <w:sz w:val="20"/>
          <w:szCs w:val="20"/>
          <w:lang w:val="hy-AM"/>
        </w:rPr>
        <w:t xml:space="preserve"> և հայեցակարգային պլաններ</w:t>
      </w:r>
      <w:r>
        <w:rPr>
          <w:rFonts w:ascii="GHEA Grapalat" w:hAnsi="GHEA Grapalat" w:cs="Calibri"/>
          <w:sz w:val="20"/>
          <w:szCs w:val="20"/>
          <w:lang w:val="hy-AM"/>
        </w:rPr>
        <w:t>ի մշակում</w:t>
      </w:r>
      <w:r w:rsidRPr="005856CF">
        <w:rPr>
          <w:rFonts w:ascii="GHEA Grapalat" w:hAnsi="GHEA Grapalat" w:cs="Calibri"/>
          <w:sz w:val="20"/>
          <w:szCs w:val="20"/>
          <w:lang w:val="hy-AM"/>
        </w:rPr>
        <w:t xml:space="preserve"> </w:t>
      </w:r>
    </w:p>
    <w:p w14:paraId="3E80314E"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կապիտալ և շահագործման ծախսեր</w:t>
      </w:r>
      <w:r>
        <w:rPr>
          <w:rFonts w:ascii="GHEA Grapalat" w:hAnsi="GHEA Grapalat" w:cs="Calibri"/>
          <w:sz w:val="20"/>
          <w:szCs w:val="20"/>
          <w:lang w:val="hy-AM"/>
        </w:rPr>
        <w:t>ի գնահատում</w:t>
      </w:r>
      <w:r w:rsidRPr="005856CF">
        <w:rPr>
          <w:rFonts w:ascii="GHEA Grapalat" w:hAnsi="GHEA Grapalat" w:cs="Calibri"/>
          <w:sz w:val="20"/>
          <w:szCs w:val="20"/>
          <w:lang w:val="hy-AM"/>
        </w:rPr>
        <w:t xml:space="preserve"> </w:t>
      </w:r>
      <w:r>
        <w:rPr>
          <w:rFonts w:ascii="GHEA Grapalat" w:hAnsi="GHEA Grapalat" w:cs="Calibri"/>
          <w:sz w:val="20"/>
          <w:szCs w:val="20"/>
          <w:lang w:val="hy-AM"/>
        </w:rPr>
        <w:t>ծրագրի</w:t>
      </w:r>
      <w:r w:rsidRPr="005856CF">
        <w:rPr>
          <w:rFonts w:ascii="GHEA Grapalat" w:hAnsi="GHEA Grapalat" w:cs="Calibri"/>
          <w:sz w:val="20"/>
          <w:szCs w:val="20"/>
          <w:lang w:val="hy-AM"/>
        </w:rPr>
        <w:t xml:space="preserve"> ողջ կենսապարբերաշրջանի ընթացքում։</w:t>
      </w:r>
    </w:p>
    <w:p w14:paraId="56F05753" w14:textId="77777777" w:rsidR="0091326D" w:rsidRPr="005856CF" w:rsidRDefault="0091326D" w:rsidP="0091326D">
      <w:pPr>
        <w:pStyle w:val="ListParagraph"/>
        <w:numPr>
          <w:ilvl w:val="0"/>
          <w:numId w:val="33"/>
        </w:numPr>
        <w:ind w:left="317" w:hanging="301"/>
        <w:contextualSpacing w:val="0"/>
        <w:rPr>
          <w:rFonts w:ascii="GHEA Grapalat" w:hAnsi="GHEA Grapalat" w:cs="Calibri"/>
          <w:b/>
          <w:bCs/>
          <w:sz w:val="20"/>
          <w:szCs w:val="20"/>
          <w:lang w:val="hy-AM"/>
        </w:rPr>
      </w:pPr>
      <w:r w:rsidRPr="005856CF">
        <w:rPr>
          <w:rFonts w:ascii="GHEA Grapalat" w:hAnsi="GHEA Grapalat" w:cs="Calibri"/>
          <w:b/>
          <w:bCs/>
          <w:sz w:val="20"/>
          <w:szCs w:val="20"/>
          <w:lang w:val="hy-AM"/>
        </w:rPr>
        <w:t xml:space="preserve">Ֆինանսական և </w:t>
      </w:r>
      <w:r>
        <w:rPr>
          <w:rFonts w:ascii="GHEA Grapalat" w:hAnsi="GHEA Grapalat" w:cs="Calibri"/>
          <w:b/>
          <w:bCs/>
          <w:sz w:val="20"/>
          <w:szCs w:val="20"/>
          <w:lang w:val="hy-AM"/>
        </w:rPr>
        <w:t>տ</w:t>
      </w:r>
      <w:r w:rsidRPr="005856CF">
        <w:rPr>
          <w:rFonts w:ascii="GHEA Grapalat" w:hAnsi="GHEA Grapalat" w:cs="Calibri"/>
          <w:b/>
          <w:bCs/>
          <w:sz w:val="20"/>
          <w:szCs w:val="20"/>
          <w:lang w:val="hy-AM"/>
        </w:rPr>
        <w:t xml:space="preserve">նտեսական </w:t>
      </w:r>
      <w:r>
        <w:rPr>
          <w:rFonts w:ascii="GHEA Grapalat" w:hAnsi="GHEA Grapalat" w:cs="Calibri"/>
          <w:b/>
          <w:bCs/>
          <w:sz w:val="20"/>
          <w:szCs w:val="20"/>
          <w:lang w:val="hy-AM"/>
        </w:rPr>
        <w:t>արդյունավետության գնահատում</w:t>
      </w:r>
    </w:p>
    <w:p w14:paraId="5D52EAC2"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ֆինանսական իրագործելիության վերլուծություն՝ կանխիկ հոսքերի կանխատեսմամբ</w:t>
      </w:r>
    </w:p>
    <w:p w14:paraId="51050BFD"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ծախս-օգուտ վերլուծություն (CBA)</w:t>
      </w:r>
      <w:r>
        <w:rPr>
          <w:rFonts w:ascii="GHEA Grapalat" w:hAnsi="GHEA Grapalat" w:cs="Calibri"/>
          <w:sz w:val="20"/>
          <w:szCs w:val="20"/>
          <w:lang w:val="hy-AM"/>
        </w:rPr>
        <w:t>՝</w:t>
      </w:r>
      <w:r w:rsidRPr="005856CF">
        <w:rPr>
          <w:rFonts w:ascii="GHEA Grapalat" w:hAnsi="GHEA Grapalat" w:cs="Calibri"/>
          <w:sz w:val="20"/>
          <w:szCs w:val="20"/>
          <w:lang w:val="hy-AM"/>
        </w:rPr>
        <w:t xml:space="preserve"> հաշվարկելով տնտեսական զուտ ներկա արժեքը (ENPV) և տնտեսական ներքին եկամտաբերության գործակիցը (EIRR)</w:t>
      </w:r>
    </w:p>
    <w:p w14:paraId="49A9B7E2"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lastRenderedPageBreak/>
        <w:t>ուղևորային և բեռնափոխադրումների ծախսեր</w:t>
      </w:r>
      <w:r>
        <w:rPr>
          <w:rFonts w:ascii="GHEA Grapalat" w:hAnsi="GHEA Grapalat" w:cs="Calibri"/>
          <w:sz w:val="20"/>
          <w:szCs w:val="20"/>
          <w:lang w:val="hy-AM"/>
        </w:rPr>
        <w:t>ի գնահատում</w:t>
      </w:r>
      <w:r w:rsidRPr="005856CF">
        <w:rPr>
          <w:rFonts w:ascii="GHEA Grapalat" w:hAnsi="GHEA Grapalat" w:cs="Calibri"/>
          <w:sz w:val="20"/>
          <w:szCs w:val="20"/>
          <w:lang w:val="hy-AM"/>
        </w:rPr>
        <w:t>՝ հաշվի առնելով վառելիքի ծախսը, օդ</w:t>
      </w:r>
      <w:r>
        <w:rPr>
          <w:rFonts w:ascii="GHEA Grapalat" w:hAnsi="GHEA Grapalat" w:cs="Calibri"/>
          <w:sz w:val="20"/>
          <w:szCs w:val="20"/>
          <w:lang w:val="hy-AM"/>
        </w:rPr>
        <w:t>ի</w:t>
      </w:r>
      <w:r w:rsidRPr="005856CF">
        <w:rPr>
          <w:rFonts w:ascii="GHEA Grapalat" w:hAnsi="GHEA Grapalat" w:cs="Calibri"/>
          <w:sz w:val="20"/>
          <w:szCs w:val="20"/>
          <w:lang w:val="hy-AM"/>
        </w:rPr>
        <w:t xml:space="preserve"> աղտոտումը</w:t>
      </w:r>
      <w:r>
        <w:rPr>
          <w:rFonts w:ascii="GHEA Grapalat" w:hAnsi="GHEA Grapalat" w:cs="Calibri"/>
          <w:sz w:val="20"/>
          <w:szCs w:val="20"/>
          <w:lang w:val="hy-AM"/>
        </w:rPr>
        <w:t>,</w:t>
      </w:r>
      <w:r w:rsidRPr="005856CF">
        <w:rPr>
          <w:rFonts w:ascii="GHEA Grapalat" w:hAnsi="GHEA Grapalat" w:cs="Calibri"/>
          <w:sz w:val="20"/>
          <w:szCs w:val="20"/>
          <w:lang w:val="hy-AM"/>
        </w:rPr>
        <w:t xml:space="preserve"> ժամանակային կորուստները</w:t>
      </w:r>
      <w:r>
        <w:rPr>
          <w:rFonts w:ascii="GHEA Grapalat" w:hAnsi="GHEA Grapalat" w:cs="Calibri"/>
          <w:sz w:val="20"/>
          <w:szCs w:val="20"/>
          <w:lang w:val="hy-AM"/>
        </w:rPr>
        <w:t>, այլ վերաբերելի գործոններ և փոփոխականներ</w:t>
      </w:r>
    </w:p>
    <w:p w14:paraId="0F00442D" w14:textId="77777777" w:rsidR="0091326D" w:rsidRPr="00C010F0"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 xml:space="preserve">ծրագրի </w:t>
      </w:r>
      <w:r w:rsidRPr="005856CF">
        <w:rPr>
          <w:rFonts w:ascii="GHEA Grapalat" w:hAnsi="GHEA Grapalat" w:cs="Calibri"/>
          <w:sz w:val="20"/>
          <w:szCs w:val="20"/>
          <w:lang w:val="hy-AM"/>
        </w:rPr>
        <w:t>ֆինանսավորման այլընտրանքային մոդելներ</w:t>
      </w:r>
      <w:r>
        <w:rPr>
          <w:rFonts w:ascii="GHEA Grapalat" w:hAnsi="GHEA Grapalat" w:cs="Calibri"/>
          <w:sz w:val="20"/>
          <w:szCs w:val="20"/>
          <w:lang w:val="hy-AM"/>
        </w:rPr>
        <w:t>ի համեմատական գնահատում,</w:t>
      </w:r>
      <w:r w:rsidRPr="005856CF">
        <w:rPr>
          <w:rFonts w:ascii="GHEA Grapalat" w:hAnsi="GHEA Grapalat" w:cs="Calibri"/>
          <w:sz w:val="20"/>
          <w:szCs w:val="20"/>
          <w:lang w:val="hy-AM"/>
        </w:rPr>
        <w:t xml:space="preserve"> ներառյալ</w:t>
      </w:r>
      <w:r>
        <w:rPr>
          <w:rFonts w:ascii="GHEA Grapalat" w:hAnsi="GHEA Grapalat" w:cs="Calibri"/>
          <w:sz w:val="20"/>
          <w:szCs w:val="20"/>
          <w:lang w:val="hy-AM"/>
        </w:rPr>
        <w:t>՝</w:t>
      </w:r>
      <w:r w:rsidRPr="005856CF">
        <w:rPr>
          <w:rFonts w:ascii="GHEA Grapalat" w:hAnsi="GHEA Grapalat" w:cs="Calibri"/>
          <w:sz w:val="20"/>
          <w:szCs w:val="20"/>
          <w:lang w:val="hy-AM"/>
        </w:rPr>
        <w:t xml:space="preserve"> պետական-մասնավոր գործընկերությունը (ՊՄԳ)</w:t>
      </w:r>
      <w:r>
        <w:rPr>
          <w:rFonts w:ascii="GHEA Grapalat" w:hAnsi="GHEA Grapalat" w:cs="Calibri"/>
          <w:sz w:val="20"/>
          <w:szCs w:val="20"/>
          <w:lang w:val="hy-AM"/>
        </w:rPr>
        <w:t>:</w:t>
      </w:r>
    </w:p>
    <w:p w14:paraId="18443B7B" w14:textId="77777777" w:rsidR="0091326D" w:rsidRPr="00C010F0" w:rsidRDefault="0091326D" w:rsidP="0091326D">
      <w:pPr>
        <w:pStyle w:val="ListParagraph"/>
        <w:numPr>
          <w:ilvl w:val="0"/>
          <w:numId w:val="33"/>
        </w:numPr>
        <w:ind w:left="317" w:hanging="301"/>
        <w:contextualSpacing w:val="0"/>
        <w:rPr>
          <w:rFonts w:ascii="GHEA Grapalat" w:hAnsi="GHEA Grapalat" w:cs="Calibri"/>
          <w:sz w:val="20"/>
          <w:szCs w:val="20"/>
          <w:lang w:val="hy-AM"/>
        </w:rPr>
      </w:pPr>
      <w:r w:rsidRPr="00C010F0">
        <w:rPr>
          <w:rFonts w:ascii="GHEA Grapalat" w:hAnsi="GHEA Grapalat" w:cs="Calibri"/>
          <w:b/>
          <w:bCs/>
          <w:sz w:val="20"/>
          <w:szCs w:val="20"/>
          <w:lang w:val="hy-AM"/>
        </w:rPr>
        <w:t>Հողի արժեքի վերականգման (</w:t>
      </w:r>
      <w:r>
        <w:rPr>
          <w:rFonts w:ascii="GHEA Grapalat" w:hAnsi="GHEA Grapalat" w:cs="Calibri"/>
          <w:b/>
          <w:bCs/>
          <w:sz w:val="20"/>
          <w:szCs w:val="20"/>
          <w:lang w:val="hy-AM"/>
        </w:rPr>
        <w:t>Հ</w:t>
      </w:r>
      <w:r w:rsidRPr="00C010F0">
        <w:rPr>
          <w:rFonts w:ascii="GHEA Grapalat" w:hAnsi="GHEA Grapalat" w:cs="Calibri"/>
          <w:b/>
          <w:bCs/>
          <w:sz w:val="20"/>
          <w:szCs w:val="20"/>
          <w:lang w:val="hy-AM"/>
        </w:rPr>
        <w:t>ԱՎ) մեխանիզմների գնահատում</w:t>
      </w:r>
    </w:p>
    <w:p w14:paraId="0CAA9BF4" w14:textId="77777777" w:rsidR="0091326D" w:rsidRPr="00C010F0"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C010F0">
        <w:rPr>
          <w:rFonts w:ascii="GHEA Grapalat" w:hAnsi="GHEA Grapalat" w:cs="Calibri"/>
          <w:sz w:val="20"/>
          <w:szCs w:val="20"/>
          <w:lang w:val="hy-AM"/>
        </w:rPr>
        <w:t>ծրագրի միջամտության հետևանքով</w:t>
      </w:r>
      <w:r>
        <w:rPr>
          <w:rFonts w:ascii="GHEA Grapalat" w:hAnsi="GHEA Grapalat" w:cs="Calibri"/>
          <w:sz w:val="20"/>
          <w:szCs w:val="20"/>
          <w:lang w:val="hy-AM"/>
        </w:rPr>
        <w:t xml:space="preserve"> </w:t>
      </w:r>
      <w:r w:rsidRPr="00C010F0">
        <w:rPr>
          <w:rFonts w:ascii="GHEA Grapalat" w:hAnsi="GHEA Grapalat" w:cs="Calibri"/>
          <w:sz w:val="20"/>
          <w:szCs w:val="20"/>
          <w:lang w:val="hy-AM"/>
        </w:rPr>
        <w:t>հողի և անշարժ գույքի արժեքների հնարավոր աճ</w:t>
      </w:r>
      <w:r>
        <w:rPr>
          <w:rFonts w:ascii="GHEA Grapalat" w:hAnsi="GHEA Grapalat" w:cs="Calibri"/>
          <w:sz w:val="20"/>
          <w:szCs w:val="20"/>
          <w:lang w:val="hy-AM"/>
        </w:rPr>
        <w:t>ի վերլուծություն.</w:t>
      </w:r>
    </w:p>
    <w:p w14:paraId="082D90F2" w14:textId="77777777" w:rsidR="0091326D"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C010F0">
        <w:rPr>
          <w:rFonts w:ascii="GHEA Grapalat" w:hAnsi="GHEA Grapalat" w:cs="Calibri"/>
          <w:sz w:val="20"/>
          <w:szCs w:val="20"/>
          <w:lang w:val="hy-AM"/>
        </w:rPr>
        <w:t xml:space="preserve">կիրառելի </w:t>
      </w:r>
      <w:r>
        <w:rPr>
          <w:rFonts w:ascii="GHEA Grapalat" w:hAnsi="GHEA Grapalat" w:cs="Calibri"/>
          <w:sz w:val="20"/>
          <w:szCs w:val="20"/>
          <w:lang w:val="hy-AM"/>
        </w:rPr>
        <w:t>Հ</w:t>
      </w:r>
      <w:r w:rsidRPr="00C010F0">
        <w:rPr>
          <w:rFonts w:ascii="GHEA Grapalat" w:hAnsi="GHEA Grapalat" w:cs="Calibri"/>
          <w:sz w:val="20"/>
          <w:szCs w:val="20"/>
          <w:lang w:val="hy-AM"/>
        </w:rPr>
        <w:t>ԱՎ գործիքներ</w:t>
      </w:r>
      <w:r>
        <w:rPr>
          <w:rFonts w:ascii="GHEA Grapalat" w:hAnsi="GHEA Grapalat" w:cs="Calibri"/>
          <w:sz w:val="20"/>
          <w:szCs w:val="20"/>
          <w:lang w:val="hy-AM"/>
        </w:rPr>
        <w:t>ի ներկայացում</w:t>
      </w:r>
      <w:r w:rsidRPr="00C010F0">
        <w:rPr>
          <w:rFonts w:ascii="GHEA Grapalat" w:hAnsi="GHEA Grapalat" w:cs="Calibri"/>
          <w:sz w:val="20"/>
          <w:szCs w:val="20"/>
          <w:lang w:val="hy-AM"/>
        </w:rPr>
        <w:t xml:space="preserve"> (օրինակ՝ հատուկ հարկեր, զարգացման վճարներ, </w:t>
      </w:r>
      <w:r>
        <w:rPr>
          <w:rFonts w:ascii="GHEA Grapalat" w:hAnsi="GHEA Grapalat" w:cs="Calibri"/>
          <w:sz w:val="20"/>
          <w:szCs w:val="20"/>
          <w:lang w:val="hy-AM"/>
        </w:rPr>
        <w:t xml:space="preserve">գույքահարկ ավելացման հաշվին ֆինանսավորում, </w:t>
      </w:r>
      <w:r w:rsidRPr="00C010F0">
        <w:rPr>
          <w:rFonts w:ascii="GHEA Grapalat" w:hAnsi="GHEA Grapalat" w:cs="Calibri"/>
          <w:sz w:val="20"/>
          <w:szCs w:val="20"/>
          <w:lang w:val="hy-AM"/>
        </w:rPr>
        <w:t xml:space="preserve">համատեղ </w:t>
      </w:r>
      <w:r>
        <w:rPr>
          <w:rFonts w:ascii="GHEA Grapalat" w:hAnsi="GHEA Grapalat" w:cs="Calibri"/>
          <w:sz w:val="20"/>
          <w:szCs w:val="20"/>
          <w:lang w:val="hy-AM"/>
        </w:rPr>
        <w:t>կառուցում, այլ</w:t>
      </w:r>
      <w:r w:rsidRPr="00C010F0">
        <w:rPr>
          <w:rFonts w:ascii="GHEA Grapalat" w:hAnsi="GHEA Grapalat" w:cs="Calibri"/>
          <w:sz w:val="20"/>
          <w:szCs w:val="20"/>
          <w:lang w:val="hy-AM"/>
        </w:rPr>
        <w:t>)՝ Հայաստանի իրավական և ինստիտուցիոնալ շրջանակի համատեքստում</w:t>
      </w:r>
    </w:p>
    <w:p w14:paraId="571E5B52" w14:textId="77777777" w:rsidR="0091326D" w:rsidRPr="00C010F0"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C010F0">
        <w:rPr>
          <w:rFonts w:ascii="GHEA Grapalat" w:hAnsi="GHEA Grapalat" w:cs="Calibri"/>
          <w:sz w:val="20"/>
          <w:szCs w:val="20"/>
          <w:lang w:val="hy-AM"/>
        </w:rPr>
        <w:t xml:space="preserve">հնարավոր եկամուտների </w:t>
      </w:r>
      <w:r>
        <w:rPr>
          <w:rFonts w:ascii="GHEA Grapalat" w:hAnsi="GHEA Grapalat" w:cs="Calibri"/>
          <w:sz w:val="20"/>
          <w:szCs w:val="20"/>
          <w:lang w:val="hy-AM"/>
        </w:rPr>
        <w:t>կանխատեսումներ</w:t>
      </w:r>
    </w:p>
    <w:p w14:paraId="42A23699" w14:textId="77777777" w:rsidR="0091326D" w:rsidRPr="00C010F0"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3576EC">
        <w:rPr>
          <w:rFonts w:ascii="GHEA Grapalat" w:hAnsi="GHEA Grapalat" w:cs="Calibri"/>
          <w:sz w:val="20"/>
          <w:szCs w:val="20"/>
          <w:lang w:val="hy-AM"/>
        </w:rPr>
        <w:t>ծրագրի ազդեցության գոտում գույքահարկի աճ</w:t>
      </w:r>
      <w:r>
        <w:rPr>
          <w:rFonts w:ascii="GHEA Grapalat" w:hAnsi="GHEA Grapalat" w:cs="Calibri"/>
          <w:sz w:val="20"/>
          <w:szCs w:val="20"/>
          <w:lang w:val="hy-AM"/>
        </w:rPr>
        <w:t>ի ոտենցիալի գնահատում՝</w:t>
      </w:r>
      <w:r w:rsidRPr="003576EC">
        <w:rPr>
          <w:rFonts w:ascii="GHEA Grapalat" w:hAnsi="GHEA Grapalat" w:cs="Calibri"/>
          <w:sz w:val="20"/>
          <w:szCs w:val="20"/>
          <w:lang w:val="hy-AM"/>
        </w:rPr>
        <w:t xml:space="preserve"> հիմք ընդունելով տարածքի զարգացման սցենարները</w:t>
      </w:r>
      <w:r>
        <w:rPr>
          <w:rFonts w:ascii="GHEA Grapalat" w:hAnsi="GHEA Grapalat" w:cs="Calibri"/>
          <w:sz w:val="20"/>
          <w:szCs w:val="20"/>
          <w:lang w:val="hy-AM"/>
        </w:rPr>
        <w:t>, ինչպես նաև՝</w:t>
      </w:r>
      <w:r w:rsidRPr="003576EC">
        <w:rPr>
          <w:rFonts w:ascii="GHEA Grapalat" w:hAnsi="GHEA Grapalat" w:cs="Calibri"/>
          <w:sz w:val="20"/>
          <w:szCs w:val="20"/>
          <w:lang w:val="hy-AM"/>
        </w:rPr>
        <w:t xml:space="preserve"> </w:t>
      </w:r>
      <w:r>
        <w:rPr>
          <w:rFonts w:ascii="GHEA Grapalat" w:hAnsi="GHEA Grapalat" w:cs="Calibri"/>
          <w:sz w:val="20"/>
          <w:szCs w:val="20"/>
          <w:lang w:val="hy-AM"/>
        </w:rPr>
        <w:t xml:space="preserve">արդյունքում </w:t>
      </w:r>
      <w:r w:rsidRPr="003576EC">
        <w:rPr>
          <w:rFonts w:ascii="GHEA Grapalat" w:hAnsi="GHEA Grapalat" w:cs="Calibri"/>
          <w:sz w:val="20"/>
          <w:szCs w:val="20"/>
          <w:lang w:val="hy-AM"/>
        </w:rPr>
        <w:t>վերահս</w:t>
      </w:r>
      <w:r>
        <w:rPr>
          <w:rFonts w:ascii="GHEA Grapalat" w:hAnsi="GHEA Grapalat" w:cs="Calibri"/>
          <w:sz w:val="20"/>
          <w:szCs w:val="20"/>
          <w:lang w:val="hy-AM"/>
        </w:rPr>
        <w:t>կելի</w:t>
      </w:r>
      <w:r w:rsidRPr="003576EC">
        <w:rPr>
          <w:rFonts w:ascii="GHEA Grapalat" w:hAnsi="GHEA Grapalat" w:cs="Calibri"/>
          <w:sz w:val="20"/>
          <w:szCs w:val="20"/>
          <w:lang w:val="hy-AM"/>
        </w:rPr>
        <w:t xml:space="preserve"> մուտք</w:t>
      </w:r>
      <w:r>
        <w:rPr>
          <w:rFonts w:ascii="GHEA Grapalat" w:hAnsi="GHEA Grapalat" w:cs="Calibri"/>
          <w:sz w:val="20"/>
          <w:szCs w:val="20"/>
          <w:lang w:val="hy-AM"/>
        </w:rPr>
        <w:t xml:space="preserve">երի </w:t>
      </w:r>
      <w:r w:rsidRPr="003576EC">
        <w:rPr>
          <w:rFonts w:ascii="GHEA Grapalat" w:hAnsi="GHEA Grapalat" w:cs="Calibri"/>
          <w:sz w:val="20"/>
          <w:szCs w:val="20"/>
          <w:lang w:val="hy-AM"/>
        </w:rPr>
        <w:t xml:space="preserve">և նպատակային </w:t>
      </w:r>
      <w:r>
        <w:rPr>
          <w:rFonts w:ascii="GHEA Grapalat" w:hAnsi="GHEA Grapalat" w:cs="Calibri"/>
          <w:sz w:val="20"/>
          <w:szCs w:val="20"/>
          <w:lang w:val="hy-AM"/>
        </w:rPr>
        <w:t xml:space="preserve">ծախսի </w:t>
      </w:r>
      <w:r w:rsidRPr="003576EC">
        <w:rPr>
          <w:rFonts w:ascii="GHEA Grapalat" w:hAnsi="GHEA Grapalat" w:cs="Calibri"/>
          <w:sz w:val="20"/>
          <w:szCs w:val="20"/>
          <w:lang w:val="hy-AM"/>
        </w:rPr>
        <w:t>հնարավորություններ</w:t>
      </w:r>
      <w:r>
        <w:rPr>
          <w:rFonts w:ascii="GHEA Grapalat" w:hAnsi="GHEA Grapalat" w:cs="Calibri"/>
          <w:sz w:val="20"/>
          <w:szCs w:val="20"/>
          <w:lang w:val="hy-AM"/>
        </w:rPr>
        <w:t>ի գնահատում</w:t>
      </w:r>
      <w:r w:rsidRPr="003576EC">
        <w:rPr>
          <w:rFonts w:ascii="GHEA Grapalat" w:hAnsi="GHEA Grapalat" w:cs="Calibri"/>
          <w:sz w:val="20"/>
          <w:szCs w:val="20"/>
          <w:lang w:val="hy-AM"/>
        </w:rPr>
        <w:t xml:space="preserve">՝ ներդրումային </w:t>
      </w:r>
      <w:r>
        <w:rPr>
          <w:rFonts w:ascii="GHEA Grapalat" w:hAnsi="GHEA Grapalat" w:cs="Calibri"/>
          <w:sz w:val="20"/>
          <w:szCs w:val="20"/>
          <w:lang w:val="hy-AM"/>
        </w:rPr>
        <w:t>հետգնման</w:t>
      </w:r>
      <w:r w:rsidRPr="003576EC">
        <w:rPr>
          <w:rFonts w:ascii="GHEA Grapalat" w:hAnsi="GHEA Grapalat" w:cs="Calibri"/>
          <w:sz w:val="20"/>
          <w:szCs w:val="20"/>
          <w:lang w:val="hy-AM"/>
        </w:rPr>
        <w:t xml:space="preserve"> նպատակով</w:t>
      </w:r>
    </w:p>
    <w:p w14:paraId="6415754E" w14:textId="77777777" w:rsidR="0091326D" w:rsidRPr="00C010F0"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C010F0">
        <w:rPr>
          <w:rFonts w:ascii="GHEA Grapalat" w:hAnsi="GHEA Grapalat" w:cs="Calibri"/>
          <w:sz w:val="20"/>
          <w:szCs w:val="20"/>
          <w:lang w:val="hy-AM"/>
        </w:rPr>
        <w:t xml:space="preserve">քաղաքական, իրավական կամ ինստիտուցիոնալ </w:t>
      </w:r>
      <w:r>
        <w:rPr>
          <w:rFonts w:ascii="GHEA Grapalat" w:hAnsi="GHEA Grapalat" w:cs="Calibri"/>
          <w:sz w:val="20"/>
          <w:szCs w:val="20"/>
          <w:lang w:val="hy-AM"/>
        </w:rPr>
        <w:t>լավարկումների առաջարկներ</w:t>
      </w:r>
      <w:r w:rsidRPr="00C010F0">
        <w:rPr>
          <w:rFonts w:ascii="GHEA Grapalat" w:hAnsi="GHEA Grapalat" w:cs="Calibri"/>
          <w:sz w:val="20"/>
          <w:szCs w:val="20"/>
          <w:lang w:val="hy-AM"/>
        </w:rPr>
        <w:t xml:space="preserve">՝ </w:t>
      </w:r>
      <w:r>
        <w:rPr>
          <w:rFonts w:ascii="GHEA Grapalat" w:hAnsi="GHEA Grapalat" w:cs="Calibri"/>
          <w:sz w:val="20"/>
          <w:szCs w:val="20"/>
          <w:lang w:val="hy-AM"/>
        </w:rPr>
        <w:t>Հ</w:t>
      </w:r>
      <w:r w:rsidRPr="00C010F0">
        <w:rPr>
          <w:rFonts w:ascii="GHEA Grapalat" w:hAnsi="GHEA Grapalat" w:cs="Calibri"/>
          <w:sz w:val="20"/>
          <w:szCs w:val="20"/>
          <w:lang w:val="hy-AM"/>
        </w:rPr>
        <w:t>ԱՎ մեխանիզմների գործնական կիրառում</w:t>
      </w:r>
      <w:r>
        <w:rPr>
          <w:rFonts w:ascii="GHEA Grapalat" w:hAnsi="GHEA Grapalat" w:cs="Calibri"/>
          <w:sz w:val="20"/>
          <w:szCs w:val="20"/>
          <w:lang w:val="hy-AM"/>
        </w:rPr>
        <w:t>ն</w:t>
      </w:r>
      <w:r w:rsidRPr="00C010F0">
        <w:rPr>
          <w:rFonts w:ascii="GHEA Grapalat" w:hAnsi="GHEA Grapalat" w:cs="Calibri"/>
          <w:sz w:val="20"/>
          <w:szCs w:val="20"/>
          <w:lang w:val="hy-AM"/>
        </w:rPr>
        <w:t xml:space="preserve"> ապահովելու նպատակով</w:t>
      </w:r>
      <w:r>
        <w:rPr>
          <w:rFonts w:ascii="GHEA Grapalat" w:hAnsi="GHEA Grapalat" w:cs="Calibri"/>
          <w:sz w:val="20"/>
          <w:szCs w:val="20"/>
          <w:lang w:val="hy-AM"/>
        </w:rPr>
        <w:t>:</w:t>
      </w:r>
    </w:p>
    <w:p w14:paraId="2642167E" w14:textId="77777777" w:rsidR="0091326D" w:rsidRPr="005856CF" w:rsidRDefault="0091326D" w:rsidP="0091326D">
      <w:pPr>
        <w:pStyle w:val="ListParagraph"/>
        <w:numPr>
          <w:ilvl w:val="0"/>
          <w:numId w:val="33"/>
        </w:numPr>
        <w:ind w:left="317" w:hanging="301"/>
        <w:contextualSpacing w:val="0"/>
        <w:rPr>
          <w:rFonts w:ascii="GHEA Grapalat" w:hAnsi="GHEA Grapalat" w:cs="Calibri"/>
          <w:b/>
          <w:bCs/>
          <w:sz w:val="20"/>
          <w:szCs w:val="20"/>
          <w:lang w:val="hy-AM"/>
        </w:rPr>
      </w:pPr>
      <w:r w:rsidRPr="005856CF">
        <w:rPr>
          <w:rFonts w:ascii="GHEA Grapalat" w:hAnsi="GHEA Grapalat" w:cs="Calibri"/>
          <w:b/>
          <w:bCs/>
          <w:sz w:val="20"/>
          <w:szCs w:val="20"/>
          <w:lang w:val="hy-AM"/>
        </w:rPr>
        <w:t>Շրջակա միջավայրի և սոցիալական  ազդեցության վերլուծություն (ESIA)</w:t>
      </w:r>
    </w:p>
    <w:p w14:paraId="50659B7E"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հնարավոր բնապահպանական և սոցիալական ազդեցություններ</w:t>
      </w:r>
      <w:r>
        <w:rPr>
          <w:rFonts w:ascii="GHEA Grapalat" w:hAnsi="GHEA Grapalat" w:cs="Calibri"/>
          <w:sz w:val="20"/>
          <w:szCs w:val="20"/>
          <w:lang w:val="hy-AM"/>
        </w:rPr>
        <w:t>ի ներկայացում և գնահատում</w:t>
      </w:r>
      <w:r w:rsidRPr="005856CF">
        <w:rPr>
          <w:rFonts w:ascii="GHEA Grapalat" w:hAnsi="GHEA Grapalat" w:cs="Calibri"/>
          <w:sz w:val="20"/>
          <w:szCs w:val="20"/>
          <w:lang w:val="hy-AM"/>
        </w:rPr>
        <w:t xml:space="preserve"> (ներառյալ</w:t>
      </w:r>
      <w:r>
        <w:rPr>
          <w:rFonts w:ascii="GHEA Grapalat" w:hAnsi="GHEA Grapalat" w:cs="Calibri"/>
          <w:sz w:val="20"/>
          <w:szCs w:val="20"/>
          <w:lang w:val="hy-AM"/>
        </w:rPr>
        <w:t>՝</w:t>
      </w:r>
      <w:r w:rsidRPr="005856CF">
        <w:rPr>
          <w:rFonts w:ascii="GHEA Grapalat" w:hAnsi="GHEA Grapalat" w:cs="Calibri"/>
          <w:sz w:val="20"/>
          <w:szCs w:val="20"/>
          <w:lang w:val="hy-AM"/>
        </w:rPr>
        <w:t xml:space="preserve"> աղմուկը, արտանետումները, հողօգտագործման փոփոխությունները</w:t>
      </w:r>
      <w:r>
        <w:rPr>
          <w:rFonts w:ascii="GHEA Grapalat" w:hAnsi="GHEA Grapalat" w:cs="Calibri"/>
          <w:sz w:val="20"/>
          <w:szCs w:val="20"/>
          <w:lang w:val="hy-AM"/>
        </w:rPr>
        <w:t>,</w:t>
      </w:r>
      <w:r w:rsidRPr="005856CF">
        <w:rPr>
          <w:rFonts w:ascii="GHEA Grapalat" w:hAnsi="GHEA Grapalat" w:cs="Calibri"/>
          <w:sz w:val="20"/>
          <w:szCs w:val="20"/>
          <w:lang w:val="hy-AM"/>
        </w:rPr>
        <w:t xml:space="preserve">  </w:t>
      </w:r>
      <w:r>
        <w:rPr>
          <w:rFonts w:ascii="GHEA Grapalat" w:hAnsi="GHEA Grapalat" w:cs="Calibri"/>
          <w:sz w:val="20"/>
          <w:szCs w:val="20"/>
          <w:lang w:val="hy-AM"/>
        </w:rPr>
        <w:t>տարհանման</w:t>
      </w:r>
      <w:r w:rsidRPr="005856CF">
        <w:rPr>
          <w:rFonts w:ascii="GHEA Grapalat" w:hAnsi="GHEA Grapalat" w:cs="Calibri"/>
          <w:sz w:val="20"/>
          <w:szCs w:val="20"/>
          <w:lang w:val="hy-AM"/>
        </w:rPr>
        <w:t xml:space="preserve"> ռիսկերը)</w:t>
      </w:r>
    </w:p>
    <w:p w14:paraId="650B01B2"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կենսաբազմազանության, մշակութային ժառանգության և պահպանվող տարածքների վիճակ</w:t>
      </w:r>
      <w:r>
        <w:rPr>
          <w:rFonts w:ascii="GHEA Grapalat" w:hAnsi="GHEA Grapalat" w:cs="Calibri"/>
          <w:sz w:val="20"/>
          <w:szCs w:val="20"/>
          <w:lang w:val="hy-AM"/>
        </w:rPr>
        <w:t>ի գնահատում</w:t>
      </w:r>
    </w:p>
    <w:p w14:paraId="724CEA18" w14:textId="77777777" w:rsidR="0091326D"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5856CF">
        <w:rPr>
          <w:rFonts w:ascii="GHEA Grapalat" w:hAnsi="GHEA Grapalat" w:cs="Calibri"/>
          <w:sz w:val="20"/>
          <w:szCs w:val="20"/>
          <w:lang w:val="hy-AM"/>
        </w:rPr>
        <w:t>շրջակա միջավայրի և սոցիալական կառավարման պլան (ESMP)</w:t>
      </w:r>
      <w:r>
        <w:rPr>
          <w:rFonts w:ascii="GHEA Grapalat" w:hAnsi="GHEA Grapalat" w:cs="Calibri"/>
          <w:sz w:val="20"/>
          <w:szCs w:val="20"/>
          <w:lang w:val="hy-AM"/>
        </w:rPr>
        <w:t xml:space="preserve"> մշակում</w:t>
      </w:r>
    </w:p>
    <w:p w14:paraId="0BBD9228" w14:textId="77777777" w:rsidR="0091326D" w:rsidRPr="005856CF"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3576EC">
        <w:rPr>
          <w:rFonts w:ascii="GHEA Grapalat" w:hAnsi="GHEA Grapalat" w:cs="Calibri"/>
          <w:sz w:val="20"/>
          <w:szCs w:val="20"/>
          <w:lang w:val="hy-AM"/>
        </w:rPr>
        <w:t xml:space="preserve">Հայաստանի Ազգային </w:t>
      </w:r>
      <w:r>
        <w:rPr>
          <w:rFonts w:ascii="GHEA Grapalat" w:hAnsi="GHEA Grapalat" w:cs="Calibri"/>
          <w:sz w:val="20"/>
          <w:szCs w:val="20"/>
          <w:lang w:val="hy-AM"/>
        </w:rPr>
        <w:t xml:space="preserve">մակարդակով </w:t>
      </w:r>
      <w:r w:rsidRPr="003576EC">
        <w:rPr>
          <w:rFonts w:ascii="GHEA Grapalat" w:hAnsi="GHEA Grapalat" w:cs="Calibri"/>
          <w:sz w:val="20"/>
          <w:szCs w:val="20"/>
          <w:lang w:val="hy-AM"/>
        </w:rPr>
        <w:t xml:space="preserve">սահմանված </w:t>
      </w:r>
      <w:r>
        <w:rPr>
          <w:rFonts w:ascii="GHEA Grapalat" w:hAnsi="GHEA Grapalat" w:cs="Calibri"/>
          <w:sz w:val="20"/>
          <w:szCs w:val="20"/>
          <w:lang w:val="hy-AM"/>
        </w:rPr>
        <w:t>գործողությունների</w:t>
      </w:r>
      <w:r w:rsidRPr="003576EC">
        <w:rPr>
          <w:rFonts w:ascii="GHEA Grapalat" w:hAnsi="GHEA Grapalat" w:cs="Calibri"/>
          <w:sz w:val="20"/>
          <w:szCs w:val="20"/>
          <w:lang w:val="hy-AM"/>
        </w:rPr>
        <w:t xml:space="preserve"> (NDCs) և Փարիզյան համաձայնագրի շրջանակներում կլիմայական դիմակայունության նպատակների հետ</w:t>
      </w:r>
      <w:r>
        <w:rPr>
          <w:rFonts w:ascii="GHEA Grapalat" w:hAnsi="GHEA Grapalat" w:cs="Calibri"/>
          <w:sz w:val="20"/>
          <w:szCs w:val="20"/>
          <w:lang w:val="hy-AM"/>
        </w:rPr>
        <w:t xml:space="preserve"> ծրագրի համապատասխանության գնահատում:</w:t>
      </w:r>
    </w:p>
    <w:p w14:paraId="029CD0B1" w14:textId="77777777" w:rsidR="0091326D" w:rsidRPr="00076B18" w:rsidRDefault="0091326D" w:rsidP="0091326D">
      <w:pPr>
        <w:pStyle w:val="ListParagraph"/>
        <w:numPr>
          <w:ilvl w:val="0"/>
          <w:numId w:val="33"/>
        </w:numPr>
        <w:ind w:left="317" w:hanging="301"/>
        <w:contextualSpacing w:val="0"/>
        <w:rPr>
          <w:rFonts w:ascii="GHEA Grapalat" w:hAnsi="GHEA Grapalat" w:cs="Calibri"/>
          <w:sz w:val="20"/>
          <w:szCs w:val="20"/>
          <w:lang w:val="hy-AM"/>
        </w:rPr>
      </w:pPr>
      <w:r w:rsidRPr="00076B18">
        <w:rPr>
          <w:rFonts w:ascii="GHEA Grapalat" w:hAnsi="GHEA Grapalat" w:cs="Calibri"/>
          <w:b/>
          <w:bCs/>
          <w:sz w:val="20"/>
          <w:szCs w:val="20"/>
          <w:lang w:val="hy-AM"/>
        </w:rPr>
        <w:t xml:space="preserve">Ճանապարհային անվտանգություն </w:t>
      </w:r>
    </w:p>
    <w:p w14:paraId="54FEC6B4" w14:textId="77777777" w:rsidR="0091326D" w:rsidRPr="00076B18"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76B18">
        <w:rPr>
          <w:rFonts w:ascii="GHEA Grapalat" w:hAnsi="GHEA Grapalat" w:cs="Calibri"/>
          <w:sz w:val="20"/>
          <w:szCs w:val="20"/>
          <w:lang w:val="hy-AM"/>
        </w:rPr>
        <w:t>ճանապարհային անվտանգության աուդիտ (RSA)՝ նախագծային տարբերակների համար</w:t>
      </w:r>
    </w:p>
    <w:p w14:paraId="4D19CE45" w14:textId="77777777" w:rsidR="0091326D" w:rsidRPr="00076B18"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76B18">
        <w:rPr>
          <w:rFonts w:ascii="GHEA Grapalat" w:hAnsi="GHEA Grapalat" w:cs="Calibri"/>
          <w:sz w:val="20"/>
          <w:szCs w:val="20"/>
          <w:lang w:val="hy-AM"/>
        </w:rPr>
        <w:t>վթարների տվյալներ</w:t>
      </w:r>
      <w:r>
        <w:rPr>
          <w:rFonts w:ascii="GHEA Grapalat" w:hAnsi="GHEA Grapalat" w:cs="Calibri"/>
          <w:sz w:val="20"/>
          <w:szCs w:val="20"/>
          <w:lang w:val="hy-AM"/>
        </w:rPr>
        <w:t>ի դինամիկ շարքերի վերլուծություն</w:t>
      </w:r>
      <w:r w:rsidRPr="00076B18">
        <w:rPr>
          <w:rFonts w:ascii="GHEA Grapalat" w:hAnsi="GHEA Grapalat" w:cs="Calibri"/>
          <w:sz w:val="20"/>
          <w:szCs w:val="20"/>
          <w:lang w:val="hy-AM"/>
        </w:rPr>
        <w:t xml:space="preserve"> և </w:t>
      </w:r>
      <w:r>
        <w:rPr>
          <w:rFonts w:ascii="GHEA Grapalat" w:hAnsi="GHEA Grapalat" w:cs="Calibri"/>
          <w:sz w:val="20"/>
          <w:szCs w:val="20"/>
          <w:lang w:val="hy-AM"/>
        </w:rPr>
        <w:t>վթարա</w:t>
      </w:r>
      <w:r w:rsidRPr="00076B18">
        <w:rPr>
          <w:rFonts w:ascii="GHEA Grapalat" w:hAnsi="GHEA Grapalat" w:cs="Calibri"/>
          <w:sz w:val="20"/>
          <w:szCs w:val="20"/>
          <w:lang w:val="hy-AM"/>
        </w:rPr>
        <w:t>վտանգ հատվածներ</w:t>
      </w:r>
      <w:r>
        <w:rPr>
          <w:rFonts w:ascii="GHEA Grapalat" w:hAnsi="GHEA Grapalat" w:cs="Calibri"/>
          <w:sz w:val="20"/>
          <w:szCs w:val="20"/>
          <w:lang w:val="hy-AM"/>
        </w:rPr>
        <w:t xml:space="preserve"> և սև կետերի նույնականացում</w:t>
      </w:r>
    </w:p>
    <w:p w14:paraId="720B069A" w14:textId="77777777" w:rsidR="0091326D" w:rsidRPr="00076B18"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76B18">
        <w:rPr>
          <w:rFonts w:ascii="GHEA Grapalat" w:hAnsi="GHEA Grapalat" w:cs="Calibri"/>
          <w:sz w:val="20"/>
          <w:szCs w:val="20"/>
          <w:lang w:val="hy-AM"/>
        </w:rPr>
        <w:t>iRAP կամ համարժեք մեթոդաբանությ</w:t>
      </w:r>
      <w:r>
        <w:rPr>
          <w:rFonts w:ascii="GHEA Grapalat" w:hAnsi="GHEA Grapalat" w:cs="Calibri"/>
          <w:sz w:val="20"/>
          <w:szCs w:val="20"/>
          <w:lang w:val="hy-AM"/>
        </w:rPr>
        <w:t>ա</w:t>
      </w:r>
      <w:r w:rsidRPr="00076B18">
        <w:rPr>
          <w:rFonts w:ascii="GHEA Grapalat" w:hAnsi="GHEA Grapalat" w:cs="Calibri"/>
          <w:sz w:val="20"/>
          <w:szCs w:val="20"/>
          <w:lang w:val="hy-AM"/>
        </w:rPr>
        <w:t>ն</w:t>
      </w:r>
      <w:r>
        <w:rPr>
          <w:rFonts w:ascii="GHEA Grapalat" w:hAnsi="GHEA Grapalat" w:cs="Calibri"/>
          <w:sz w:val="20"/>
          <w:szCs w:val="20"/>
          <w:lang w:val="hy-AM"/>
        </w:rPr>
        <w:t xml:space="preserve"> կիրառմամբ</w:t>
      </w:r>
      <w:r w:rsidRPr="00076B18">
        <w:rPr>
          <w:rFonts w:ascii="GHEA Grapalat" w:hAnsi="GHEA Grapalat" w:cs="Calibri"/>
          <w:sz w:val="20"/>
          <w:szCs w:val="20"/>
          <w:lang w:val="hy-AM"/>
        </w:rPr>
        <w:t xml:space="preserve"> ճանապարհի «աստղային» անվտանգության վարկանշավոր</w:t>
      </w:r>
      <w:r>
        <w:rPr>
          <w:rFonts w:ascii="GHEA Grapalat" w:hAnsi="GHEA Grapalat" w:cs="Calibri"/>
          <w:sz w:val="20"/>
          <w:szCs w:val="20"/>
          <w:lang w:val="hy-AM"/>
        </w:rPr>
        <w:t>ու</w:t>
      </w:r>
      <w:r w:rsidRPr="00076B18">
        <w:rPr>
          <w:rFonts w:ascii="GHEA Grapalat" w:hAnsi="GHEA Grapalat" w:cs="Calibri"/>
          <w:sz w:val="20"/>
          <w:szCs w:val="20"/>
          <w:lang w:val="hy-AM"/>
        </w:rPr>
        <w:t>մ</w:t>
      </w:r>
    </w:p>
    <w:p w14:paraId="2C094479" w14:textId="77777777" w:rsidR="0091326D" w:rsidRPr="00076B18"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76B18">
        <w:rPr>
          <w:rFonts w:ascii="GHEA Grapalat" w:hAnsi="GHEA Grapalat" w:cs="Calibri"/>
          <w:sz w:val="20"/>
          <w:szCs w:val="20"/>
          <w:lang w:val="hy-AM"/>
        </w:rPr>
        <w:t>ինժեներական կամ կազմակերպչական լուծումներ</w:t>
      </w:r>
      <w:r>
        <w:rPr>
          <w:rFonts w:ascii="GHEA Grapalat" w:hAnsi="GHEA Grapalat" w:cs="Calibri"/>
          <w:sz w:val="20"/>
          <w:szCs w:val="20"/>
          <w:lang w:val="hy-AM"/>
        </w:rPr>
        <w:t>ի նախանշում</w:t>
      </w:r>
      <w:r w:rsidRPr="00076B18">
        <w:rPr>
          <w:rFonts w:ascii="GHEA Grapalat" w:hAnsi="GHEA Grapalat" w:cs="Calibri"/>
          <w:sz w:val="20"/>
          <w:szCs w:val="20"/>
          <w:lang w:val="hy-AM"/>
        </w:rPr>
        <w:t>՝ անվտանգության բարելավման համար</w:t>
      </w:r>
    </w:p>
    <w:p w14:paraId="7A94999D" w14:textId="77777777" w:rsidR="0091326D"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76B18">
        <w:rPr>
          <w:rFonts w:ascii="GHEA Grapalat" w:hAnsi="GHEA Grapalat" w:cs="Calibri"/>
          <w:sz w:val="20"/>
          <w:szCs w:val="20"/>
          <w:lang w:val="hy-AM"/>
        </w:rPr>
        <w:t>խոցելի խմբերի վրա (</w:t>
      </w:r>
      <w:r>
        <w:rPr>
          <w:rFonts w:ascii="GHEA Grapalat" w:hAnsi="GHEA Grapalat" w:cs="Calibri"/>
          <w:sz w:val="20"/>
          <w:szCs w:val="20"/>
          <w:lang w:val="hy-AM"/>
        </w:rPr>
        <w:t>հետիոտներ</w:t>
      </w:r>
      <w:r w:rsidRPr="00076B18">
        <w:rPr>
          <w:rFonts w:ascii="GHEA Grapalat" w:hAnsi="GHEA Grapalat" w:cs="Calibri"/>
          <w:sz w:val="20"/>
          <w:szCs w:val="20"/>
          <w:lang w:val="hy-AM"/>
        </w:rPr>
        <w:t>, հեծանվորդներ, երեխաներ) ազդեցություններ</w:t>
      </w:r>
      <w:r>
        <w:rPr>
          <w:rFonts w:ascii="GHEA Grapalat" w:hAnsi="GHEA Grapalat" w:cs="Calibri"/>
          <w:sz w:val="20"/>
          <w:szCs w:val="20"/>
          <w:lang w:val="hy-AM"/>
        </w:rPr>
        <w:t>ի վերլուծություն</w:t>
      </w:r>
      <w:r w:rsidRPr="00076B18">
        <w:rPr>
          <w:rFonts w:ascii="GHEA Grapalat" w:hAnsi="GHEA Grapalat" w:cs="Calibri"/>
          <w:sz w:val="20"/>
          <w:szCs w:val="20"/>
          <w:lang w:val="hy-AM"/>
        </w:rPr>
        <w:t>:</w:t>
      </w:r>
    </w:p>
    <w:p w14:paraId="31D61D10" w14:textId="77777777" w:rsidR="0091326D" w:rsidRPr="00076B18" w:rsidRDefault="0091326D" w:rsidP="0091326D">
      <w:pPr>
        <w:pStyle w:val="ListParagraph"/>
        <w:ind w:left="202"/>
        <w:contextualSpacing w:val="0"/>
        <w:jc w:val="both"/>
        <w:rPr>
          <w:rFonts w:ascii="GHEA Grapalat" w:hAnsi="GHEA Grapalat" w:cs="Calibri"/>
          <w:sz w:val="20"/>
          <w:szCs w:val="20"/>
          <w:lang w:val="hy-AM"/>
        </w:rPr>
      </w:pPr>
    </w:p>
    <w:p w14:paraId="7E25C08E" w14:textId="77777777" w:rsidR="0091326D" w:rsidRDefault="0091326D" w:rsidP="0091326D">
      <w:pPr>
        <w:pStyle w:val="ListParagraph"/>
        <w:numPr>
          <w:ilvl w:val="0"/>
          <w:numId w:val="33"/>
        </w:numPr>
        <w:ind w:left="317" w:hanging="301"/>
        <w:contextualSpacing w:val="0"/>
        <w:rPr>
          <w:rFonts w:ascii="GHEA Grapalat" w:hAnsi="GHEA Grapalat" w:cs="Calibri"/>
          <w:b/>
          <w:bCs/>
          <w:sz w:val="20"/>
          <w:szCs w:val="20"/>
          <w:lang w:val="hy-AM"/>
        </w:rPr>
      </w:pPr>
      <w:r>
        <w:rPr>
          <w:rFonts w:ascii="GHEA Grapalat" w:hAnsi="GHEA Grapalat" w:cs="Calibri"/>
          <w:b/>
          <w:bCs/>
          <w:sz w:val="20"/>
          <w:szCs w:val="20"/>
          <w:lang w:val="hy-AM"/>
        </w:rPr>
        <w:t>Ռիսկերի վերլուծություն</w:t>
      </w:r>
    </w:p>
    <w:p w14:paraId="09590E50" w14:textId="77777777" w:rsidR="0091326D" w:rsidRPr="00076B18" w:rsidRDefault="0091326D" w:rsidP="0091326D">
      <w:pPr>
        <w:pStyle w:val="ListParagraph"/>
        <w:numPr>
          <w:ilvl w:val="0"/>
          <w:numId w:val="35"/>
        </w:numPr>
        <w:ind w:left="202" w:hanging="202"/>
        <w:contextualSpacing w:val="0"/>
        <w:rPr>
          <w:rFonts w:ascii="GHEA Grapalat" w:hAnsi="GHEA Grapalat" w:cs="Calibri"/>
          <w:sz w:val="20"/>
          <w:szCs w:val="20"/>
          <w:lang w:val="hy-AM"/>
        </w:rPr>
      </w:pPr>
      <w:r>
        <w:rPr>
          <w:rFonts w:ascii="GHEA Grapalat" w:hAnsi="GHEA Grapalat" w:cs="Calibri"/>
          <w:sz w:val="20"/>
          <w:szCs w:val="20"/>
          <w:lang w:val="hy-AM"/>
        </w:rPr>
        <w:t>Հ</w:t>
      </w:r>
      <w:r w:rsidRPr="00076B18">
        <w:rPr>
          <w:rFonts w:ascii="GHEA Grapalat" w:hAnsi="GHEA Grapalat" w:cs="Calibri"/>
          <w:sz w:val="20"/>
          <w:szCs w:val="20"/>
          <w:lang w:val="hy-AM"/>
        </w:rPr>
        <w:t>իմնական ռիսկեր</w:t>
      </w:r>
      <w:r>
        <w:rPr>
          <w:rFonts w:ascii="GHEA Grapalat" w:hAnsi="GHEA Grapalat" w:cs="Calibri"/>
          <w:sz w:val="20"/>
          <w:szCs w:val="20"/>
          <w:lang w:val="hy-AM"/>
        </w:rPr>
        <w:t>ի նույնականացում</w:t>
      </w:r>
      <w:r w:rsidRPr="00076B18">
        <w:rPr>
          <w:rFonts w:ascii="GHEA Grapalat" w:hAnsi="GHEA Grapalat" w:cs="Calibri"/>
          <w:sz w:val="20"/>
          <w:szCs w:val="20"/>
          <w:lang w:val="hy-AM"/>
        </w:rPr>
        <w:t>՝ տեխնիկական, ֆինանսական, ինստիտուցիոնալ, իրավական, սոցիալական և բնապահպանական</w:t>
      </w:r>
    </w:p>
    <w:p w14:paraId="3886B6F4" w14:textId="77777777" w:rsidR="0091326D" w:rsidRPr="00076B18"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76B18">
        <w:rPr>
          <w:rFonts w:ascii="GHEA Grapalat" w:hAnsi="GHEA Grapalat" w:cs="Calibri"/>
          <w:sz w:val="20"/>
          <w:szCs w:val="20"/>
          <w:lang w:val="hy-AM"/>
        </w:rPr>
        <w:t xml:space="preserve">ռիսկերի գնահատման </w:t>
      </w:r>
      <w:r>
        <w:rPr>
          <w:rFonts w:ascii="GHEA Grapalat" w:hAnsi="GHEA Grapalat" w:cs="Calibri"/>
          <w:sz w:val="20"/>
          <w:szCs w:val="20"/>
          <w:lang w:val="hy-AM"/>
        </w:rPr>
        <w:t>մատրիցայի մշակում</w:t>
      </w:r>
      <w:r w:rsidRPr="00076B18">
        <w:rPr>
          <w:rFonts w:ascii="GHEA Grapalat" w:hAnsi="GHEA Grapalat" w:cs="Calibri"/>
          <w:sz w:val="20"/>
          <w:szCs w:val="20"/>
          <w:lang w:val="hy-AM"/>
        </w:rPr>
        <w:t xml:space="preserve"> (</w:t>
      </w:r>
      <w:r>
        <w:rPr>
          <w:rFonts w:ascii="GHEA Grapalat" w:hAnsi="GHEA Grapalat" w:cs="Calibri"/>
          <w:sz w:val="20"/>
          <w:szCs w:val="20"/>
          <w:lang w:val="hy-AM"/>
        </w:rPr>
        <w:t>ռիսկ</w:t>
      </w:r>
      <w:r w:rsidRPr="00076B18">
        <w:rPr>
          <w:rFonts w:ascii="GHEA Grapalat" w:hAnsi="GHEA Grapalat" w:cs="Calibri"/>
          <w:sz w:val="20"/>
          <w:szCs w:val="20"/>
          <w:lang w:val="hy-AM"/>
        </w:rPr>
        <w:t>, հավանականություն, ազդեցություն, ռիսկի մակարդակ</w:t>
      </w:r>
      <w:r>
        <w:rPr>
          <w:rFonts w:ascii="GHEA Grapalat" w:hAnsi="GHEA Grapalat" w:cs="Calibri"/>
          <w:sz w:val="20"/>
          <w:szCs w:val="20"/>
          <w:lang w:val="hy-AM"/>
        </w:rPr>
        <w:t>, այլ</w:t>
      </w:r>
      <w:r w:rsidRPr="00076B18">
        <w:rPr>
          <w:rFonts w:ascii="GHEA Grapalat" w:hAnsi="GHEA Grapalat" w:cs="Calibri"/>
          <w:sz w:val="20"/>
          <w:szCs w:val="20"/>
          <w:lang w:val="hy-AM"/>
        </w:rPr>
        <w:t>)</w:t>
      </w:r>
    </w:p>
    <w:p w14:paraId="232588B5" w14:textId="77777777" w:rsidR="0091326D" w:rsidRPr="00076B18"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 xml:space="preserve">ռիսկերի </w:t>
      </w:r>
      <w:r w:rsidRPr="00076B18">
        <w:rPr>
          <w:rFonts w:ascii="GHEA Grapalat" w:hAnsi="GHEA Grapalat" w:cs="Calibri"/>
          <w:sz w:val="20"/>
          <w:szCs w:val="20"/>
          <w:lang w:val="hy-AM"/>
        </w:rPr>
        <w:t>մեղմման և վերահսկման միջոցառումներ</w:t>
      </w:r>
      <w:r>
        <w:rPr>
          <w:rFonts w:ascii="GHEA Grapalat" w:hAnsi="GHEA Grapalat" w:cs="Calibri"/>
          <w:sz w:val="20"/>
          <w:szCs w:val="20"/>
          <w:lang w:val="hy-AM"/>
        </w:rPr>
        <w:t>ի նկարագիր</w:t>
      </w:r>
      <w:r w:rsidRPr="00076B18">
        <w:rPr>
          <w:rFonts w:ascii="GHEA Grapalat" w:hAnsi="GHEA Grapalat" w:cs="Calibri"/>
          <w:sz w:val="20"/>
          <w:szCs w:val="20"/>
          <w:lang w:val="hy-AM"/>
        </w:rPr>
        <w:t>՝ ըստ ռիսկ</w:t>
      </w:r>
      <w:r>
        <w:rPr>
          <w:rFonts w:ascii="GHEA Grapalat" w:hAnsi="GHEA Grapalat" w:cs="Calibri"/>
          <w:sz w:val="20"/>
          <w:szCs w:val="20"/>
          <w:lang w:val="hy-AM"/>
        </w:rPr>
        <w:t>երի</w:t>
      </w:r>
    </w:p>
    <w:p w14:paraId="71FA47F7" w14:textId="77777777" w:rsidR="0091326D" w:rsidRPr="00076B18"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Pr>
          <w:rFonts w:ascii="GHEA Grapalat" w:hAnsi="GHEA Grapalat" w:cs="Calibri"/>
          <w:sz w:val="20"/>
          <w:szCs w:val="20"/>
          <w:lang w:val="hy-AM"/>
        </w:rPr>
        <w:t>ծրագրի</w:t>
      </w:r>
      <w:r w:rsidRPr="00076B18">
        <w:rPr>
          <w:rFonts w:ascii="GHEA Grapalat" w:hAnsi="GHEA Grapalat" w:cs="Calibri"/>
          <w:sz w:val="20"/>
          <w:szCs w:val="20"/>
          <w:lang w:val="hy-AM"/>
        </w:rPr>
        <w:t xml:space="preserve"> </w:t>
      </w:r>
      <w:r>
        <w:rPr>
          <w:rFonts w:ascii="GHEA Grapalat" w:hAnsi="GHEA Grapalat" w:cs="Calibri"/>
          <w:sz w:val="20"/>
          <w:szCs w:val="20"/>
          <w:lang w:val="hy-AM"/>
        </w:rPr>
        <w:t xml:space="preserve">հիմնական տնտեսական և ֆինանսական  </w:t>
      </w:r>
      <w:r w:rsidRPr="00076B18">
        <w:rPr>
          <w:rFonts w:ascii="GHEA Grapalat" w:hAnsi="GHEA Grapalat" w:cs="Calibri"/>
          <w:sz w:val="20"/>
          <w:szCs w:val="20"/>
          <w:lang w:val="hy-AM"/>
        </w:rPr>
        <w:t xml:space="preserve"> </w:t>
      </w:r>
      <w:r>
        <w:rPr>
          <w:rFonts w:ascii="GHEA Grapalat" w:hAnsi="GHEA Grapalat" w:cs="Calibri"/>
          <w:sz w:val="20"/>
          <w:szCs w:val="20"/>
          <w:lang w:val="hy-AM"/>
        </w:rPr>
        <w:t xml:space="preserve">ցուցանիշների </w:t>
      </w:r>
      <w:r w:rsidRPr="00076B18">
        <w:rPr>
          <w:rFonts w:ascii="GHEA Grapalat" w:hAnsi="GHEA Grapalat" w:cs="Calibri"/>
          <w:sz w:val="20"/>
          <w:szCs w:val="20"/>
          <w:lang w:val="hy-AM"/>
        </w:rPr>
        <w:t>անորոշություններ</w:t>
      </w:r>
      <w:r>
        <w:rPr>
          <w:rFonts w:ascii="GHEA Grapalat" w:hAnsi="GHEA Grapalat" w:cs="Calibri"/>
          <w:sz w:val="20"/>
          <w:szCs w:val="20"/>
          <w:lang w:val="hy-AM"/>
        </w:rPr>
        <w:t>ի վերլուծություն, ըստ անհրաժեշտության</w:t>
      </w:r>
      <w:r w:rsidRPr="00076B18">
        <w:rPr>
          <w:rFonts w:ascii="GHEA Grapalat" w:hAnsi="GHEA Grapalat" w:cs="Calibri"/>
          <w:sz w:val="20"/>
          <w:szCs w:val="20"/>
          <w:lang w:val="hy-AM"/>
        </w:rPr>
        <w:t xml:space="preserve"> </w:t>
      </w:r>
      <w:r>
        <w:rPr>
          <w:rFonts w:ascii="GHEA Grapalat" w:hAnsi="GHEA Grapalat" w:cs="Calibri"/>
          <w:sz w:val="20"/>
          <w:szCs w:val="20"/>
          <w:lang w:val="hy-AM"/>
        </w:rPr>
        <w:t xml:space="preserve">կիրառելով սցենարային գնահատման </w:t>
      </w:r>
      <w:r w:rsidRPr="00076B18">
        <w:rPr>
          <w:rFonts w:ascii="GHEA Grapalat" w:hAnsi="GHEA Grapalat" w:cs="Calibri"/>
          <w:sz w:val="20"/>
          <w:szCs w:val="20"/>
          <w:lang w:val="hy-AM"/>
        </w:rPr>
        <w:t>կամ</w:t>
      </w:r>
      <w:r>
        <w:rPr>
          <w:rFonts w:ascii="GHEA Grapalat" w:hAnsi="GHEA Grapalat" w:cs="Calibri"/>
          <w:sz w:val="20"/>
          <w:szCs w:val="20"/>
          <w:lang w:val="hy-AM"/>
        </w:rPr>
        <w:t xml:space="preserve"> մոնտե-կարլոյի</w:t>
      </w:r>
      <w:r w:rsidRPr="00076B18">
        <w:rPr>
          <w:rFonts w:ascii="GHEA Grapalat" w:hAnsi="GHEA Grapalat" w:cs="Calibri"/>
          <w:sz w:val="20"/>
          <w:szCs w:val="20"/>
          <w:lang w:val="hy-AM"/>
        </w:rPr>
        <w:t xml:space="preserve"> </w:t>
      </w:r>
      <w:r>
        <w:rPr>
          <w:rFonts w:ascii="GHEA Grapalat" w:hAnsi="GHEA Grapalat" w:cs="Calibri"/>
          <w:sz w:val="20"/>
          <w:szCs w:val="20"/>
          <w:lang w:val="hy-AM"/>
        </w:rPr>
        <w:t xml:space="preserve">մոդելավորում՝ արդյունքների հավանական բաշխման համար  </w:t>
      </w:r>
    </w:p>
    <w:p w14:paraId="29A7C21F" w14:textId="77777777" w:rsidR="0091326D" w:rsidRPr="00076B18"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76B18">
        <w:rPr>
          <w:rFonts w:ascii="GHEA Grapalat" w:hAnsi="GHEA Grapalat" w:cs="Calibri"/>
          <w:sz w:val="20"/>
          <w:szCs w:val="20"/>
          <w:lang w:val="hy-AM"/>
        </w:rPr>
        <w:t>կլիմայական և սեյսմիկ ռիսկեր</w:t>
      </w:r>
      <w:r>
        <w:rPr>
          <w:rFonts w:ascii="GHEA Grapalat" w:hAnsi="GHEA Grapalat" w:cs="Calibri"/>
          <w:sz w:val="20"/>
          <w:szCs w:val="20"/>
          <w:lang w:val="hy-AM"/>
        </w:rPr>
        <w:t>ի գնահատում</w:t>
      </w:r>
      <w:r w:rsidRPr="00076B18">
        <w:rPr>
          <w:rFonts w:ascii="GHEA Grapalat" w:hAnsi="GHEA Grapalat" w:cs="Calibri"/>
          <w:sz w:val="20"/>
          <w:szCs w:val="20"/>
          <w:lang w:val="hy-AM"/>
        </w:rPr>
        <w:t xml:space="preserve"> և դիմակայունության </w:t>
      </w:r>
      <w:r>
        <w:rPr>
          <w:rFonts w:ascii="GHEA Grapalat" w:hAnsi="GHEA Grapalat" w:cs="Calibri"/>
          <w:sz w:val="20"/>
          <w:szCs w:val="20"/>
          <w:lang w:val="hy-AM"/>
        </w:rPr>
        <w:t>մոտեցումների նախանշում</w:t>
      </w:r>
      <w:r w:rsidRPr="00076B18">
        <w:rPr>
          <w:rFonts w:ascii="GHEA Grapalat" w:hAnsi="GHEA Grapalat" w:cs="Calibri"/>
          <w:sz w:val="20"/>
          <w:szCs w:val="20"/>
          <w:lang w:val="hy-AM"/>
        </w:rPr>
        <w:t>:</w:t>
      </w:r>
    </w:p>
    <w:p w14:paraId="23CEEE9D" w14:textId="77777777" w:rsidR="0091326D" w:rsidRPr="00053566" w:rsidRDefault="0091326D" w:rsidP="0091326D">
      <w:pPr>
        <w:pStyle w:val="ListParagraph"/>
        <w:numPr>
          <w:ilvl w:val="0"/>
          <w:numId w:val="34"/>
        </w:numPr>
        <w:ind w:left="286" w:hanging="286"/>
        <w:rPr>
          <w:rFonts w:ascii="GHEA Grapalat" w:hAnsi="GHEA Grapalat" w:cs="Calibri"/>
          <w:sz w:val="20"/>
          <w:szCs w:val="20"/>
          <w:lang w:val="hy-AM"/>
        </w:rPr>
      </w:pPr>
      <w:r w:rsidRPr="00053566">
        <w:rPr>
          <w:rFonts w:ascii="GHEA Grapalat" w:hAnsi="GHEA Grapalat" w:cs="Calibri"/>
          <w:b/>
          <w:bCs/>
          <w:sz w:val="20"/>
          <w:szCs w:val="20"/>
          <w:lang w:val="hy-AM"/>
        </w:rPr>
        <w:t xml:space="preserve">Հիմնական արդյունքներ </w:t>
      </w:r>
    </w:p>
    <w:p w14:paraId="54A4BE39" w14:textId="77777777" w:rsidR="0091326D" w:rsidRPr="00053566" w:rsidRDefault="0091326D" w:rsidP="0091326D">
      <w:pPr>
        <w:jc w:val="both"/>
        <w:rPr>
          <w:rFonts w:ascii="GHEA Grapalat" w:hAnsi="GHEA Grapalat" w:cs="Calibri"/>
          <w:sz w:val="20"/>
          <w:szCs w:val="20"/>
          <w:lang w:val="hy-AM"/>
        </w:rPr>
      </w:pPr>
      <w:r w:rsidRPr="00053566">
        <w:rPr>
          <w:rFonts w:ascii="GHEA Grapalat" w:hAnsi="GHEA Grapalat" w:cs="Calibri"/>
          <w:sz w:val="20"/>
          <w:szCs w:val="20"/>
          <w:lang w:val="hy-AM"/>
        </w:rPr>
        <w:t>Խորհրդատուն պարտավոր է ներկայացնել հետևյալ արդյունքները հայերեն և անգլերեն</w:t>
      </w:r>
      <w:r>
        <w:rPr>
          <w:rFonts w:ascii="GHEA Grapalat" w:hAnsi="GHEA Grapalat" w:cs="Calibri"/>
          <w:sz w:val="20"/>
          <w:szCs w:val="20"/>
          <w:lang w:val="hy-AM"/>
        </w:rPr>
        <w:t>`</w:t>
      </w:r>
      <w:r w:rsidRPr="00053566">
        <w:rPr>
          <w:rFonts w:ascii="GHEA Grapalat" w:hAnsi="GHEA Grapalat" w:cs="Calibri"/>
          <w:sz w:val="20"/>
          <w:szCs w:val="20"/>
          <w:lang w:val="hy-AM"/>
        </w:rPr>
        <w:t xml:space="preserve"> էլեկտրոնային և տպագիր ձևաչափերով</w:t>
      </w:r>
      <w:r>
        <w:rPr>
          <w:rFonts w:ascii="GHEA Grapalat" w:hAnsi="GHEA Grapalat" w:cs="Calibri"/>
          <w:sz w:val="20"/>
          <w:szCs w:val="20"/>
          <w:lang w:val="hy-AM"/>
        </w:rPr>
        <w:t>,</w:t>
      </w:r>
      <w:r w:rsidRPr="00053566">
        <w:rPr>
          <w:rFonts w:ascii="GHEA Grapalat" w:hAnsi="GHEA Grapalat" w:cs="Calibri"/>
          <w:sz w:val="20"/>
          <w:szCs w:val="20"/>
          <w:lang w:val="hy-AM"/>
        </w:rPr>
        <w:t xml:space="preserve"> ներառյալ</w:t>
      </w:r>
      <w:r>
        <w:rPr>
          <w:rFonts w:ascii="GHEA Grapalat" w:hAnsi="GHEA Grapalat" w:cs="Calibri"/>
          <w:sz w:val="20"/>
          <w:szCs w:val="20"/>
          <w:lang w:val="hy-AM"/>
        </w:rPr>
        <w:t>՝</w:t>
      </w:r>
      <w:r w:rsidRPr="00053566">
        <w:rPr>
          <w:rFonts w:ascii="GHEA Grapalat" w:hAnsi="GHEA Grapalat" w:cs="Calibri"/>
          <w:sz w:val="20"/>
          <w:szCs w:val="20"/>
          <w:lang w:val="hy-AM"/>
        </w:rPr>
        <w:t xml:space="preserve"> </w:t>
      </w:r>
      <w:r>
        <w:rPr>
          <w:rFonts w:ascii="GHEA Grapalat" w:hAnsi="GHEA Grapalat" w:cs="Calibri"/>
          <w:sz w:val="20"/>
          <w:szCs w:val="20"/>
          <w:lang w:val="hy-AM"/>
        </w:rPr>
        <w:t xml:space="preserve"> անհրաժեշտ </w:t>
      </w:r>
      <w:r w:rsidRPr="00053566">
        <w:rPr>
          <w:rFonts w:ascii="GHEA Grapalat" w:hAnsi="GHEA Grapalat" w:cs="Calibri"/>
          <w:sz w:val="20"/>
          <w:szCs w:val="20"/>
          <w:lang w:val="hy-AM"/>
        </w:rPr>
        <w:t>տվյալների հավաքակազմեր</w:t>
      </w:r>
      <w:r>
        <w:rPr>
          <w:rFonts w:ascii="GHEA Grapalat" w:hAnsi="GHEA Grapalat" w:cs="Calibri"/>
          <w:sz w:val="20"/>
          <w:szCs w:val="20"/>
          <w:lang w:val="hy-AM"/>
        </w:rPr>
        <w:t>ը: Մասնավորապես՝</w:t>
      </w:r>
    </w:p>
    <w:p w14:paraId="4F226B98" w14:textId="77777777" w:rsidR="0091326D" w:rsidRPr="00053566" w:rsidRDefault="0091326D" w:rsidP="0091326D">
      <w:pPr>
        <w:pStyle w:val="ListParagraph"/>
        <w:numPr>
          <w:ilvl w:val="0"/>
          <w:numId w:val="36"/>
        </w:numPr>
        <w:ind w:left="317" w:hanging="301"/>
        <w:contextualSpacing w:val="0"/>
        <w:rPr>
          <w:rFonts w:ascii="GHEA Grapalat" w:hAnsi="GHEA Grapalat" w:cs="Calibri"/>
          <w:b/>
          <w:bCs/>
          <w:sz w:val="20"/>
          <w:szCs w:val="20"/>
        </w:rPr>
      </w:pPr>
      <w:r w:rsidRPr="00053566">
        <w:rPr>
          <w:rFonts w:ascii="GHEA Grapalat" w:hAnsi="GHEA Grapalat" w:cs="Calibri"/>
          <w:b/>
          <w:bCs/>
          <w:sz w:val="20"/>
          <w:szCs w:val="20"/>
        </w:rPr>
        <w:t xml:space="preserve">Նախնական </w:t>
      </w:r>
      <w:r>
        <w:rPr>
          <w:rFonts w:ascii="GHEA Grapalat" w:hAnsi="GHEA Grapalat" w:cs="Calibri"/>
          <w:b/>
          <w:bCs/>
          <w:sz w:val="20"/>
          <w:szCs w:val="20"/>
        </w:rPr>
        <w:t>հաշվետվություն՝</w:t>
      </w:r>
    </w:p>
    <w:p w14:paraId="76868CB8" w14:textId="77777777" w:rsidR="0091326D"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Աշխատանքային պլան</w:t>
      </w:r>
    </w:p>
    <w:p w14:paraId="22D15B44" w14:textId="77777777" w:rsidR="0091326D"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 xml:space="preserve">Մեթոդաբանություն, ներառյալ՝ տվյալների հավաքածու և դրանց աղբյուրները, </w:t>
      </w:r>
      <w:r>
        <w:rPr>
          <w:rFonts w:ascii="GHEA Grapalat" w:hAnsi="GHEA Grapalat" w:cs="Calibri"/>
          <w:sz w:val="20"/>
          <w:szCs w:val="20"/>
          <w:lang w:val="hy-AM"/>
        </w:rPr>
        <w:t xml:space="preserve">գնահատման, </w:t>
      </w:r>
      <w:r w:rsidRPr="00053566">
        <w:rPr>
          <w:rFonts w:ascii="GHEA Grapalat" w:hAnsi="GHEA Grapalat" w:cs="Calibri"/>
          <w:sz w:val="20"/>
          <w:szCs w:val="20"/>
          <w:lang w:val="hy-AM"/>
        </w:rPr>
        <w:t>մոդելավորման</w:t>
      </w:r>
      <w:r>
        <w:rPr>
          <w:rFonts w:ascii="GHEA Grapalat" w:hAnsi="GHEA Grapalat" w:cs="Calibri"/>
          <w:sz w:val="20"/>
          <w:szCs w:val="20"/>
          <w:lang w:val="hy-AM"/>
        </w:rPr>
        <w:t>,</w:t>
      </w:r>
      <w:r w:rsidRPr="00053566">
        <w:rPr>
          <w:rFonts w:ascii="GHEA Grapalat" w:hAnsi="GHEA Grapalat" w:cs="Calibri"/>
          <w:sz w:val="20"/>
          <w:szCs w:val="20"/>
          <w:lang w:val="hy-AM"/>
        </w:rPr>
        <w:t xml:space="preserve"> վերլուծության գործիքները, ժամանակացույցը:</w:t>
      </w:r>
    </w:p>
    <w:p w14:paraId="54A7133F" w14:textId="77777777" w:rsidR="0091326D" w:rsidRPr="00053566" w:rsidRDefault="0091326D" w:rsidP="0091326D">
      <w:pPr>
        <w:pStyle w:val="ListParagraph"/>
        <w:ind w:left="202"/>
        <w:contextualSpacing w:val="0"/>
        <w:jc w:val="both"/>
        <w:rPr>
          <w:rFonts w:ascii="GHEA Grapalat" w:hAnsi="GHEA Grapalat" w:cs="Calibri"/>
          <w:sz w:val="20"/>
          <w:szCs w:val="20"/>
          <w:lang w:val="hy-AM"/>
        </w:rPr>
      </w:pPr>
    </w:p>
    <w:p w14:paraId="289A4608" w14:textId="77777777" w:rsidR="0091326D" w:rsidRPr="00053566" w:rsidRDefault="0091326D" w:rsidP="0091326D">
      <w:pPr>
        <w:pStyle w:val="ListParagraph"/>
        <w:numPr>
          <w:ilvl w:val="0"/>
          <w:numId w:val="36"/>
        </w:numPr>
        <w:ind w:left="317" w:hanging="301"/>
        <w:contextualSpacing w:val="0"/>
        <w:rPr>
          <w:rFonts w:ascii="GHEA Grapalat" w:hAnsi="GHEA Grapalat" w:cs="Calibri"/>
          <w:sz w:val="20"/>
          <w:szCs w:val="20"/>
        </w:rPr>
      </w:pPr>
      <w:r>
        <w:rPr>
          <w:rFonts w:ascii="GHEA Grapalat" w:hAnsi="GHEA Grapalat" w:cs="Calibri"/>
          <w:b/>
          <w:bCs/>
          <w:sz w:val="20"/>
          <w:szCs w:val="20"/>
        </w:rPr>
        <w:t xml:space="preserve">Ելակետային </w:t>
      </w:r>
      <w:r w:rsidRPr="00053566">
        <w:rPr>
          <w:rFonts w:ascii="GHEA Grapalat" w:hAnsi="GHEA Grapalat" w:cs="Calibri"/>
          <w:b/>
          <w:bCs/>
          <w:sz w:val="20"/>
          <w:szCs w:val="20"/>
        </w:rPr>
        <w:t>գնահատման հաշվետվություն</w:t>
      </w:r>
      <w:r>
        <w:rPr>
          <w:rFonts w:ascii="GHEA Grapalat" w:hAnsi="GHEA Grapalat" w:cs="Calibri"/>
          <w:b/>
          <w:bCs/>
          <w:sz w:val="20"/>
          <w:szCs w:val="20"/>
        </w:rPr>
        <w:t>՝</w:t>
      </w:r>
      <w:r w:rsidRPr="00053566">
        <w:rPr>
          <w:rFonts w:ascii="GHEA Grapalat" w:hAnsi="GHEA Grapalat" w:cs="Calibri"/>
          <w:b/>
          <w:bCs/>
          <w:sz w:val="20"/>
          <w:szCs w:val="20"/>
        </w:rPr>
        <w:t xml:space="preserve"> </w:t>
      </w:r>
    </w:p>
    <w:p w14:paraId="417D7B32"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Սոցիալ-տնտեսական վիճակի վերլուծություն</w:t>
      </w:r>
    </w:p>
    <w:p w14:paraId="05EC0249"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Քաղաքաշինական համատեքստ, հիմնական քաղաքականություններ</w:t>
      </w:r>
    </w:p>
    <w:p w14:paraId="4A206B2F"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Տրանսպորտային ենթակառուցվածքների ու շահառուների քարտեզագրում</w:t>
      </w:r>
    </w:p>
    <w:p w14:paraId="58BCBA8C" w14:textId="77777777" w:rsidR="0091326D" w:rsidRPr="00053566" w:rsidRDefault="0091326D" w:rsidP="0091326D">
      <w:pPr>
        <w:pStyle w:val="ListParagraph"/>
        <w:numPr>
          <w:ilvl w:val="0"/>
          <w:numId w:val="36"/>
        </w:numPr>
        <w:ind w:left="317" w:hanging="301"/>
        <w:contextualSpacing w:val="0"/>
        <w:rPr>
          <w:rFonts w:ascii="GHEA Grapalat" w:hAnsi="GHEA Grapalat" w:cs="Calibri"/>
          <w:sz w:val="20"/>
          <w:szCs w:val="20"/>
        </w:rPr>
      </w:pPr>
      <w:r w:rsidRPr="00053566">
        <w:rPr>
          <w:rFonts w:ascii="GHEA Grapalat" w:hAnsi="GHEA Grapalat" w:cs="Calibri"/>
          <w:b/>
          <w:bCs/>
          <w:sz w:val="20"/>
          <w:szCs w:val="20"/>
        </w:rPr>
        <w:t>Տեխնիկական իրագործելիության հաշվետվություն</w:t>
      </w:r>
      <w:r>
        <w:rPr>
          <w:rFonts w:ascii="GHEA Grapalat" w:hAnsi="GHEA Grapalat" w:cs="Calibri"/>
          <w:b/>
          <w:bCs/>
          <w:sz w:val="20"/>
          <w:szCs w:val="20"/>
        </w:rPr>
        <w:t>՝</w:t>
      </w:r>
    </w:p>
    <w:p w14:paraId="5B4D69D8"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Հայեցակարգային նախագծային լուծումներ, տարածական սխեմաներ</w:t>
      </w:r>
    </w:p>
    <w:p w14:paraId="43E26D45"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Տեղանքի, երկրաբանական և բնապահպանական սահմանափակումների գնահատում</w:t>
      </w:r>
    </w:p>
    <w:p w14:paraId="6086B5D3" w14:textId="77777777" w:rsidR="0091326D" w:rsidRPr="00053566" w:rsidRDefault="0091326D" w:rsidP="0091326D">
      <w:pPr>
        <w:pStyle w:val="ListParagraph"/>
        <w:numPr>
          <w:ilvl w:val="0"/>
          <w:numId w:val="36"/>
        </w:numPr>
        <w:ind w:left="317" w:hanging="301"/>
        <w:contextualSpacing w:val="0"/>
        <w:rPr>
          <w:rFonts w:ascii="GHEA Grapalat" w:hAnsi="GHEA Grapalat" w:cs="Calibri"/>
          <w:sz w:val="20"/>
          <w:szCs w:val="20"/>
          <w:lang w:val="hy-AM"/>
        </w:rPr>
      </w:pPr>
      <w:r w:rsidRPr="00053566">
        <w:rPr>
          <w:rFonts w:ascii="GHEA Grapalat" w:hAnsi="GHEA Grapalat" w:cs="Calibri"/>
          <w:b/>
          <w:bCs/>
          <w:sz w:val="20"/>
          <w:szCs w:val="20"/>
          <w:lang w:val="hy-AM"/>
        </w:rPr>
        <w:t>Ֆինանսական և տնտեսական վերլուծության հաշվետվություն՝</w:t>
      </w:r>
    </w:p>
    <w:p w14:paraId="2AFA3D9D"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Ծախս-օգուտ վերլուծություն (CBA), կանխիկ հոսքեր</w:t>
      </w:r>
    </w:p>
    <w:p w14:paraId="5D1A8155"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lastRenderedPageBreak/>
        <w:t>ENPV, EIRR հաշվարկներ</w:t>
      </w:r>
    </w:p>
    <w:p w14:paraId="5CE076CA"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Մոնտե</w:t>
      </w:r>
      <w:r>
        <w:rPr>
          <w:rFonts w:ascii="GHEA Grapalat" w:hAnsi="GHEA Grapalat" w:cs="Calibri"/>
          <w:sz w:val="20"/>
          <w:szCs w:val="20"/>
          <w:lang w:val="hy-AM"/>
        </w:rPr>
        <w:t>-</w:t>
      </w:r>
      <w:r w:rsidRPr="00053566">
        <w:rPr>
          <w:rFonts w:ascii="GHEA Grapalat" w:hAnsi="GHEA Grapalat" w:cs="Calibri"/>
          <w:sz w:val="20"/>
          <w:szCs w:val="20"/>
          <w:lang w:val="hy-AM"/>
        </w:rPr>
        <w:t>Կարլո մոդելավորման արդյունքներ՝ անորոշության բաշխման հիման վրա</w:t>
      </w:r>
    </w:p>
    <w:p w14:paraId="2A3A0637"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Օպերացիոն և սպասարկման ծախսերի հաշվարկ</w:t>
      </w:r>
    </w:p>
    <w:p w14:paraId="0F0D35DD"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 xml:space="preserve">Ֆինանսավորման մոդելների գնահատում՝ ներառյալ ՊՄԳ և </w:t>
      </w:r>
      <w:r>
        <w:rPr>
          <w:rFonts w:ascii="GHEA Grapalat" w:hAnsi="GHEA Grapalat" w:cs="Calibri"/>
          <w:sz w:val="20"/>
          <w:szCs w:val="20"/>
          <w:lang w:val="hy-AM"/>
        </w:rPr>
        <w:t>Հ</w:t>
      </w:r>
      <w:r w:rsidRPr="00053566">
        <w:rPr>
          <w:rFonts w:ascii="GHEA Grapalat" w:hAnsi="GHEA Grapalat" w:cs="Calibri"/>
          <w:sz w:val="20"/>
          <w:szCs w:val="20"/>
          <w:lang w:val="hy-AM"/>
        </w:rPr>
        <w:t>ԱՎ մեխանիզմներ</w:t>
      </w:r>
    </w:p>
    <w:p w14:paraId="08D81683" w14:textId="77777777" w:rsidR="0091326D" w:rsidRPr="00053566" w:rsidRDefault="0091326D" w:rsidP="0091326D">
      <w:pPr>
        <w:pStyle w:val="ListParagraph"/>
        <w:numPr>
          <w:ilvl w:val="0"/>
          <w:numId w:val="36"/>
        </w:numPr>
        <w:ind w:left="317" w:hanging="301"/>
        <w:contextualSpacing w:val="0"/>
        <w:rPr>
          <w:rFonts w:ascii="GHEA Grapalat" w:hAnsi="GHEA Grapalat" w:cs="Calibri"/>
          <w:sz w:val="20"/>
          <w:szCs w:val="20"/>
          <w:lang w:val="hy-AM"/>
        </w:rPr>
      </w:pPr>
      <w:r w:rsidRPr="00053566">
        <w:rPr>
          <w:rFonts w:ascii="GHEA Grapalat" w:hAnsi="GHEA Grapalat" w:cs="Calibri"/>
          <w:b/>
          <w:bCs/>
          <w:sz w:val="20"/>
          <w:szCs w:val="20"/>
          <w:lang w:val="hy-AM"/>
        </w:rPr>
        <w:t>Հողի արժեքի վերականգման գնահատման զեկույց</w:t>
      </w:r>
      <w:r w:rsidRPr="00F912AF">
        <w:rPr>
          <w:rFonts w:ascii="GHEA Grapalat" w:hAnsi="GHEA Grapalat" w:cs="Calibri"/>
          <w:b/>
          <w:bCs/>
          <w:sz w:val="20"/>
          <w:szCs w:val="20"/>
          <w:lang w:val="hy-AM"/>
        </w:rPr>
        <w:t>՝</w:t>
      </w:r>
    </w:p>
    <w:p w14:paraId="64E44E0B"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Գույքի արժեքների կանխատեսվող աճի վերլուծություն</w:t>
      </w:r>
    </w:p>
    <w:p w14:paraId="2592ED84"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 xml:space="preserve">Կիրառելի ֆինանսական գործիքների հնարավորություններ՝ </w:t>
      </w:r>
      <w:r>
        <w:rPr>
          <w:rFonts w:ascii="GHEA Grapalat" w:hAnsi="GHEA Grapalat" w:cs="Calibri"/>
          <w:sz w:val="20"/>
          <w:szCs w:val="20"/>
          <w:lang w:val="hy-AM"/>
        </w:rPr>
        <w:t>գույքահարկ ավելացման հաշվին ֆինանսավորում</w:t>
      </w:r>
      <w:r w:rsidRPr="00053566">
        <w:rPr>
          <w:rFonts w:ascii="GHEA Grapalat" w:hAnsi="GHEA Grapalat" w:cs="Calibri"/>
          <w:sz w:val="20"/>
          <w:szCs w:val="20"/>
          <w:lang w:val="hy-AM"/>
        </w:rPr>
        <w:t xml:space="preserve">, հատուկ հարկեր, համատեղ </w:t>
      </w:r>
      <w:r>
        <w:rPr>
          <w:rFonts w:ascii="GHEA Grapalat" w:hAnsi="GHEA Grapalat" w:cs="Calibri"/>
          <w:sz w:val="20"/>
          <w:szCs w:val="20"/>
          <w:lang w:val="hy-AM"/>
        </w:rPr>
        <w:t>կառուցում</w:t>
      </w:r>
    </w:p>
    <w:p w14:paraId="10AE9B8D"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Օրենսդրական ու ինստիտուցիոնալ առաջարկներ</w:t>
      </w:r>
    </w:p>
    <w:p w14:paraId="1592255A" w14:textId="77777777" w:rsidR="0091326D" w:rsidRPr="00053566" w:rsidRDefault="0091326D" w:rsidP="0091326D">
      <w:pPr>
        <w:pStyle w:val="ListParagraph"/>
        <w:numPr>
          <w:ilvl w:val="0"/>
          <w:numId w:val="36"/>
        </w:numPr>
        <w:ind w:left="317" w:hanging="301"/>
        <w:contextualSpacing w:val="0"/>
        <w:rPr>
          <w:rFonts w:ascii="GHEA Grapalat" w:hAnsi="GHEA Grapalat" w:cs="Calibri"/>
          <w:sz w:val="20"/>
          <w:szCs w:val="20"/>
          <w:lang w:val="hy-AM"/>
        </w:rPr>
      </w:pPr>
      <w:r w:rsidRPr="00053566">
        <w:rPr>
          <w:rFonts w:ascii="GHEA Grapalat" w:hAnsi="GHEA Grapalat" w:cs="Calibri"/>
          <w:b/>
          <w:bCs/>
          <w:sz w:val="20"/>
          <w:szCs w:val="20"/>
          <w:lang w:val="hy-AM"/>
        </w:rPr>
        <w:t>Շրջակա միջավայրի և սոցիալական ազդեցության հաշվետվություն (ESIA)</w:t>
      </w:r>
      <w:r w:rsidRPr="00F912AF">
        <w:rPr>
          <w:rFonts w:ascii="GHEA Grapalat" w:hAnsi="GHEA Grapalat" w:cs="Calibri"/>
          <w:b/>
          <w:bCs/>
          <w:sz w:val="20"/>
          <w:szCs w:val="20"/>
          <w:lang w:val="hy-AM"/>
        </w:rPr>
        <w:t>՝</w:t>
      </w:r>
    </w:p>
    <w:p w14:paraId="22AF98DB"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Արտանետումների, աղմուկի, գոտիավորման ազդեցությունների գնահատում</w:t>
      </w:r>
    </w:p>
    <w:p w14:paraId="4587D503"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Բնապահպանական և սոցիալական կառավարման պլան (ESMP)</w:t>
      </w:r>
    </w:p>
    <w:p w14:paraId="0703AA90"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Դիմակայունության առաջարկներ՝ կլիմայական և սեյսմիկ ռիսկերի ֆոնին</w:t>
      </w:r>
    </w:p>
    <w:p w14:paraId="32B2FAF4" w14:textId="77777777" w:rsidR="0091326D" w:rsidRPr="00053566" w:rsidRDefault="0091326D" w:rsidP="0091326D">
      <w:pPr>
        <w:pStyle w:val="ListParagraph"/>
        <w:numPr>
          <w:ilvl w:val="0"/>
          <w:numId w:val="36"/>
        </w:numPr>
        <w:ind w:left="317" w:hanging="301"/>
        <w:contextualSpacing w:val="0"/>
        <w:rPr>
          <w:rFonts w:ascii="GHEA Grapalat" w:hAnsi="GHEA Grapalat" w:cs="Calibri"/>
          <w:sz w:val="20"/>
          <w:szCs w:val="20"/>
        </w:rPr>
      </w:pPr>
      <w:r w:rsidRPr="00053566">
        <w:rPr>
          <w:rFonts w:ascii="GHEA Grapalat" w:hAnsi="GHEA Grapalat" w:cs="Calibri"/>
          <w:b/>
          <w:bCs/>
          <w:sz w:val="20"/>
          <w:szCs w:val="20"/>
        </w:rPr>
        <w:t>Ճանապարհային անվտանգության վերլուծության հաշվետվություն</w:t>
      </w:r>
      <w:r>
        <w:rPr>
          <w:rFonts w:ascii="GHEA Grapalat" w:hAnsi="GHEA Grapalat" w:cs="Calibri"/>
          <w:b/>
          <w:bCs/>
          <w:sz w:val="20"/>
          <w:szCs w:val="20"/>
        </w:rPr>
        <w:t>՝</w:t>
      </w:r>
    </w:p>
    <w:p w14:paraId="175235AA"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iRAP կամ RSA մեթոդաբանությամբ վերլուծություն</w:t>
      </w:r>
    </w:p>
    <w:p w14:paraId="47E17820"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Սև կետերի բացահայտում և անվտանգության բարելավման առաջարկներ</w:t>
      </w:r>
    </w:p>
    <w:p w14:paraId="2FCA3466"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Խոցելի խմբերի վրա ազդեցությունների գնահատում</w:t>
      </w:r>
    </w:p>
    <w:p w14:paraId="7B48FF8C" w14:textId="77777777" w:rsidR="0091326D" w:rsidRPr="00053566" w:rsidRDefault="0091326D" w:rsidP="0091326D">
      <w:pPr>
        <w:pStyle w:val="ListParagraph"/>
        <w:numPr>
          <w:ilvl w:val="0"/>
          <w:numId w:val="36"/>
        </w:numPr>
        <w:ind w:left="317" w:hanging="301"/>
        <w:contextualSpacing w:val="0"/>
        <w:rPr>
          <w:rFonts w:ascii="GHEA Grapalat" w:hAnsi="GHEA Grapalat" w:cs="Calibri"/>
          <w:sz w:val="20"/>
          <w:szCs w:val="20"/>
          <w:lang w:val="hy-AM"/>
        </w:rPr>
      </w:pPr>
      <w:r w:rsidRPr="00053566">
        <w:rPr>
          <w:rFonts w:ascii="GHEA Grapalat" w:hAnsi="GHEA Grapalat" w:cs="Calibri"/>
          <w:b/>
          <w:bCs/>
          <w:sz w:val="20"/>
          <w:szCs w:val="20"/>
          <w:lang w:val="hy-AM"/>
        </w:rPr>
        <w:t>Ռիսկերի գնահատման և մեղմման ռազմավարություն</w:t>
      </w:r>
      <w:r w:rsidRPr="00F912AF">
        <w:rPr>
          <w:rFonts w:ascii="GHEA Grapalat" w:hAnsi="GHEA Grapalat" w:cs="Calibri"/>
          <w:b/>
          <w:bCs/>
          <w:sz w:val="20"/>
          <w:szCs w:val="20"/>
          <w:lang w:val="hy-AM"/>
        </w:rPr>
        <w:t>՝</w:t>
      </w:r>
    </w:p>
    <w:p w14:paraId="3A809D8A"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Տեխնիկական, ֆինանսական, ինստիտուցիոնալ, սոցիալական ռիսկեր</w:t>
      </w:r>
    </w:p>
    <w:p w14:paraId="73287E63"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Ռիսկերի մատրիցա և մեղմման ռազմավարություն</w:t>
      </w:r>
    </w:p>
    <w:p w14:paraId="73859233"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lang w:val="hy-AM"/>
        </w:rPr>
      </w:pPr>
      <w:r w:rsidRPr="00053566">
        <w:rPr>
          <w:rFonts w:ascii="GHEA Grapalat" w:hAnsi="GHEA Grapalat" w:cs="Calibri"/>
          <w:sz w:val="20"/>
          <w:szCs w:val="20"/>
          <w:lang w:val="hy-AM"/>
        </w:rPr>
        <w:t>Անորոշությունների սցենարային վերլուծություն</w:t>
      </w:r>
    </w:p>
    <w:p w14:paraId="6646A0A4" w14:textId="77777777" w:rsidR="0091326D" w:rsidRPr="00053566" w:rsidRDefault="0091326D" w:rsidP="0091326D">
      <w:pPr>
        <w:pStyle w:val="ListParagraph"/>
        <w:numPr>
          <w:ilvl w:val="0"/>
          <w:numId w:val="36"/>
        </w:numPr>
        <w:ind w:left="317" w:hanging="301"/>
        <w:contextualSpacing w:val="0"/>
        <w:rPr>
          <w:rFonts w:ascii="GHEA Grapalat" w:hAnsi="GHEA Grapalat" w:cs="Calibri"/>
          <w:b/>
          <w:bCs/>
          <w:sz w:val="20"/>
          <w:szCs w:val="20"/>
        </w:rPr>
      </w:pPr>
      <w:r>
        <w:rPr>
          <w:rFonts w:ascii="GHEA Grapalat" w:hAnsi="GHEA Grapalat" w:cs="Calibri"/>
          <w:b/>
          <w:bCs/>
          <w:sz w:val="20"/>
          <w:szCs w:val="20"/>
          <w:lang w:val="hy-AM"/>
        </w:rPr>
        <w:t>Վ</w:t>
      </w:r>
      <w:r w:rsidRPr="00053566">
        <w:rPr>
          <w:rFonts w:ascii="GHEA Grapalat" w:hAnsi="GHEA Grapalat" w:cs="Calibri"/>
          <w:b/>
          <w:bCs/>
          <w:sz w:val="20"/>
          <w:szCs w:val="20"/>
          <w:lang w:val="hy-AM"/>
        </w:rPr>
        <w:t>երջնական</w:t>
      </w:r>
      <w:r w:rsidRPr="00053566">
        <w:rPr>
          <w:rFonts w:ascii="GHEA Grapalat" w:hAnsi="GHEA Grapalat" w:cs="Calibri"/>
          <w:b/>
          <w:bCs/>
          <w:sz w:val="20"/>
          <w:szCs w:val="20"/>
        </w:rPr>
        <w:t xml:space="preserve"> արդյունքներ</w:t>
      </w:r>
      <w:r>
        <w:rPr>
          <w:rFonts w:ascii="GHEA Grapalat" w:hAnsi="GHEA Grapalat" w:cs="Calibri"/>
          <w:b/>
          <w:bCs/>
          <w:sz w:val="20"/>
          <w:szCs w:val="20"/>
        </w:rPr>
        <w:t>.</w:t>
      </w:r>
    </w:p>
    <w:p w14:paraId="3E8DA5FE" w14:textId="77777777" w:rsidR="0091326D" w:rsidRPr="00053566" w:rsidRDefault="0091326D" w:rsidP="0091326D">
      <w:pPr>
        <w:pStyle w:val="ListParagraph"/>
        <w:numPr>
          <w:ilvl w:val="0"/>
          <w:numId w:val="35"/>
        </w:numPr>
        <w:ind w:left="202" w:hanging="202"/>
        <w:contextualSpacing w:val="0"/>
        <w:jc w:val="both"/>
        <w:rPr>
          <w:rFonts w:ascii="GHEA Grapalat" w:hAnsi="GHEA Grapalat" w:cs="Calibri"/>
          <w:sz w:val="20"/>
          <w:szCs w:val="20"/>
        </w:rPr>
      </w:pPr>
      <w:r w:rsidRPr="00053566">
        <w:rPr>
          <w:rFonts w:ascii="GHEA Grapalat" w:hAnsi="GHEA Grapalat" w:cs="Calibri"/>
          <w:b/>
          <w:bCs/>
          <w:sz w:val="20"/>
          <w:szCs w:val="20"/>
        </w:rPr>
        <w:t>Վերջնական համա</w:t>
      </w:r>
      <w:r>
        <w:rPr>
          <w:rFonts w:ascii="GHEA Grapalat" w:hAnsi="GHEA Grapalat" w:cs="Calibri"/>
          <w:b/>
          <w:bCs/>
          <w:sz w:val="20"/>
          <w:szCs w:val="20"/>
        </w:rPr>
        <w:t>խմբված</w:t>
      </w:r>
      <w:r w:rsidRPr="00053566">
        <w:rPr>
          <w:rFonts w:ascii="GHEA Grapalat" w:hAnsi="GHEA Grapalat" w:cs="Calibri"/>
          <w:b/>
          <w:bCs/>
          <w:sz w:val="20"/>
          <w:szCs w:val="20"/>
        </w:rPr>
        <w:t xml:space="preserve"> զեկույց</w:t>
      </w:r>
      <w:r>
        <w:rPr>
          <w:rFonts w:ascii="GHEA Grapalat" w:hAnsi="GHEA Grapalat" w:cs="Calibri"/>
          <w:b/>
          <w:bCs/>
          <w:sz w:val="20"/>
          <w:szCs w:val="20"/>
        </w:rPr>
        <w:t>՝</w:t>
      </w:r>
      <w:r w:rsidRPr="00053566">
        <w:rPr>
          <w:rFonts w:ascii="GHEA Grapalat" w:hAnsi="GHEA Grapalat" w:cs="Calibri"/>
          <w:sz w:val="20"/>
          <w:szCs w:val="20"/>
        </w:rPr>
        <w:t xml:space="preserve"> ընդգրկելով վերլուծված բոլոր բաղադրիչները, տարբերակների համեմատական վերլուծություն</w:t>
      </w:r>
      <w:r>
        <w:rPr>
          <w:rFonts w:ascii="GHEA Grapalat" w:hAnsi="GHEA Grapalat" w:cs="Calibri"/>
          <w:sz w:val="20"/>
          <w:szCs w:val="20"/>
        </w:rPr>
        <w:t>, ամփոփում</w:t>
      </w:r>
      <w:r w:rsidRPr="00053566">
        <w:rPr>
          <w:rFonts w:ascii="GHEA Grapalat" w:hAnsi="GHEA Grapalat" w:cs="Calibri"/>
          <w:sz w:val="20"/>
          <w:szCs w:val="20"/>
        </w:rPr>
        <w:t xml:space="preserve"> և ռազմավարական առաջարկություններ</w:t>
      </w:r>
    </w:p>
    <w:p w14:paraId="5B25E91F" w14:textId="77777777" w:rsidR="0091326D" w:rsidRDefault="0091326D" w:rsidP="0091326D">
      <w:pPr>
        <w:pStyle w:val="ListParagraph"/>
        <w:numPr>
          <w:ilvl w:val="0"/>
          <w:numId w:val="35"/>
        </w:numPr>
        <w:ind w:left="202" w:hanging="202"/>
        <w:contextualSpacing w:val="0"/>
        <w:jc w:val="both"/>
        <w:rPr>
          <w:rFonts w:ascii="GHEA Grapalat" w:hAnsi="GHEA Grapalat" w:cs="Calibri"/>
          <w:sz w:val="20"/>
          <w:szCs w:val="20"/>
        </w:rPr>
      </w:pPr>
      <w:r w:rsidRPr="00F912AF">
        <w:rPr>
          <w:rFonts w:ascii="GHEA Grapalat" w:hAnsi="GHEA Grapalat" w:cs="Calibri"/>
          <w:b/>
          <w:bCs/>
          <w:sz w:val="20"/>
          <w:szCs w:val="20"/>
        </w:rPr>
        <w:t>Տ</w:t>
      </w:r>
      <w:r w:rsidRPr="00053566">
        <w:rPr>
          <w:rFonts w:ascii="GHEA Grapalat" w:hAnsi="GHEA Grapalat" w:cs="Calibri"/>
          <w:b/>
          <w:bCs/>
          <w:sz w:val="20"/>
          <w:szCs w:val="20"/>
        </w:rPr>
        <w:t xml:space="preserve">վյալներ </w:t>
      </w:r>
      <w:r w:rsidRPr="00F912AF">
        <w:rPr>
          <w:rFonts w:ascii="GHEA Grapalat" w:hAnsi="GHEA Grapalat" w:cs="Calibri"/>
          <w:b/>
          <w:bCs/>
          <w:sz w:val="20"/>
          <w:szCs w:val="20"/>
        </w:rPr>
        <w:t xml:space="preserve">և վերլուծություններ՝ </w:t>
      </w:r>
      <w:r w:rsidRPr="00053566">
        <w:rPr>
          <w:rFonts w:ascii="GHEA Grapalat" w:hAnsi="GHEA Grapalat" w:cs="Calibri"/>
          <w:sz w:val="20"/>
          <w:szCs w:val="20"/>
        </w:rPr>
        <w:t>Excel ֆայլեր՝ բաց</w:t>
      </w:r>
      <w:r>
        <w:rPr>
          <w:rFonts w:ascii="GHEA Grapalat" w:hAnsi="GHEA Grapalat" w:cs="Calibri"/>
          <w:sz w:val="20"/>
          <w:szCs w:val="20"/>
        </w:rPr>
        <w:t xml:space="preserve"> ապակոդավորված</w:t>
      </w:r>
      <w:r w:rsidRPr="00053566">
        <w:rPr>
          <w:rFonts w:ascii="GHEA Grapalat" w:hAnsi="GHEA Grapalat" w:cs="Calibri"/>
          <w:sz w:val="20"/>
          <w:szCs w:val="20"/>
        </w:rPr>
        <w:t xml:space="preserve"> բանաձևերով, հաշվարկների ամբողջական թափանցիկությամբ</w:t>
      </w:r>
      <w:r w:rsidRPr="00F912AF">
        <w:rPr>
          <w:rFonts w:ascii="GHEA Grapalat" w:hAnsi="GHEA Grapalat" w:cs="Calibri"/>
          <w:sz w:val="20"/>
          <w:szCs w:val="20"/>
        </w:rPr>
        <w:t xml:space="preserve">, </w:t>
      </w:r>
      <w:r w:rsidRPr="00053566">
        <w:rPr>
          <w:rFonts w:ascii="GHEA Grapalat" w:hAnsi="GHEA Grapalat" w:cs="Calibri"/>
          <w:sz w:val="20"/>
          <w:szCs w:val="20"/>
        </w:rPr>
        <w:t>GIS shapefile-ներ՝ ճանապարհային գծագրման, ազդեցության գոտիների և ենթակառուցվածքների քարտեզագրման համար</w:t>
      </w:r>
      <w:r w:rsidRPr="00F912AF">
        <w:rPr>
          <w:rFonts w:ascii="GHEA Grapalat" w:hAnsi="GHEA Grapalat" w:cs="Calibri"/>
          <w:sz w:val="20"/>
          <w:szCs w:val="20"/>
        </w:rPr>
        <w:t>,</w:t>
      </w:r>
      <w:r>
        <w:rPr>
          <w:rFonts w:ascii="GHEA Grapalat" w:hAnsi="GHEA Grapalat" w:cs="Calibri"/>
          <w:sz w:val="20"/>
          <w:szCs w:val="20"/>
        </w:rPr>
        <w:t xml:space="preserve"> </w:t>
      </w:r>
      <w:r w:rsidRPr="00053566">
        <w:rPr>
          <w:rFonts w:ascii="GHEA Grapalat" w:hAnsi="GHEA Grapalat" w:cs="Calibri"/>
          <w:sz w:val="20"/>
          <w:szCs w:val="20"/>
        </w:rPr>
        <w:t>BIM համատեղելի նախնական նախագծային տվյալներ</w:t>
      </w:r>
      <w:r>
        <w:rPr>
          <w:rFonts w:ascii="GHEA Grapalat" w:hAnsi="GHEA Grapalat" w:cs="Calibri"/>
          <w:sz w:val="20"/>
          <w:szCs w:val="20"/>
        </w:rPr>
        <w:t xml:space="preserve">, </w:t>
      </w:r>
      <w:r w:rsidRPr="00053566">
        <w:rPr>
          <w:rFonts w:ascii="GHEA Grapalat" w:hAnsi="GHEA Grapalat" w:cs="Calibri"/>
          <w:sz w:val="20"/>
          <w:szCs w:val="20"/>
        </w:rPr>
        <w:t>Տրանսպորտային մոդելավորման տվյալներ՝ ուղևորահոսքերի և բեռնափոխադրումների կանխատեսումների հիման վրա</w:t>
      </w:r>
      <w:r>
        <w:rPr>
          <w:rFonts w:ascii="GHEA Grapalat" w:hAnsi="GHEA Grapalat" w:cs="Calibri"/>
          <w:sz w:val="20"/>
          <w:szCs w:val="20"/>
        </w:rPr>
        <w:t>:</w:t>
      </w:r>
    </w:p>
    <w:p w14:paraId="586D4106" w14:textId="77777777" w:rsidR="0091326D" w:rsidRPr="00C366B4" w:rsidRDefault="0091326D" w:rsidP="0091326D">
      <w:pPr>
        <w:pStyle w:val="ListParagraph"/>
        <w:numPr>
          <w:ilvl w:val="0"/>
          <w:numId w:val="35"/>
        </w:numPr>
        <w:ind w:left="202" w:hanging="202"/>
        <w:contextualSpacing w:val="0"/>
        <w:jc w:val="both"/>
        <w:rPr>
          <w:rFonts w:ascii="GHEA Grapalat" w:hAnsi="GHEA Grapalat" w:cs="Calibri"/>
          <w:b/>
          <w:bCs/>
          <w:sz w:val="20"/>
          <w:szCs w:val="20"/>
        </w:rPr>
      </w:pPr>
      <w:r w:rsidRPr="00C366B4">
        <w:rPr>
          <w:rFonts w:ascii="GHEA Grapalat" w:hAnsi="GHEA Grapalat" w:cs="Calibri"/>
          <w:b/>
          <w:bCs/>
          <w:sz w:val="20"/>
          <w:szCs w:val="20"/>
        </w:rPr>
        <w:t>Սահիկաշար՝</w:t>
      </w:r>
      <w:r>
        <w:rPr>
          <w:rFonts w:ascii="GHEA Grapalat" w:hAnsi="GHEA Grapalat" w:cs="Calibri"/>
          <w:b/>
          <w:bCs/>
          <w:sz w:val="20"/>
          <w:szCs w:val="20"/>
        </w:rPr>
        <w:t xml:space="preserve"> </w:t>
      </w:r>
      <w:r>
        <w:rPr>
          <w:rFonts w:ascii="GHEA Grapalat" w:hAnsi="GHEA Grapalat" w:cs="Calibri"/>
          <w:sz w:val="20"/>
          <w:szCs w:val="20"/>
          <w:lang w:val="hy-AM"/>
        </w:rPr>
        <w:t>ներառելով առնվազն ամփոփ նկարագիրը, մեթոդաբանական հարցերը, ըստ առանձին բաժինների հիմնական արդյունքները, երակացություններն ու առաջարկությունները:</w:t>
      </w:r>
    </w:p>
    <w:p w14:paraId="72645932" w14:textId="77777777" w:rsidR="0091326D" w:rsidRPr="00F912AF" w:rsidRDefault="0091326D" w:rsidP="0091326D">
      <w:pPr>
        <w:pStyle w:val="ListParagraph"/>
        <w:numPr>
          <w:ilvl w:val="0"/>
          <w:numId w:val="34"/>
        </w:numPr>
        <w:ind w:left="286" w:hanging="286"/>
        <w:jc w:val="both"/>
        <w:rPr>
          <w:rFonts w:ascii="GHEA Grapalat" w:hAnsi="GHEA Grapalat" w:cs="Calibri"/>
          <w:b/>
          <w:bCs/>
          <w:sz w:val="20"/>
          <w:szCs w:val="20"/>
          <w:lang w:val="hy-AM"/>
        </w:rPr>
      </w:pPr>
      <w:r w:rsidRPr="00F912AF">
        <w:rPr>
          <w:rFonts w:ascii="GHEA Grapalat" w:hAnsi="GHEA Grapalat" w:cs="Calibri"/>
          <w:b/>
          <w:bCs/>
          <w:sz w:val="20"/>
          <w:szCs w:val="20"/>
          <w:lang w:val="hy-AM"/>
        </w:rPr>
        <w:t>Եզրափակիչ դրույթներ</w:t>
      </w:r>
    </w:p>
    <w:p w14:paraId="0EBEC116" w14:textId="77777777" w:rsidR="0091326D" w:rsidRDefault="0091326D" w:rsidP="0091326D">
      <w:pPr>
        <w:jc w:val="both"/>
        <w:rPr>
          <w:rFonts w:ascii="GHEA Grapalat" w:hAnsi="GHEA Grapalat" w:cs="Calibri"/>
          <w:sz w:val="20"/>
          <w:szCs w:val="20"/>
          <w:lang w:val="hy-AM"/>
        </w:rPr>
      </w:pPr>
      <w:r w:rsidRPr="005565B3">
        <w:rPr>
          <w:rFonts w:ascii="GHEA Grapalat" w:hAnsi="GHEA Grapalat" w:cs="Calibri"/>
          <w:sz w:val="20"/>
          <w:szCs w:val="20"/>
          <w:lang w:val="hy-AM"/>
        </w:rPr>
        <w:t>Պատվիրատուն հանձնառու է աջակցել խորհրդատուին անհրաժեշտ տվյալների և տեղեկատվության հավաքագրման մասով ա</w:t>
      </w:r>
      <w:r>
        <w:rPr>
          <w:rFonts w:ascii="GHEA Grapalat" w:hAnsi="GHEA Grapalat" w:cs="Calibri"/>
          <w:sz w:val="20"/>
          <w:szCs w:val="20"/>
          <w:lang w:val="hy-AM"/>
        </w:rPr>
        <w:t>յն դեպքում</w:t>
      </w:r>
      <w:r w:rsidRPr="005565B3">
        <w:rPr>
          <w:rFonts w:ascii="GHEA Grapalat" w:hAnsi="GHEA Grapalat" w:cs="Calibri"/>
          <w:sz w:val="20"/>
          <w:szCs w:val="20"/>
          <w:lang w:val="hy-AM"/>
        </w:rPr>
        <w:t>, ե</w:t>
      </w:r>
      <w:r>
        <w:rPr>
          <w:rFonts w:ascii="GHEA Grapalat" w:hAnsi="GHEA Grapalat" w:cs="Calibri"/>
          <w:sz w:val="20"/>
          <w:szCs w:val="20"/>
          <w:lang w:val="hy-AM"/>
        </w:rPr>
        <w:t>րբ</w:t>
      </w:r>
      <w:r w:rsidRPr="005565B3">
        <w:rPr>
          <w:rFonts w:ascii="GHEA Grapalat" w:hAnsi="GHEA Grapalat" w:cs="Calibri"/>
          <w:sz w:val="20"/>
          <w:szCs w:val="20"/>
          <w:lang w:val="hy-AM"/>
        </w:rPr>
        <w:t xml:space="preserve"> դրան</w:t>
      </w:r>
      <w:r>
        <w:rPr>
          <w:rFonts w:ascii="GHEA Grapalat" w:hAnsi="GHEA Grapalat" w:cs="Calibri"/>
          <w:sz w:val="20"/>
          <w:szCs w:val="20"/>
          <w:lang w:val="hy-AM"/>
        </w:rPr>
        <w:t>ք անհրաժեշտ որակով և ծավալով առկա չեն բաց աղբյուրներում, և պետք է ստացվեն պետական և/կամ համայնքային մարմիններից: Նման անհրաժեշտություն ծագելու դեպքում խորհրդատուն պարտավոր է ներկայացնել տվյալների և տեղեկատվության կարիքը պատշաճ մանրամասն նկարագրությամբ Նախնական հաշվետվության ներկայացման հետ:</w:t>
      </w:r>
    </w:p>
    <w:p w14:paraId="47022E73" w14:textId="77777777" w:rsidR="0091326D" w:rsidRDefault="0091326D" w:rsidP="0091326D">
      <w:pPr>
        <w:jc w:val="both"/>
        <w:rPr>
          <w:rFonts w:ascii="GHEA Grapalat" w:hAnsi="GHEA Grapalat" w:cs="Calibri"/>
          <w:sz w:val="20"/>
          <w:szCs w:val="20"/>
          <w:lang w:val="hy-AM"/>
        </w:rPr>
      </w:pPr>
      <w:r>
        <w:rPr>
          <w:rFonts w:ascii="GHEA Grapalat" w:hAnsi="GHEA Grapalat" w:cs="Calibri"/>
          <w:sz w:val="20"/>
          <w:szCs w:val="20"/>
          <w:lang w:val="hy-AM"/>
        </w:rPr>
        <w:t xml:space="preserve">Նախնական հաշվետվությունը ենթակա է ներկայացման պայմանագիրը կնքելուց հետո 10 աշխատանքային օրվա ընթացքում: </w:t>
      </w:r>
    </w:p>
    <w:p w14:paraId="6DC0DCB8" w14:textId="39BCDA3A" w:rsidR="0091326D" w:rsidRPr="0091326D" w:rsidRDefault="0091326D" w:rsidP="0091326D">
      <w:pPr>
        <w:jc w:val="center"/>
        <w:rPr>
          <w:rFonts w:ascii="GHEA Grapalat" w:hAnsi="GHEA Grapalat"/>
          <w:sz w:val="20"/>
          <w:lang w:val="hy-AM"/>
        </w:rPr>
      </w:pPr>
      <w:r>
        <w:rPr>
          <w:rFonts w:ascii="GHEA Grapalat" w:hAnsi="GHEA Grapalat" w:cs="Calibri"/>
          <w:sz w:val="20"/>
          <w:szCs w:val="20"/>
          <w:lang w:val="hy-AM"/>
        </w:rPr>
        <w:t>Աշխատանքը համարվում է ընդունելի «4. Հիմնական արդյունքներ» բաժնի բոլոր հաշվետվությունների, զեկույցների, տվյալների և վերլուծությունների, սահիկաշարի պատշաճ որակով ստանալու փաստը Պատվիրատուի կողմից հավաստվելու հիմքով:</w:t>
      </w:r>
    </w:p>
    <w:p w14:paraId="2EF89DD1" w14:textId="77777777" w:rsidR="0091326D" w:rsidRPr="0091326D" w:rsidRDefault="0091326D" w:rsidP="008404ED">
      <w:pPr>
        <w:jc w:val="center"/>
        <w:rPr>
          <w:rFonts w:ascii="GHEA Grapalat" w:hAnsi="GHEA Grapalat"/>
          <w:sz w:val="20"/>
          <w:lang w:val="hy-AM"/>
        </w:rPr>
      </w:pPr>
    </w:p>
    <w:p w14:paraId="18CDF3B7" w14:textId="77777777" w:rsidR="0091326D" w:rsidRPr="0091326D" w:rsidRDefault="0091326D" w:rsidP="008404ED">
      <w:pPr>
        <w:jc w:val="center"/>
        <w:rPr>
          <w:rFonts w:ascii="GHEA Grapalat" w:hAnsi="GHEA Grapalat"/>
          <w:sz w:val="20"/>
          <w:lang w:val="hy-AM"/>
        </w:rPr>
      </w:pPr>
    </w:p>
    <w:p w14:paraId="037111CC" w14:textId="77777777" w:rsidR="0091326D" w:rsidRPr="0091326D" w:rsidRDefault="0091326D" w:rsidP="008404ED">
      <w:pPr>
        <w:jc w:val="center"/>
        <w:rPr>
          <w:rFonts w:ascii="GHEA Grapalat" w:hAnsi="GHEA Grapalat"/>
          <w:sz w:val="20"/>
          <w:lang w:val="hy-AM"/>
        </w:rPr>
      </w:pPr>
    </w:p>
    <w:p w14:paraId="74C1DEFF" w14:textId="77777777" w:rsidR="008404ED" w:rsidRPr="00DB7A9F" w:rsidRDefault="008404ED" w:rsidP="008404ED">
      <w:pPr>
        <w:jc w:val="both"/>
        <w:rPr>
          <w:rFonts w:ascii="GHEA Grapalat" w:hAnsi="GHEA Grapalat" w:cs="Sylfaen"/>
          <w:i/>
          <w:sz w:val="18"/>
          <w:szCs w:val="18"/>
          <w:lang w:val="pt-BR"/>
        </w:rPr>
      </w:pPr>
      <w:r w:rsidRPr="0091326D">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4C94D199" w14:textId="77777777" w:rsidR="008404ED" w:rsidRPr="002268CD" w:rsidRDefault="008404ED" w:rsidP="008404ED">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0439C941" w14:textId="77777777" w:rsidR="008404ED" w:rsidRPr="002268CD" w:rsidRDefault="008404ED" w:rsidP="008404ED">
      <w:pPr>
        <w:jc w:val="both"/>
        <w:rPr>
          <w:rFonts w:ascii="GHEA Grapalat" w:hAnsi="GHEA Grapalat"/>
          <w:sz w:val="20"/>
          <w:lang w:val="pt-BR"/>
        </w:rPr>
      </w:pPr>
    </w:p>
    <w:p w14:paraId="37EA80F4" w14:textId="77777777" w:rsidR="008404ED" w:rsidRPr="002268CD" w:rsidRDefault="008404ED" w:rsidP="008404ED">
      <w:pPr>
        <w:jc w:val="both"/>
        <w:rPr>
          <w:rFonts w:ascii="GHEA Grapalat" w:hAnsi="GHEA Grapalat"/>
          <w:sz w:val="20"/>
          <w:lang w:val="pt-BR"/>
        </w:rPr>
      </w:pPr>
    </w:p>
    <w:p w14:paraId="3A61EF47" w14:textId="77777777" w:rsidR="008404ED" w:rsidRPr="002268CD" w:rsidRDefault="008404ED" w:rsidP="008404ED">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8404ED" w:rsidRPr="00F566BF" w14:paraId="065C3038" w14:textId="77777777" w:rsidTr="00160185">
        <w:trPr>
          <w:jc w:val="center"/>
        </w:trPr>
        <w:tc>
          <w:tcPr>
            <w:tcW w:w="4536" w:type="dxa"/>
          </w:tcPr>
          <w:p w14:paraId="5A253A14" w14:textId="77777777" w:rsidR="008404ED" w:rsidRPr="00F566BF" w:rsidRDefault="008404ED" w:rsidP="00160185">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131EF73" w14:textId="77777777" w:rsidR="008404ED" w:rsidRPr="00F566BF" w:rsidRDefault="008404ED" w:rsidP="00160185">
            <w:pPr>
              <w:rPr>
                <w:rFonts w:ascii="GHEA Grapalat" w:hAnsi="GHEA Grapalat"/>
                <w:sz w:val="22"/>
                <w:szCs w:val="22"/>
                <w:lang w:val="ru-RU"/>
              </w:rPr>
            </w:pPr>
          </w:p>
          <w:p w14:paraId="53BBF4FB" w14:textId="77777777" w:rsidR="008404ED" w:rsidRPr="00F566BF" w:rsidRDefault="008404ED" w:rsidP="00160185">
            <w:pPr>
              <w:rPr>
                <w:rFonts w:ascii="GHEA Grapalat" w:hAnsi="GHEA Grapalat"/>
                <w:sz w:val="22"/>
                <w:szCs w:val="22"/>
                <w:lang w:val="ru-RU"/>
              </w:rPr>
            </w:pPr>
          </w:p>
          <w:p w14:paraId="6CB211BB" w14:textId="77777777" w:rsidR="008404ED" w:rsidRPr="00F566BF" w:rsidRDefault="008404ED" w:rsidP="00160185">
            <w:pPr>
              <w:rPr>
                <w:rFonts w:ascii="GHEA Grapalat" w:hAnsi="GHEA Grapalat"/>
                <w:sz w:val="22"/>
                <w:szCs w:val="22"/>
                <w:lang w:val="ru-RU"/>
              </w:rPr>
            </w:pPr>
          </w:p>
          <w:p w14:paraId="065F16E4" w14:textId="77777777" w:rsidR="008404ED" w:rsidRPr="00F566BF" w:rsidRDefault="008404ED" w:rsidP="00160185">
            <w:pPr>
              <w:rPr>
                <w:rFonts w:ascii="GHEA Grapalat" w:hAnsi="GHEA Grapalat"/>
                <w:sz w:val="22"/>
                <w:szCs w:val="22"/>
                <w:lang w:val="ru-RU"/>
              </w:rPr>
            </w:pPr>
          </w:p>
          <w:p w14:paraId="08FDE84C" w14:textId="77777777" w:rsidR="008404ED" w:rsidRPr="00F566BF" w:rsidRDefault="008404ED" w:rsidP="00160185">
            <w:pPr>
              <w:rPr>
                <w:rFonts w:ascii="GHEA Grapalat" w:hAnsi="GHEA Grapalat"/>
                <w:lang w:val="ru-RU"/>
              </w:rPr>
            </w:pPr>
          </w:p>
          <w:p w14:paraId="0FC55952" w14:textId="77777777" w:rsidR="008404ED" w:rsidRPr="00F566BF" w:rsidRDefault="008404ED" w:rsidP="00160185">
            <w:pPr>
              <w:jc w:val="center"/>
              <w:rPr>
                <w:rFonts w:ascii="GHEA Grapalat" w:hAnsi="GHEA Grapalat"/>
                <w:lang w:val="ru-RU"/>
              </w:rPr>
            </w:pPr>
            <w:r w:rsidRPr="00F566BF">
              <w:rPr>
                <w:rFonts w:ascii="GHEA Grapalat" w:hAnsi="GHEA Grapalat"/>
                <w:lang w:val="ru-RU"/>
              </w:rPr>
              <w:t>---------------------------------</w:t>
            </w:r>
          </w:p>
          <w:p w14:paraId="21004AA0" w14:textId="77777777" w:rsidR="008404ED" w:rsidRPr="00F566BF" w:rsidRDefault="008404ED" w:rsidP="00160185">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33B9991" w14:textId="77777777" w:rsidR="008404ED" w:rsidRPr="00F566BF" w:rsidRDefault="008404ED" w:rsidP="00160185">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07F276B" w14:textId="77777777" w:rsidR="008404ED" w:rsidRPr="00F566BF" w:rsidRDefault="008404ED" w:rsidP="00160185">
            <w:pPr>
              <w:spacing w:line="360" w:lineRule="auto"/>
              <w:jc w:val="center"/>
              <w:rPr>
                <w:rFonts w:ascii="GHEA Grapalat" w:hAnsi="GHEA Grapalat"/>
                <w:lang w:val="ru-RU"/>
              </w:rPr>
            </w:pPr>
          </w:p>
        </w:tc>
        <w:tc>
          <w:tcPr>
            <w:tcW w:w="4343" w:type="dxa"/>
          </w:tcPr>
          <w:p w14:paraId="6918023E" w14:textId="77777777" w:rsidR="008404ED" w:rsidRPr="00F566BF" w:rsidRDefault="008404ED" w:rsidP="00160185">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91B0493" w14:textId="77777777" w:rsidR="008404ED" w:rsidRPr="00F566BF" w:rsidRDefault="008404ED" w:rsidP="00160185">
            <w:pPr>
              <w:jc w:val="center"/>
              <w:rPr>
                <w:rFonts w:ascii="GHEA Grapalat" w:hAnsi="GHEA Grapalat"/>
                <w:lang w:val="ru-RU"/>
              </w:rPr>
            </w:pPr>
          </w:p>
          <w:p w14:paraId="7C8B657F" w14:textId="77777777" w:rsidR="008404ED" w:rsidRPr="00F566BF" w:rsidRDefault="008404ED" w:rsidP="00160185">
            <w:pPr>
              <w:jc w:val="center"/>
              <w:rPr>
                <w:rFonts w:ascii="GHEA Grapalat" w:hAnsi="GHEA Grapalat"/>
                <w:lang w:val="ru-RU"/>
              </w:rPr>
            </w:pPr>
          </w:p>
          <w:p w14:paraId="0AC1C123" w14:textId="77777777" w:rsidR="008404ED" w:rsidRPr="00F566BF" w:rsidRDefault="008404ED" w:rsidP="00160185">
            <w:pPr>
              <w:jc w:val="center"/>
              <w:rPr>
                <w:rFonts w:ascii="GHEA Grapalat" w:hAnsi="GHEA Grapalat"/>
                <w:lang w:val="ru-RU"/>
              </w:rPr>
            </w:pPr>
          </w:p>
          <w:p w14:paraId="461B02E7" w14:textId="77777777" w:rsidR="008404ED" w:rsidRPr="00F566BF" w:rsidRDefault="008404ED" w:rsidP="00160185">
            <w:pPr>
              <w:jc w:val="center"/>
              <w:rPr>
                <w:rFonts w:ascii="GHEA Grapalat" w:hAnsi="GHEA Grapalat"/>
              </w:rPr>
            </w:pPr>
          </w:p>
          <w:p w14:paraId="154B31AF" w14:textId="77777777" w:rsidR="008404ED" w:rsidRPr="00F566BF" w:rsidRDefault="008404ED" w:rsidP="00160185">
            <w:pPr>
              <w:jc w:val="center"/>
              <w:rPr>
                <w:rFonts w:ascii="GHEA Grapalat" w:hAnsi="GHEA Grapalat"/>
              </w:rPr>
            </w:pPr>
          </w:p>
          <w:p w14:paraId="00BDD148" w14:textId="77777777" w:rsidR="008404ED" w:rsidRPr="00F566BF" w:rsidRDefault="008404ED" w:rsidP="00160185">
            <w:pPr>
              <w:jc w:val="center"/>
              <w:rPr>
                <w:rFonts w:ascii="GHEA Grapalat" w:hAnsi="GHEA Grapalat"/>
                <w:lang w:val="ru-RU"/>
              </w:rPr>
            </w:pPr>
            <w:r w:rsidRPr="00F566BF">
              <w:rPr>
                <w:rFonts w:ascii="GHEA Grapalat" w:hAnsi="GHEA Grapalat"/>
                <w:lang w:val="ru-RU"/>
              </w:rPr>
              <w:t>---------------------------------</w:t>
            </w:r>
          </w:p>
          <w:p w14:paraId="0D126E4F" w14:textId="77777777" w:rsidR="008404ED" w:rsidRPr="00F566BF" w:rsidRDefault="008404ED" w:rsidP="00160185">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71E7431" w14:textId="77777777" w:rsidR="008404ED" w:rsidRPr="00F566BF" w:rsidRDefault="008404ED" w:rsidP="00160185">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D0D56F1" w14:textId="77777777" w:rsidR="008404ED" w:rsidRPr="00193F14" w:rsidRDefault="008404ED" w:rsidP="008404ED">
      <w:pPr>
        <w:jc w:val="center"/>
        <w:rPr>
          <w:rFonts w:ascii="GHEA Grapalat" w:hAnsi="GHEA Grapalat"/>
          <w:sz w:val="20"/>
          <w:lang w:val="hy-AM"/>
        </w:rPr>
      </w:pPr>
    </w:p>
    <w:p w14:paraId="03CD6114" w14:textId="77777777" w:rsidR="008404ED" w:rsidRPr="00F566BF" w:rsidRDefault="008404ED" w:rsidP="008404ED">
      <w:pPr>
        <w:jc w:val="right"/>
        <w:rPr>
          <w:rFonts w:ascii="GHEA Grapalat" w:hAnsi="GHEA Grapalat"/>
          <w:sz w:val="20"/>
        </w:rPr>
      </w:pPr>
    </w:p>
    <w:p w14:paraId="02C035DB" w14:textId="77777777" w:rsidR="0091326D" w:rsidRDefault="0091326D" w:rsidP="008404ED">
      <w:pPr>
        <w:jc w:val="right"/>
        <w:rPr>
          <w:rFonts w:ascii="GHEA Grapalat" w:hAnsi="GHEA Grapalat"/>
          <w:i/>
          <w:sz w:val="18"/>
          <w:lang w:val="hy-AM"/>
        </w:rPr>
      </w:pPr>
    </w:p>
    <w:p w14:paraId="54917946" w14:textId="77777777" w:rsidR="0091326D" w:rsidRDefault="0091326D" w:rsidP="008404ED">
      <w:pPr>
        <w:jc w:val="right"/>
        <w:rPr>
          <w:rFonts w:ascii="GHEA Grapalat" w:hAnsi="GHEA Grapalat"/>
          <w:i/>
          <w:sz w:val="18"/>
          <w:lang w:val="hy-AM"/>
        </w:rPr>
      </w:pPr>
    </w:p>
    <w:p w14:paraId="7F954761" w14:textId="77777777" w:rsidR="0091326D" w:rsidRDefault="0091326D" w:rsidP="008404ED">
      <w:pPr>
        <w:jc w:val="right"/>
        <w:rPr>
          <w:rFonts w:ascii="GHEA Grapalat" w:hAnsi="GHEA Grapalat"/>
          <w:i/>
          <w:sz w:val="18"/>
          <w:lang w:val="hy-AM"/>
        </w:rPr>
      </w:pPr>
    </w:p>
    <w:p w14:paraId="62CF9EEB" w14:textId="77777777" w:rsidR="0091326D" w:rsidRDefault="0091326D" w:rsidP="008404ED">
      <w:pPr>
        <w:jc w:val="right"/>
        <w:rPr>
          <w:rFonts w:ascii="GHEA Grapalat" w:hAnsi="GHEA Grapalat"/>
          <w:i/>
          <w:sz w:val="18"/>
          <w:lang w:val="hy-AM"/>
        </w:rPr>
      </w:pPr>
    </w:p>
    <w:p w14:paraId="61B94ABD" w14:textId="77777777" w:rsidR="0091326D" w:rsidRDefault="0091326D" w:rsidP="008404ED">
      <w:pPr>
        <w:jc w:val="right"/>
        <w:rPr>
          <w:rFonts w:ascii="GHEA Grapalat" w:hAnsi="GHEA Grapalat"/>
          <w:i/>
          <w:sz w:val="18"/>
          <w:lang w:val="hy-AM"/>
        </w:rPr>
      </w:pPr>
    </w:p>
    <w:p w14:paraId="52CB29E3" w14:textId="77777777" w:rsidR="0091326D" w:rsidRDefault="0091326D" w:rsidP="008404ED">
      <w:pPr>
        <w:jc w:val="right"/>
        <w:rPr>
          <w:rFonts w:ascii="GHEA Grapalat" w:hAnsi="GHEA Grapalat"/>
          <w:i/>
          <w:sz w:val="18"/>
          <w:lang w:val="hy-AM"/>
        </w:rPr>
      </w:pPr>
    </w:p>
    <w:p w14:paraId="049C475E" w14:textId="77777777" w:rsidR="0091326D" w:rsidRDefault="0091326D" w:rsidP="008404ED">
      <w:pPr>
        <w:jc w:val="right"/>
        <w:rPr>
          <w:rFonts w:ascii="GHEA Grapalat" w:hAnsi="GHEA Grapalat"/>
          <w:i/>
          <w:sz w:val="18"/>
          <w:lang w:val="hy-AM"/>
        </w:rPr>
      </w:pPr>
    </w:p>
    <w:p w14:paraId="6553359D" w14:textId="77777777" w:rsidR="0091326D" w:rsidRDefault="0091326D" w:rsidP="008404ED">
      <w:pPr>
        <w:jc w:val="right"/>
        <w:rPr>
          <w:rFonts w:ascii="GHEA Grapalat" w:hAnsi="GHEA Grapalat"/>
          <w:i/>
          <w:sz w:val="18"/>
          <w:lang w:val="hy-AM"/>
        </w:rPr>
      </w:pPr>
    </w:p>
    <w:p w14:paraId="69D7E978" w14:textId="77777777" w:rsidR="0091326D" w:rsidRDefault="0091326D" w:rsidP="008404ED">
      <w:pPr>
        <w:jc w:val="right"/>
        <w:rPr>
          <w:rFonts w:ascii="GHEA Grapalat" w:hAnsi="GHEA Grapalat"/>
          <w:i/>
          <w:sz w:val="18"/>
          <w:lang w:val="hy-AM"/>
        </w:rPr>
      </w:pPr>
    </w:p>
    <w:p w14:paraId="653F9A8A" w14:textId="77777777" w:rsidR="0091326D" w:rsidRDefault="0091326D" w:rsidP="008404ED">
      <w:pPr>
        <w:jc w:val="right"/>
        <w:rPr>
          <w:rFonts w:ascii="GHEA Grapalat" w:hAnsi="GHEA Grapalat"/>
          <w:i/>
          <w:sz w:val="18"/>
          <w:lang w:val="hy-AM"/>
        </w:rPr>
      </w:pPr>
    </w:p>
    <w:p w14:paraId="4F309BE6" w14:textId="77777777" w:rsidR="0091326D" w:rsidRDefault="0091326D" w:rsidP="008404ED">
      <w:pPr>
        <w:jc w:val="right"/>
        <w:rPr>
          <w:rFonts w:ascii="GHEA Grapalat" w:hAnsi="GHEA Grapalat"/>
          <w:i/>
          <w:sz w:val="18"/>
          <w:lang w:val="hy-AM"/>
        </w:rPr>
      </w:pPr>
    </w:p>
    <w:p w14:paraId="34B4A255" w14:textId="77777777" w:rsidR="0091326D" w:rsidRDefault="0091326D" w:rsidP="008404ED">
      <w:pPr>
        <w:jc w:val="right"/>
        <w:rPr>
          <w:rFonts w:ascii="GHEA Grapalat" w:hAnsi="GHEA Grapalat"/>
          <w:i/>
          <w:sz w:val="18"/>
          <w:lang w:val="hy-AM"/>
        </w:rPr>
      </w:pPr>
    </w:p>
    <w:p w14:paraId="58C96FAC" w14:textId="77777777" w:rsidR="0091326D" w:rsidRDefault="0091326D" w:rsidP="008404ED">
      <w:pPr>
        <w:jc w:val="right"/>
        <w:rPr>
          <w:rFonts w:ascii="GHEA Grapalat" w:hAnsi="GHEA Grapalat"/>
          <w:i/>
          <w:sz w:val="18"/>
          <w:lang w:val="hy-AM"/>
        </w:rPr>
      </w:pPr>
    </w:p>
    <w:p w14:paraId="7521649C" w14:textId="77777777" w:rsidR="0091326D" w:rsidRDefault="0091326D" w:rsidP="008404ED">
      <w:pPr>
        <w:jc w:val="right"/>
        <w:rPr>
          <w:rFonts w:ascii="GHEA Grapalat" w:hAnsi="GHEA Grapalat"/>
          <w:i/>
          <w:sz w:val="18"/>
          <w:lang w:val="hy-AM"/>
        </w:rPr>
      </w:pPr>
    </w:p>
    <w:p w14:paraId="172C8D13" w14:textId="77777777" w:rsidR="0091326D" w:rsidRDefault="0091326D" w:rsidP="008404ED">
      <w:pPr>
        <w:jc w:val="right"/>
        <w:rPr>
          <w:rFonts w:ascii="GHEA Grapalat" w:hAnsi="GHEA Grapalat"/>
          <w:i/>
          <w:sz w:val="18"/>
          <w:lang w:val="hy-AM"/>
        </w:rPr>
      </w:pPr>
    </w:p>
    <w:p w14:paraId="0840C48B" w14:textId="77777777" w:rsidR="0091326D" w:rsidRDefault="0091326D" w:rsidP="008404ED">
      <w:pPr>
        <w:jc w:val="right"/>
        <w:rPr>
          <w:rFonts w:ascii="GHEA Grapalat" w:hAnsi="GHEA Grapalat"/>
          <w:i/>
          <w:sz w:val="18"/>
          <w:lang w:val="hy-AM"/>
        </w:rPr>
      </w:pPr>
    </w:p>
    <w:p w14:paraId="7731BA0D" w14:textId="77777777" w:rsidR="0091326D" w:rsidRDefault="0091326D" w:rsidP="008404ED">
      <w:pPr>
        <w:jc w:val="right"/>
        <w:rPr>
          <w:rFonts w:ascii="GHEA Grapalat" w:hAnsi="GHEA Grapalat"/>
          <w:i/>
          <w:sz w:val="18"/>
          <w:lang w:val="hy-AM"/>
        </w:rPr>
      </w:pPr>
    </w:p>
    <w:p w14:paraId="3674D179" w14:textId="77777777" w:rsidR="0091326D" w:rsidRDefault="0091326D" w:rsidP="008404ED">
      <w:pPr>
        <w:jc w:val="right"/>
        <w:rPr>
          <w:rFonts w:ascii="GHEA Grapalat" w:hAnsi="GHEA Grapalat"/>
          <w:i/>
          <w:sz w:val="18"/>
          <w:lang w:val="hy-AM"/>
        </w:rPr>
      </w:pPr>
    </w:p>
    <w:p w14:paraId="7D82CDFA" w14:textId="77777777" w:rsidR="0091326D" w:rsidRDefault="0091326D" w:rsidP="008404ED">
      <w:pPr>
        <w:jc w:val="right"/>
        <w:rPr>
          <w:rFonts w:ascii="GHEA Grapalat" w:hAnsi="GHEA Grapalat"/>
          <w:i/>
          <w:sz w:val="18"/>
          <w:lang w:val="hy-AM"/>
        </w:rPr>
      </w:pPr>
    </w:p>
    <w:p w14:paraId="0907D424" w14:textId="77777777" w:rsidR="0091326D" w:rsidRDefault="0091326D" w:rsidP="008404ED">
      <w:pPr>
        <w:jc w:val="right"/>
        <w:rPr>
          <w:rFonts w:ascii="GHEA Grapalat" w:hAnsi="GHEA Grapalat"/>
          <w:i/>
          <w:sz w:val="18"/>
          <w:lang w:val="hy-AM"/>
        </w:rPr>
      </w:pPr>
    </w:p>
    <w:p w14:paraId="2C0AD875" w14:textId="77777777" w:rsidR="0091326D" w:rsidRDefault="0091326D" w:rsidP="008404ED">
      <w:pPr>
        <w:jc w:val="right"/>
        <w:rPr>
          <w:rFonts w:ascii="GHEA Grapalat" w:hAnsi="GHEA Grapalat"/>
          <w:i/>
          <w:sz w:val="18"/>
          <w:lang w:val="hy-AM"/>
        </w:rPr>
      </w:pPr>
    </w:p>
    <w:p w14:paraId="31F3BE73" w14:textId="77777777" w:rsidR="0091326D" w:rsidRDefault="0091326D" w:rsidP="008404ED">
      <w:pPr>
        <w:jc w:val="right"/>
        <w:rPr>
          <w:rFonts w:ascii="GHEA Grapalat" w:hAnsi="GHEA Grapalat"/>
          <w:i/>
          <w:sz w:val="18"/>
          <w:lang w:val="hy-AM"/>
        </w:rPr>
      </w:pPr>
    </w:p>
    <w:p w14:paraId="57388C34" w14:textId="77777777" w:rsidR="0091326D" w:rsidRDefault="0091326D" w:rsidP="008404ED">
      <w:pPr>
        <w:jc w:val="right"/>
        <w:rPr>
          <w:rFonts w:ascii="GHEA Grapalat" w:hAnsi="GHEA Grapalat"/>
          <w:i/>
          <w:sz w:val="18"/>
          <w:lang w:val="hy-AM"/>
        </w:rPr>
      </w:pPr>
    </w:p>
    <w:p w14:paraId="30DF1650" w14:textId="77777777" w:rsidR="0091326D" w:rsidRDefault="0091326D" w:rsidP="008404ED">
      <w:pPr>
        <w:jc w:val="right"/>
        <w:rPr>
          <w:rFonts w:ascii="GHEA Grapalat" w:hAnsi="GHEA Grapalat"/>
          <w:i/>
          <w:sz w:val="18"/>
          <w:lang w:val="hy-AM"/>
        </w:rPr>
      </w:pPr>
    </w:p>
    <w:p w14:paraId="1EE0F948" w14:textId="77777777" w:rsidR="0091326D" w:rsidRDefault="0091326D" w:rsidP="008404ED">
      <w:pPr>
        <w:jc w:val="right"/>
        <w:rPr>
          <w:rFonts w:ascii="GHEA Grapalat" w:hAnsi="GHEA Grapalat"/>
          <w:i/>
          <w:sz w:val="18"/>
          <w:lang w:val="hy-AM"/>
        </w:rPr>
      </w:pPr>
    </w:p>
    <w:p w14:paraId="10D5D2EF" w14:textId="77777777" w:rsidR="0091326D" w:rsidRDefault="0091326D" w:rsidP="008404ED">
      <w:pPr>
        <w:jc w:val="right"/>
        <w:rPr>
          <w:rFonts w:ascii="GHEA Grapalat" w:hAnsi="GHEA Grapalat"/>
          <w:i/>
          <w:sz w:val="18"/>
          <w:lang w:val="hy-AM"/>
        </w:rPr>
      </w:pPr>
    </w:p>
    <w:p w14:paraId="73DCD361" w14:textId="77777777" w:rsidR="0091326D" w:rsidRDefault="0091326D" w:rsidP="008404ED">
      <w:pPr>
        <w:jc w:val="right"/>
        <w:rPr>
          <w:rFonts w:ascii="GHEA Grapalat" w:hAnsi="GHEA Grapalat"/>
          <w:i/>
          <w:sz w:val="18"/>
          <w:lang w:val="hy-AM"/>
        </w:rPr>
      </w:pPr>
    </w:p>
    <w:p w14:paraId="76C2BAA0" w14:textId="77777777" w:rsidR="0091326D" w:rsidRDefault="0091326D" w:rsidP="008404ED">
      <w:pPr>
        <w:jc w:val="right"/>
        <w:rPr>
          <w:rFonts w:ascii="GHEA Grapalat" w:hAnsi="GHEA Grapalat"/>
          <w:i/>
          <w:sz w:val="18"/>
          <w:lang w:val="hy-AM"/>
        </w:rPr>
      </w:pPr>
    </w:p>
    <w:p w14:paraId="3908F03C" w14:textId="77777777" w:rsidR="0091326D" w:rsidRDefault="0091326D" w:rsidP="008404ED">
      <w:pPr>
        <w:jc w:val="right"/>
        <w:rPr>
          <w:rFonts w:ascii="GHEA Grapalat" w:hAnsi="GHEA Grapalat"/>
          <w:i/>
          <w:sz w:val="18"/>
          <w:lang w:val="hy-AM"/>
        </w:rPr>
      </w:pPr>
    </w:p>
    <w:p w14:paraId="1F6F7E31" w14:textId="77777777" w:rsidR="0091326D" w:rsidRDefault="0091326D" w:rsidP="008404ED">
      <w:pPr>
        <w:jc w:val="right"/>
        <w:rPr>
          <w:rFonts w:ascii="GHEA Grapalat" w:hAnsi="GHEA Grapalat"/>
          <w:i/>
          <w:sz w:val="18"/>
          <w:lang w:val="hy-AM"/>
        </w:rPr>
      </w:pPr>
    </w:p>
    <w:p w14:paraId="707989F2" w14:textId="77777777" w:rsidR="0091326D" w:rsidRDefault="0091326D" w:rsidP="008404ED">
      <w:pPr>
        <w:jc w:val="right"/>
        <w:rPr>
          <w:rFonts w:ascii="GHEA Grapalat" w:hAnsi="GHEA Grapalat"/>
          <w:i/>
          <w:sz w:val="18"/>
          <w:lang w:val="hy-AM"/>
        </w:rPr>
      </w:pPr>
    </w:p>
    <w:p w14:paraId="0CE2B2C0" w14:textId="77777777" w:rsidR="0091326D" w:rsidRDefault="0091326D" w:rsidP="008404ED">
      <w:pPr>
        <w:jc w:val="right"/>
        <w:rPr>
          <w:rFonts w:ascii="GHEA Grapalat" w:hAnsi="GHEA Grapalat"/>
          <w:i/>
          <w:sz w:val="18"/>
          <w:lang w:val="hy-AM"/>
        </w:rPr>
      </w:pPr>
    </w:p>
    <w:p w14:paraId="69D4F89F" w14:textId="77777777" w:rsidR="0091326D" w:rsidRDefault="0091326D" w:rsidP="008404ED">
      <w:pPr>
        <w:jc w:val="right"/>
        <w:rPr>
          <w:rFonts w:ascii="GHEA Grapalat" w:hAnsi="GHEA Grapalat"/>
          <w:i/>
          <w:sz w:val="18"/>
          <w:lang w:val="hy-AM"/>
        </w:rPr>
      </w:pPr>
    </w:p>
    <w:p w14:paraId="49AEFA5A" w14:textId="77777777" w:rsidR="0091326D" w:rsidRDefault="0091326D" w:rsidP="008404ED">
      <w:pPr>
        <w:jc w:val="right"/>
        <w:rPr>
          <w:rFonts w:ascii="GHEA Grapalat" w:hAnsi="GHEA Grapalat"/>
          <w:i/>
          <w:sz w:val="18"/>
          <w:lang w:val="hy-AM"/>
        </w:rPr>
      </w:pPr>
    </w:p>
    <w:p w14:paraId="6B036618" w14:textId="77777777" w:rsidR="0091326D" w:rsidRDefault="0091326D" w:rsidP="008404ED">
      <w:pPr>
        <w:jc w:val="right"/>
        <w:rPr>
          <w:rFonts w:ascii="GHEA Grapalat" w:hAnsi="GHEA Grapalat"/>
          <w:i/>
          <w:sz w:val="18"/>
          <w:lang w:val="hy-AM"/>
        </w:rPr>
      </w:pPr>
    </w:p>
    <w:p w14:paraId="07EBC70E" w14:textId="77777777" w:rsidR="0091326D" w:rsidRDefault="0091326D" w:rsidP="008404ED">
      <w:pPr>
        <w:jc w:val="right"/>
        <w:rPr>
          <w:rFonts w:ascii="GHEA Grapalat" w:hAnsi="GHEA Grapalat"/>
          <w:i/>
          <w:sz w:val="18"/>
          <w:lang w:val="hy-AM"/>
        </w:rPr>
      </w:pPr>
    </w:p>
    <w:p w14:paraId="6586F8F7" w14:textId="77777777" w:rsidR="0091326D" w:rsidRDefault="0091326D" w:rsidP="008404ED">
      <w:pPr>
        <w:jc w:val="right"/>
        <w:rPr>
          <w:rFonts w:ascii="GHEA Grapalat" w:hAnsi="GHEA Grapalat"/>
          <w:i/>
          <w:sz w:val="18"/>
          <w:lang w:val="hy-AM"/>
        </w:rPr>
      </w:pPr>
    </w:p>
    <w:p w14:paraId="49019DFC" w14:textId="77777777" w:rsidR="0091326D" w:rsidRDefault="0091326D" w:rsidP="008404ED">
      <w:pPr>
        <w:jc w:val="right"/>
        <w:rPr>
          <w:rFonts w:ascii="GHEA Grapalat" w:hAnsi="GHEA Grapalat"/>
          <w:i/>
          <w:sz w:val="18"/>
          <w:lang w:val="hy-AM"/>
        </w:rPr>
      </w:pPr>
    </w:p>
    <w:p w14:paraId="25A3B985" w14:textId="77777777" w:rsidR="0091326D" w:rsidRDefault="0091326D" w:rsidP="008404ED">
      <w:pPr>
        <w:jc w:val="right"/>
        <w:rPr>
          <w:rFonts w:ascii="GHEA Grapalat" w:hAnsi="GHEA Grapalat"/>
          <w:i/>
          <w:sz w:val="18"/>
          <w:lang w:val="hy-AM"/>
        </w:rPr>
      </w:pPr>
    </w:p>
    <w:p w14:paraId="43436D73" w14:textId="77777777" w:rsidR="0091326D" w:rsidRDefault="0091326D" w:rsidP="008404ED">
      <w:pPr>
        <w:jc w:val="right"/>
        <w:rPr>
          <w:rFonts w:ascii="GHEA Grapalat" w:hAnsi="GHEA Grapalat"/>
          <w:i/>
          <w:sz w:val="18"/>
          <w:lang w:val="hy-AM"/>
        </w:rPr>
      </w:pPr>
    </w:p>
    <w:p w14:paraId="58D2DB76" w14:textId="77777777" w:rsidR="0091326D" w:rsidRDefault="0091326D" w:rsidP="008404ED">
      <w:pPr>
        <w:jc w:val="right"/>
        <w:rPr>
          <w:rFonts w:ascii="GHEA Grapalat" w:hAnsi="GHEA Grapalat"/>
          <w:i/>
          <w:sz w:val="18"/>
          <w:lang w:val="hy-AM"/>
        </w:rPr>
      </w:pPr>
    </w:p>
    <w:p w14:paraId="4FCE1CD5" w14:textId="77777777" w:rsidR="0091326D" w:rsidRDefault="0091326D" w:rsidP="008404ED">
      <w:pPr>
        <w:jc w:val="right"/>
        <w:rPr>
          <w:rFonts w:ascii="GHEA Grapalat" w:hAnsi="GHEA Grapalat"/>
          <w:i/>
          <w:sz w:val="18"/>
          <w:lang w:val="hy-AM"/>
        </w:rPr>
      </w:pPr>
    </w:p>
    <w:p w14:paraId="59B764C1" w14:textId="77777777" w:rsidR="0091326D" w:rsidRDefault="0091326D" w:rsidP="008404ED">
      <w:pPr>
        <w:jc w:val="right"/>
        <w:rPr>
          <w:rFonts w:ascii="GHEA Grapalat" w:hAnsi="GHEA Grapalat"/>
          <w:i/>
          <w:sz w:val="18"/>
          <w:lang w:val="hy-AM"/>
        </w:rPr>
      </w:pPr>
    </w:p>
    <w:p w14:paraId="1D930125" w14:textId="77777777" w:rsidR="0091326D" w:rsidRDefault="0091326D" w:rsidP="008404ED">
      <w:pPr>
        <w:jc w:val="right"/>
        <w:rPr>
          <w:rFonts w:ascii="GHEA Grapalat" w:hAnsi="GHEA Grapalat"/>
          <w:i/>
          <w:sz w:val="18"/>
          <w:lang w:val="hy-AM"/>
        </w:rPr>
      </w:pPr>
    </w:p>
    <w:p w14:paraId="26134DB3" w14:textId="77777777" w:rsidR="0091326D" w:rsidRDefault="0091326D" w:rsidP="008404ED">
      <w:pPr>
        <w:jc w:val="right"/>
        <w:rPr>
          <w:rFonts w:ascii="GHEA Grapalat" w:hAnsi="GHEA Grapalat"/>
          <w:i/>
          <w:sz w:val="18"/>
          <w:lang w:val="hy-AM"/>
        </w:rPr>
      </w:pPr>
    </w:p>
    <w:p w14:paraId="70A4EF69" w14:textId="77777777" w:rsidR="0091326D" w:rsidRDefault="0091326D" w:rsidP="008404ED">
      <w:pPr>
        <w:jc w:val="right"/>
        <w:rPr>
          <w:rFonts w:ascii="GHEA Grapalat" w:hAnsi="GHEA Grapalat"/>
          <w:i/>
          <w:sz w:val="18"/>
          <w:lang w:val="hy-AM"/>
        </w:rPr>
      </w:pPr>
    </w:p>
    <w:p w14:paraId="3B4ECA27" w14:textId="77777777" w:rsidR="0091326D" w:rsidRDefault="0091326D" w:rsidP="008404ED">
      <w:pPr>
        <w:jc w:val="right"/>
        <w:rPr>
          <w:rFonts w:ascii="GHEA Grapalat" w:hAnsi="GHEA Grapalat"/>
          <w:i/>
          <w:sz w:val="18"/>
          <w:lang w:val="hy-AM"/>
        </w:rPr>
      </w:pPr>
    </w:p>
    <w:p w14:paraId="2AD2076D" w14:textId="77777777" w:rsidR="0091326D" w:rsidRDefault="0091326D" w:rsidP="008404ED">
      <w:pPr>
        <w:jc w:val="right"/>
        <w:rPr>
          <w:rFonts w:ascii="GHEA Grapalat" w:hAnsi="GHEA Grapalat"/>
          <w:i/>
          <w:sz w:val="18"/>
          <w:lang w:val="hy-AM"/>
        </w:rPr>
      </w:pPr>
    </w:p>
    <w:p w14:paraId="2FBBB842" w14:textId="77777777" w:rsidR="0091326D" w:rsidRDefault="0091326D" w:rsidP="008404ED">
      <w:pPr>
        <w:jc w:val="right"/>
        <w:rPr>
          <w:rFonts w:ascii="GHEA Grapalat" w:hAnsi="GHEA Grapalat"/>
          <w:i/>
          <w:sz w:val="18"/>
          <w:lang w:val="hy-AM"/>
        </w:rPr>
      </w:pPr>
    </w:p>
    <w:p w14:paraId="2AFA8D22" w14:textId="77777777" w:rsidR="0091326D" w:rsidRDefault="0091326D" w:rsidP="008404ED">
      <w:pPr>
        <w:jc w:val="right"/>
        <w:rPr>
          <w:rFonts w:ascii="GHEA Grapalat" w:hAnsi="GHEA Grapalat"/>
          <w:i/>
          <w:sz w:val="18"/>
          <w:lang w:val="hy-AM"/>
        </w:rPr>
      </w:pPr>
    </w:p>
    <w:p w14:paraId="06C9C34E" w14:textId="77777777" w:rsidR="0091326D" w:rsidRDefault="0091326D" w:rsidP="008404ED">
      <w:pPr>
        <w:jc w:val="right"/>
        <w:rPr>
          <w:rFonts w:ascii="GHEA Grapalat" w:hAnsi="GHEA Grapalat"/>
          <w:i/>
          <w:sz w:val="18"/>
          <w:lang w:val="hy-AM"/>
        </w:rPr>
      </w:pPr>
    </w:p>
    <w:p w14:paraId="5654E3AB" w14:textId="77777777" w:rsidR="0091326D" w:rsidRDefault="0091326D" w:rsidP="008404ED">
      <w:pPr>
        <w:jc w:val="right"/>
        <w:rPr>
          <w:rFonts w:ascii="GHEA Grapalat" w:hAnsi="GHEA Grapalat"/>
          <w:i/>
          <w:sz w:val="18"/>
          <w:lang w:val="hy-AM"/>
        </w:rPr>
      </w:pPr>
    </w:p>
    <w:p w14:paraId="7F25619F" w14:textId="77777777" w:rsidR="0091326D" w:rsidRDefault="0091326D" w:rsidP="008404ED">
      <w:pPr>
        <w:jc w:val="right"/>
        <w:rPr>
          <w:rFonts w:ascii="GHEA Grapalat" w:hAnsi="GHEA Grapalat"/>
          <w:i/>
          <w:sz w:val="18"/>
          <w:lang w:val="hy-AM"/>
        </w:rPr>
      </w:pPr>
    </w:p>
    <w:p w14:paraId="3BA3DC6D" w14:textId="77777777" w:rsidR="0091326D" w:rsidRDefault="0091326D" w:rsidP="008404ED">
      <w:pPr>
        <w:jc w:val="right"/>
        <w:rPr>
          <w:rFonts w:ascii="GHEA Grapalat" w:hAnsi="GHEA Grapalat"/>
          <w:i/>
          <w:sz w:val="18"/>
          <w:lang w:val="hy-AM"/>
        </w:rPr>
      </w:pPr>
    </w:p>
    <w:p w14:paraId="7911E3C0" w14:textId="581F1635"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Հավելված N 2</w:t>
      </w:r>
    </w:p>
    <w:p w14:paraId="3E5B3263"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4BA8E0B2"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28C0F99D" w14:textId="77777777" w:rsidR="008404ED" w:rsidRPr="0091326D" w:rsidRDefault="008404ED" w:rsidP="008404ED">
      <w:pPr>
        <w:tabs>
          <w:tab w:val="left" w:pos="9540"/>
        </w:tabs>
        <w:rPr>
          <w:rFonts w:ascii="GHEA Grapalat" w:hAnsi="GHEA Grapalat"/>
          <w:sz w:val="20"/>
          <w:lang w:val="hy-AM"/>
        </w:rPr>
      </w:pPr>
    </w:p>
    <w:p w14:paraId="0E34B38F" w14:textId="77777777" w:rsidR="008404ED" w:rsidRPr="0091326D" w:rsidRDefault="008404ED" w:rsidP="008404ED">
      <w:pPr>
        <w:tabs>
          <w:tab w:val="left" w:pos="9540"/>
        </w:tabs>
        <w:rPr>
          <w:rFonts w:ascii="GHEA Grapalat" w:hAnsi="GHEA Grapalat"/>
          <w:sz w:val="20"/>
          <w:lang w:val="hy-AM"/>
        </w:rPr>
      </w:pPr>
    </w:p>
    <w:p w14:paraId="16D93F48" w14:textId="77777777" w:rsidR="008404ED" w:rsidRPr="00F566BF" w:rsidRDefault="008404ED" w:rsidP="008404ED">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275D67D4" w14:textId="77777777" w:rsidR="008404ED" w:rsidRPr="00F566BF" w:rsidRDefault="008404ED" w:rsidP="008404ED">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05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406"/>
        <w:gridCol w:w="470"/>
        <w:gridCol w:w="470"/>
        <w:gridCol w:w="470"/>
        <w:gridCol w:w="470"/>
        <w:gridCol w:w="470"/>
        <w:gridCol w:w="470"/>
        <w:gridCol w:w="470"/>
        <w:gridCol w:w="470"/>
        <w:gridCol w:w="470"/>
        <w:gridCol w:w="470"/>
        <w:gridCol w:w="470"/>
        <w:gridCol w:w="470"/>
        <w:gridCol w:w="570"/>
      </w:tblGrid>
      <w:tr w:rsidR="008404ED" w:rsidRPr="00F566BF" w14:paraId="4BC2BB93" w14:textId="77777777" w:rsidTr="0091326D">
        <w:tc>
          <w:tcPr>
            <w:tcW w:w="10597" w:type="dxa"/>
            <w:gridSpan w:val="16"/>
          </w:tcPr>
          <w:p w14:paraId="4564EC1C" w14:textId="77777777" w:rsidR="008404ED" w:rsidRPr="00F566BF" w:rsidRDefault="008404ED" w:rsidP="00160185">
            <w:pPr>
              <w:jc w:val="center"/>
              <w:rPr>
                <w:rFonts w:ascii="GHEA Grapalat" w:hAnsi="GHEA Grapalat"/>
                <w:sz w:val="18"/>
                <w:lang w:val="es-ES"/>
              </w:rPr>
            </w:pPr>
            <w:r w:rsidRPr="00F566BF">
              <w:rPr>
                <w:rFonts w:ascii="GHEA Grapalat" w:hAnsi="GHEA Grapalat"/>
                <w:sz w:val="18"/>
                <w:lang w:val="es-ES"/>
              </w:rPr>
              <w:t>Ծառայության</w:t>
            </w:r>
          </w:p>
        </w:tc>
      </w:tr>
      <w:tr w:rsidR="008404ED" w:rsidRPr="001942F5" w14:paraId="4E4BF150" w14:textId="77777777" w:rsidTr="0091326D">
        <w:tc>
          <w:tcPr>
            <w:tcW w:w="1451" w:type="dxa"/>
            <w:vAlign w:val="center"/>
          </w:tcPr>
          <w:p w14:paraId="08A2C23C" w14:textId="77777777" w:rsidR="008404ED" w:rsidRPr="00F566BF" w:rsidRDefault="008404ED" w:rsidP="00160185">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530" w:type="dxa"/>
            <w:vAlign w:val="center"/>
          </w:tcPr>
          <w:p w14:paraId="67022461" w14:textId="77777777" w:rsidR="008404ED" w:rsidRPr="00F566BF" w:rsidRDefault="008404ED" w:rsidP="00160185">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1406" w:type="dxa"/>
            <w:vAlign w:val="center"/>
          </w:tcPr>
          <w:p w14:paraId="583A7A00" w14:textId="77777777" w:rsidR="008404ED" w:rsidRPr="00F566BF" w:rsidRDefault="008404ED" w:rsidP="00160185">
            <w:pPr>
              <w:jc w:val="center"/>
              <w:rPr>
                <w:rFonts w:ascii="GHEA Grapalat" w:hAnsi="GHEA Grapalat"/>
                <w:sz w:val="18"/>
                <w:lang w:val="es-ES"/>
              </w:rPr>
            </w:pPr>
            <w:r w:rsidRPr="00F566BF">
              <w:rPr>
                <w:rFonts w:ascii="GHEA Grapalat" w:hAnsi="GHEA Grapalat"/>
                <w:sz w:val="18"/>
              </w:rPr>
              <w:t>անվանումը</w:t>
            </w:r>
          </w:p>
        </w:tc>
        <w:tc>
          <w:tcPr>
            <w:tcW w:w="6210" w:type="dxa"/>
            <w:gridSpan w:val="13"/>
            <w:vAlign w:val="center"/>
          </w:tcPr>
          <w:p w14:paraId="566726E5" w14:textId="77777777" w:rsidR="008404ED" w:rsidRPr="00F566BF" w:rsidRDefault="008404ED" w:rsidP="00160185">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  թ-ին` ըստ ամիսների, այդ թվում**</w:t>
            </w:r>
          </w:p>
        </w:tc>
      </w:tr>
      <w:tr w:rsidR="008404ED" w:rsidRPr="00F566BF" w14:paraId="4863A302" w14:textId="77777777" w:rsidTr="0091326D">
        <w:trPr>
          <w:trHeight w:val="1538"/>
        </w:trPr>
        <w:tc>
          <w:tcPr>
            <w:tcW w:w="1451" w:type="dxa"/>
          </w:tcPr>
          <w:p w14:paraId="527566E6" w14:textId="77777777" w:rsidR="008404ED" w:rsidRPr="00F566BF" w:rsidRDefault="008404ED" w:rsidP="00160185">
            <w:pPr>
              <w:jc w:val="center"/>
              <w:rPr>
                <w:rFonts w:ascii="GHEA Grapalat" w:hAnsi="GHEA Grapalat"/>
                <w:sz w:val="20"/>
                <w:lang w:val="es-ES"/>
              </w:rPr>
            </w:pPr>
          </w:p>
        </w:tc>
        <w:tc>
          <w:tcPr>
            <w:tcW w:w="1530" w:type="dxa"/>
          </w:tcPr>
          <w:p w14:paraId="7CF9616A" w14:textId="77777777" w:rsidR="008404ED" w:rsidRPr="00F566BF" w:rsidRDefault="008404ED" w:rsidP="00160185">
            <w:pPr>
              <w:jc w:val="center"/>
              <w:rPr>
                <w:rFonts w:ascii="GHEA Grapalat" w:hAnsi="GHEA Grapalat"/>
                <w:sz w:val="20"/>
                <w:lang w:val="es-ES"/>
              </w:rPr>
            </w:pPr>
          </w:p>
        </w:tc>
        <w:tc>
          <w:tcPr>
            <w:tcW w:w="1406" w:type="dxa"/>
          </w:tcPr>
          <w:p w14:paraId="061B13E0" w14:textId="77777777" w:rsidR="008404ED" w:rsidRPr="00F566BF" w:rsidRDefault="008404ED" w:rsidP="00160185">
            <w:pPr>
              <w:jc w:val="center"/>
              <w:rPr>
                <w:rFonts w:ascii="GHEA Grapalat" w:hAnsi="GHEA Grapalat"/>
                <w:sz w:val="20"/>
                <w:lang w:val="es-ES"/>
              </w:rPr>
            </w:pPr>
          </w:p>
        </w:tc>
        <w:tc>
          <w:tcPr>
            <w:tcW w:w="470" w:type="dxa"/>
            <w:textDirection w:val="btLr"/>
            <w:vAlign w:val="center"/>
          </w:tcPr>
          <w:p w14:paraId="57D62F4C"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4EE155EB" w14:textId="77777777" w:rsidR="008404ED" w:rsidRPr="00F566BF" w:rsidRDefault="008404ED" w:rsidP="00160185">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35A9F402"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5402D02F" w14:textId="77777777" w:rsidR="008404ED" w:rsidRPr="00F566BF" w:rsidRDefault="008404ED" w:rsidP="00160185">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0AF984A7"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2162AB86"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615AF7A3"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79DB1EC0"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66379339"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7D17EC10"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19C81368"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2B9D3E58" w14:textId="77777777" w:rsidR="008404ED" w:rsidRPr="00F566BF" w:rsidRDefault="008404ED" w:rsidP="00160185">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570" w:type="dxa"/>
            <w:vAlign w:val="center"/>
          </w:tcPr>
          <w:p w14:paraId="4A6D8D56" w14:textId="77777777" w:rsidR="008404ED" w:rsidRPr="00F566BF" w:rsidRDefault="008404ED" w:rsidP="00160185">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67D3EE23" w14:textId="77777777" w:rsidR="008404ED" w:rsidRPr="00F566BF" w:rsidRDefault="008404ED" w:rsidP="00160185">
            <w:pPr>
              <w:jc w:val="center"/>
              <w:rPr>
                <w:rFonts w:ascii="GHEA Grapalat" w:hAnsi="GHEA Grapalat"/>
                <w:sz w:val="18"/>
                <w:lang w:val="es-ES"/>
              </w:rPr>
            </w:pPr>
          </w:p>
        </w:tc>
      </w:tr>
      <w:tr w:rsidR="008404ED" w:rsidRPr="00F566BF" w14:paraId="5E53333A" w14:textId="77777777" w:rsidTr="0091326D">
        <w:trPr>
          <w:trHeight w:val="1538"/>
        </w:trPr>
        <w:tc>
          <w:tcPr>
            <w:tcW w:w="1451" w:type="dxa"/>
          </w:tcPr>
          <w:p w14:paraId="31716BF4" w14:textId="3696D371" w:rsidR="008404ED" w:rsidRPr="00F566BF" w:rsidRDefault="0091326D" w:rsidP="00160185">
            <w:pPr>
              <w:jc w:val="center"/>
              <w:rPr>
                <w:rFonts w:ascii="GHEA Grapalat" w:hAnsi="GHEA Grapalat"/>
                <w:sz w:val="20"/>
                <w:lang w:val="es-ES"/>
              </w:rPr>
            </w:pPr>
            <w:r>
              <w:rPr>
                <w:rFonts w:ascii="GHEA Grapalat" w:hAnsi="GHEA Grapalat"/>
                <w:sz w:val="20"/>
                <w:lang w:val="es-ES"/>
              </w:rPr>
              <w:t>1</w:t>
            </w:r>
          </w:p>
        </w:tc>
        <w:tc>
          <w:tcPr>
            <w:tcW w:w="1530" w:type="dxa"/>
          </w:tcPr>
          <w:p w14:paraId="67473C84" w14:textId="044C101B" w:rsidR="008404ED" w:rsidRPr="00F566BF" w:rsidRDefault="0091326D" w:rsidP="00160185">
            <w:pPr>
              <w:jc w:val="center"/>
              <w:rPr>
                <w:rFonts w:ascii="GHEA Grapalat" w:hAnsi="GHEA Grapalat"/>
                <w:sz w:val="20"/>
                <w:lang w:val="es-ES"/>
              </w:rPr>
            </w:pPr>
            <w:r>
              <w:rPr>
                <w:rFonts w:ascii="GHEA Grapalat" w:hAnsi="GHEA Grapalat"/>
                <w:sz w:val="20"/>
              </w:rPr>
              <w:t>71331510/50</w:t>
            </w:r>
            <w:r w:rsidR="00A94673">
              <w:rPr>
                <w:rFonts w:ascii="GHEA Grapalat" w:hAnsi="GHEA Grapalat"/>
                <w:sz w:val="20"/>
              </w:rPr>
              <w:t>2</w:t>
            </w:r>
          </w:p>
        </w:tc>
        <w:tc>
          <w:tcPr>
            <w:tcW w:w="1406" w:type="dxa"/>
          </w:tcPr>
          <w:p w14:paraId="32E97BBB" w14:textId="037EAB4B" w:rsidR="008404ED" w:rsidRPr="00F566BF" w:rsidRDefault="0091326D" w:rsidP="00160185">
            <w:pPr>
              <w:jc w:val="center"/>
              <w:rPr>
                <w:rFonts w:ascii="GHEA Grapalat" w:hAnsi="GHEA Grapalat"/>
                <w:sz w:val="20"/>
                <w:lang w:val="es-ES"/>
              </w:rPr>
            </w:pPr>
            <w:r w:rsidRPr="00F53355">
              <w:rPr>
                <w:rFonts w:ascii="GHEA Grapalat" w:hAnsi="GHEA Grapalat"/>
                <w:i/>
                <w:sz w:val="20"/>
                <w:lang w:val="af-ZA"/>
              </w:rPr>
              <w:t>«Երևան քաղաքի Ուլնեցի-Ռուբինյանց ավտոճանապարհի վերջնամասից մինչև Աճառյան փողոց երկաթգծի ծրագծով ավտոճանապարհի նախագծի տեխնիկատնտեսական ուսումնասիրության» ծառայություններ</w:t>
            </w:r>
          </w:p>
        </w:tc>
        <w:tc>
          <w:tcPr>
            <w:tcW w:w="470" w:type="dxa"/>
          </w:tcPr>
          <w:p w14:paraId="423C7E5D" w14:textId="77777777" w:rsidR="008404ED" w:rsidRPr="00F566BF" w:rsidRDefault="008404ED" w:rsidP="00160185">
            <w:pPr>
              <w:jc w:val="center"/>
              <w:rPr>
                <w:rFonts w:ascii="GHEA Grapalat" w:hAnsi="GHEA Grapalat"/>
                <w:sz w:val="20"/>
                <w:lang w:val="pt-BR"/>
              </w:rPr>
            </w:pPr>
          </w:p>
          <w:p w14:paraId="25C88FED" w14:textId="77777777" w:rsidR="008404ED" w:rsidRPr="00F566BF" w:rsidRDefault="008404ED" w:rsidP="00160185">
            <w:pPr>
              <w:jc w:val="center"/>
              <w:rPr>
                <w:rFonts w:ascii="GHEA Grapalat" w:hAnsi="GHEA Grapalat"/>
                <w:sz w:val="20"/>
                <w:lang w:val="pt-BR"/>
              </w:rPr>
            </w:pPr>
          </w:p>
          <w:p w14:paraId="1A463E48" w14:textId="77777777" w:rsidR="008404ED" w:rsidRPr="00F566BF" w:rsidRDefault="008404ED" w:rsidP="00160185">
            <w:pPr>
              <w:jc w:val="center"/>
              <w:rPr>
                <w:rFonts w:ascii="GHEA Grapalat" w:hAnsi="GHEA Grapalat"/>
                <w:lang w:val="pt-BR"/>
              </w:rPr>
            </w:pPr>
            <w:r w:rsidRPr="00F566BF">
              <w:rPr>
                <w:rFonts w:ascii="GHEA Grapalat" w:hAnsi="GHEA Grapalat"/>
                <w:sz w:val="20"/>
                <w:lang w:val="pt-BR"/>
              </w:rPr>
              <w:t>... %</w:t>
            </w:r>
          </w:p>
        </w:tc>
        <w:tc>
          <w:tcPr>
            <w:tcW w:w="470" w:type="dxa"/>
          </w:tcPr>
          <w:p w14:paraId="13D01911" w14:textId="77777777" w:rsidR="008404ED" w:rsidRPr="00F566BF" w:rsidRDefault="008404ED" w:rsidP="00160185">
            <w:pPr>
              <w:jc w:val="center"/>
              <w:rPr>
                <w:rFonts w:ascii="GHEA Grapalat" w:hAnsi="GHEA Grapalat"/>
                <w:sz w:val="20"/>
                <w:lang w:val="pt-BR"/>
              </w:rPr>
            </w:pPr>
          </w:p>
          <w:p w14:paraId="315E4A8A" w14:textId="77777777" w:rsidR="008404ED" w:rsidRPr="00F566BF" w:rsidRDefault="008404ED" w:rsidP="00160185">
            <w:pPr>
              <w:jc w:val="center"/>
              <w:rPr>
                <w:rFonts w:ascii="GHEA Grapalat" w:hAnsi="GHEA Grapalat"/>
                <w:sz w:val="20"/>
                <w:lang w:val="pt-BR"/>
              </w:rPr>
            </w:pPr>
          </w:p>
          <w:p w14:paraId="095E4DCD" w14:textId="77777777" w:rsidR="008404ED" w:rsidRPr="00F566BF" w:rsidRDefault="008404ED" w:rsidP="00160185">
            <w:pPr>
              <w:jc w:val="center"/>
              <w:rPr>
                <w:rFonts w:ascii="GHEA Grapalat" w:hAnsi="GHEA Grapalat"/>
                <w:lang w:val="pt-BR"/>
              </w:rPr>
            </w:pPr>
            <w:r w:rsidRPr="00F566BF">
              <w:rPr>
                <w:rFonts w:ascii="GHEA Grapalat" w:hAnsi="GHEA Grapalat"/>
                <w:sz w:val="20"/>
                <w:lang w:val="pt-BR"/>
              </w:rPr>
              <w:t>... %</w:t>
            </w:r>
          </w:p>
        </w:tc>
        <w:tc>
          <w:tcPr>
            <w:tcW w:w="470" w:type="dxa"/>
          </w:tcPr>
          <w:p w14:paraId="01DB77C2" w14:textId="77777777" w:rsidR="008404ED" w:rsidRPr="00F566BF" w:rsidRDefault="008404ED" w:rsidP="00160185">
            <w:pPr>
              <w:jc w:val="center"/>
              <w:rPr>
                <w:rFonts w:ascii="GHEA Grapalat" w:hAnsi="GHEA Grapalat"/>
                <w:sz w:val="20"/>
                <w:lang w:val="pt-BR"/>
              </w:rPr>
            </w:pPr>
          </w:p>
          <w:p w14:paraId="5B8E0F7D" w14:textId="77777777" w:rsidR="008404ED" w:rsidRPr="00F566BF" w:rsidRDefault="008404ED" w:rsidP="00160185">
            <w:pPr>
              <w:jc w:val="center"/>
              <w:rPr>
                <w:rFonts w:ascii="GHEA Grapalat" w:hAnsi="GHEA Grapalat"/>
                <w:sz w:val="20"/>
                <w:lang w:val="pt-BR"/>
              </w:rPr>
            </w:pPr>
          </w:p>
          <w:p w14:paraId="73F50939"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1A6FC63F" w14:textId="77777777" w:rsidR="008404ED" w:rsidRPr="00F566BF" w:rsidRDefault="008404ED" w:rsidP="00160185">
            <w:pPr>
              <w:jc w:val="center"/>
              <w:rPr>
                <w:rFonts w:ascii="GHEA Grapalat" w:hAnsi="GHEA Grapalat"/>
                <w:sz w:val="20"/>
                <w:lang w:val="pt-BR"/>
              </w:rPr>
            </w:pPr>
          </w:p>
          <w:p w14:paraId="4D152026" w14:textId="77777777" w:rsidR="008404ED" w:rsidRPr="00F566BF" w:rsidRDefault="008404ED" w:rsidP="00160185">
            <w:pPr>
              <w:jc w:val="center"/>
              <w:rPr>
                <w:rFonts w:ascii="GHEA Grapalat" w:hAnsi="GHEA Grapalat"/>
                <w:sz w:val="20"/>
                <w:lang w:val="pt-BR"/>
              </w:rPr>
            </w:pPr>
          </w:p>
          <w:p w14:paraId="3E7F33A9"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0EDBCC7" w14:textId="77777777" w:rsidR="008404ED" w:rsidRPr="00F566BF" w:rsidRDefault="008404ED" w:rsidP="00160185">
            <w:pPr>
              <w:jc w:val="center"/>
              <w:rPr>
                <w:rFonts w:ascii="GHEA Grapalat" w:hAnsi="GHEA Grapalat"/>
                <w:sz w:val="20"/>
                <w:lang w:val="pt-BR"/>
              </w:rPr>
            </w:pPr>
          </w:p>
          <w:p w14:paraId="2B6FE4BA" w14:textId="77777777" w:rsidR="008404ED" w:rsidRPr="00F566BF" w:rsidRDefault="008404ED" w:rsidP="00160185">
            <w:pPr>
              <w:jc w:val="center"/>
              <w:rPr>
                <w:rFonts w:ascii="GHEA Grapalat" w:hAnsi="GHEA Grapalat"/>
                <w:sz w:val="20"/>
                <w:lang w:val="pt-BR"/>
              </w:rPr>
            </w:pPr>
          </w:p>
          <w:p w14:paraId="7EA68384"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51057E3" w14:textId="77777777" w:rsidR="008404ED" w:rsidRPr="00F566BF" w:rsidRDefault="008404ED" w:rsidP="00160185">
            <w:pPr>
              <w:jc w:val="center"/>
              <w:rPr>
                <w:rFonts w:ascii="GHEA Grapalat" w:hAnsi="GHEA Grapalat"/>
                <w:sz w:val="20"/>
                <w:lang w:val="pt-BR"/>
              </w:rPr>
            </w:pPr>
          </w:p>
          <w:p w14:paraId="6F087FE5" w14:textId="77777777" w:rsidR="008404ED" w:rsidRPr="00F566BF" w:rsidRDefault="008404ED" w:rsidP="00160185">
            <w:pPr>
              <w:jc w:val="center"/>
              <w:rPr>
                <w:rFonts w:ascii="GHEA Grapalat" w:hAnsi="GHEA Grapalat"/>
                <w:sz w:val="20"/>
                <w:lang w:val="pt-BR"/>
              </w:rPr>
            </w:pPr>
          </w:p>
          <w:p w14:paraId="341F6BA1"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470C7A5" w14:textId="77777777" w:rsidR="008404ED" w:rsidRPr="00F566BF" w:rsidRDefault="008404ED" w:rsidP="00160185">
            <w:pPr>
              <w:jc w:val="center"/>
              <w:rPr>
                <w:rFonts w:ascii="GHEA Grapalat" w:hAnsi="GHEA Grapalat"/>
                <w:sz w:val="20"/>
                <w:lang w:val="pt-BR"/>
              </w:rPr>
            </w:pPr>
          </w:p>
          <w:p w14:paraId="65A7DBB5" w14:textId="77777777" w:rsidR="008404ED" w:rsidRPr="00F566BF" w:rsidRDefault="008404ED" w:rsidP="00160185">
            <w:pPr>
              <w:jc w:val="center"/>
              <w:rPr>
                <w:rFonts w:ascii="GHEA Grapalat" w:hAnsi="GHEA Grapalat"/>
                <w:sz w:val="20"/>
                <w:lang w:val="pt-BR"/>
              </w:rPr>
            </w:pPr>
          </w:p>
          <w:p w14:paraId="73A495A1"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0C0D2A64" w14:textId="77777777" w:rsidR="008404ED" w:rsidRPr="00F566BF" w:rsidRDefault="008404ED" w:rsidP="00160185">
            <w:pPr>
              <w:jc w:val="center"/>
              <w:rPr>
                <w:rFonts w:ascii="GHEA Grapalat" w:hAnsi="GHEA Grapalat"/>
                <w:sz w:val="20"/>
                <w:lang w:val="pt-BR"/>
              </w:rPr>
            </w:pPr>
          </w:p>
          <w:p w14:paraId="701FFD31" w14:textId="77777777" w:rsidR="008404ED" w:rsidRPr="00F566BF" w:rsidRDefault="008404ED" w:rsidP="00160185">
            <w:pPr>
              <w:jc w:val="center"/>
              <w:rPr>
                <w:rFonts w:ascii="GHEA Grapalat" w:hAnsi="GHEA Grapalat"/>
                <w:sz w:val="20"/>
                <w:lang w:val="pt-BR"/>
              </w:rPr>
            </w:pPr>
          </w:p>
          <w:p w14:paraId="164129DA"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CEF5D25" w14:textId="77777777" w:rsidR="008404ED" w:rsidRPr="00F566BF" w:rsidRDefault="008404ED" w:rsidP="00160185">
            <w:pPr>
              <w:jc w:val="center"/>
              <w:rPr>
                <w:rFonts w:ascii="GHEA Grapalat" w:hAnsi="GHEA Grapalat"/>
                <w:sz w:val="20"/>
                <w:lang w:val="pt-BR"/>
              </w:rPr>
            </w:pPr>
          </w:p>
          <w:p w14:paraId="65D5432F" w14:textId="77777777" w:rsidR="008404ED" w:rsidRPr="00F566BF" w:rsidRDefault="008404ED" w:rsidP="00160185">
            <w:pPr>
              <w:jc w:val="center"/>
              <w:rPr>
                <w:rFonts w:ascii="GHEA Grapalat" w:hAnsi="GHEA Grapalat"/>
                <w:sz w:val="20"/>
                <w:lang w:val="pt-BR"/>
              </w:rPr>
            </w:pPr>
          </w:p>
          <w:p w14:paraId="417F4DBF"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BD672E6" w14:textId="77777777" w:rsidR="008404ED" w:rsidRPr="00F566BF" w:rsidRDefault="008404ED" w:rsidP="00160185">
            <w:pPr>
              <w:jc w:val="center"/>
              <w:rPr>
                <w:rFonts w:ascii="GHEA Grapalat" w:hAnsi="GHEA Grapalat"/>
                <w:sz w:val="20"/>
                <w:lang w:val="pt-BR"/>
              </w:rPr>
            </w:pPr>
          </w:p>
          <w:p w14:paraId="7D02CB93" w14:textId="77777777" w:rsidR="008404ED" w:rsidRPr="00F566BF" w:rsidRDefault="008404ED" w:rsidP="00160185">
            <w:pPr>
              <w:jc w:val="center"/>
              <w:rPr>
                <w:rFonts w:ascii="GHEA Grapalat" w:hAnsi="GHEA Grapalat"/>
                <w:sz w:val="20"/>
                <w:lang w:val="pt-BR"/>
              </w:rPr>
            </w:pPr>
          </w:p>
          <w:p w14:paraId="6F48C76D"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61798B5" w14:textId="77777777" w:rsidR="008404ED" w:rsidRPr="00F566BF" w:rsidRDefault="008404ED" w:rsidP="00160185">
            <w:pPr>
              <w:jc w:val="center"/>
              <w:rPr>
                <w:rFonts w:ascii="GHEA Grapalat" w:hAnsi="GHEA Grapalat"/>
                <w:sz w:val="20"/>
                <w:lang w:val="pt-BR"/>
              </w:rPr>
            </w:pPr>
          </w:p>
          <w:p w14:paraId="624A382F" w14:textId="77777777" w:rsidR="008404ED" w:rsidRPr="00F566BF" w:rsidRDefault="008404ED" w:rsidP="00160185">
            <w:pPr>
              <w:jc w:val="center"/>
              <w:rPr>
                <w:rFonts w:ascii="GHEA Grapalat" w:hAnsi="GHEA Grapalat"/>
                <w:sz w:val="20"/>
                <w:lang w:val="pt-BR"/>
              </w:rPr>
            </w:pPr>
          </w:p>
          <w:p w14:paraId="545A5A82"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94F1B99" w14:textId="77777777" w:rsidR="008404ED" w:rsidRPr="00F566BF" w:rsidRDefault="008404ED" w:rsidP="00160185">
            <w:pPr>
              <w:jc w:val="center"/>
              <w:rPr>
                <w:rFonts w:ascii="GHEA Grapalat" w:hAnsi="GHEA Grapalat"/>
                <w:sz w:val="20"/>
                <w:lang w:val="pt-BR"/>
              </w:rPr>
            </w:pPr>
          </w:p>
          <w:p w14:paraId="5AE28569" w14:textId="77777777" w:rsidR="008404ED" w:rsidRPr="00F566BF" w:rsidRDefault="008404ED" w:rsidP="00160185">
            <w:pPr>
              <w:jc w:val="center"/>
              <w:rPr>
                <w:rFonts w:ascii="GHEA Grapalat" w:hAnsi="GHEA Grapalat"/>
                <w:sz w:val="20"/>
                <w:lang w:val="pt-BR"/>
              </w:rPr>
            </w:pPr>
          </w:p>
          <w:p w14:paraId="3F24FC43" w14:textId="77777777" w:rsidR="008404ED" w:rsidRPr="00F566BF" w:rsidRDefault="008404ED" w:rsidP="00160185">
            <w:pPr>
              <w:jc w:val="center"/>
              <w:rPr>
                <w:rFonts w:ascii="GHEA Grapalat" w:hAnsi="GHEA Grapalat" w:cs="Arial"/>
                <w:sz w:val="18"/>
                <w:szCs w:val="18"/>
                <w:lang w:val="pt-BR"/>
              </w:rPr>
            </w:pPr>
            <w:r w:rsidRPr="00F566BF">
              <w:rPr>
                <w:rFonts w:ascii="GHEA Grapalat" w:hAnsi="GHEA Grapalat"/>
                <w:sz w:val="20"/>
                <w:lang w:val="pt-BR"/>
              </w:rPr>
              <w:t>... %</w:t>
            </w:r>
          </w:p>
        </w:tc>
        <w:tc>
          <w:tcPr>
            <w:tcW w:w="570" w:type="dxa"/>
          </w:tcPr>
          <w:p w14:paraId="08EE7E7E" w14:textId="77777777" w:rsidR="008404ED" w:rsidRPr="00F566BF" w:rsidRDefault="008404ED" w:rsidP="00160185">
            <w:pPr>
              <w:jc w:val="center"/>
              <w:rPr>
                <w:rFonts w:ascii="GHEA Grapalat" w:hAnsi="GHEA Grapalat"/>
                <w:sz w:val="20"/>
                <w:lang w:val="pt-BR"/>
              </w:rPr>
            </w:pPr>
          </w:p>
          <w:p w14:paraId="40776DAF" w14:textId="77777777" w:rsidR="008404ED" w:rsidRPr="00F566BF" w:rsidRDefault="008404ED" w:rsidP="00160185">
            <w:pPr>
              <w:jc w:val="center"/>
              <w:rPr>
                <w:rFonts w:ascii="GHEA Grapalat" w:hAnsi="GHEA Grapalat"/>
                <w:sz w:val="20"/>
                <w:lang w:val="pt-BR"/>
              </w:rPr>
            </w:pPr>
          </w:p>
          <w:p w14:paraId="40B7981C" w14:textId="77777777" w:rsidR="008404ED" w:rsidRPr="00F566BF" w:rsidRDefault="008404ED" w:rsidP="00160185">
            <w:pPr>
              <w:jc w:val="center"/>
              <w:rPr>
                <w:rFonts w:ascii="GHEA Grapalat" w:hAnsi="GHEA Grapalat"/>
                <w:b/>
                <w:lang w:val="pt-BR"/>
              </w:rPr>
            </w:pPr>
            <w:r w:rsidRPr="00F566BF">
              <w:rPr>
                <w:rFonts w:ascii="GHEA Grapalat" w:hAnsi="GHEA Grapalat"/>
                <w:sz w:val="20"/>
                <w:lang w:val="pt-BR"/>
              </w:rPr>
              <w:t>... %</w:t>
            </w:r>
          </w:p>
        </w:tc>
      </w:tr>
    </w:tbl>
    <w:p w14:paraId="38E115BB" w14:textId="77777777" w:rsidR="008404ED" w:rsidRPr="00F566BF" w:rsidRDefault="008404ED" w:rsidP="008404ED">
      <w:pPr>
        <w:rPr>
          <w:rFonts w:ascii="GHEA Grapalat" w:hAnsi="GHEA Grapalat"/>
          <w:i/>
          <w:sz w:val="18"/>
          <w:szCs w:val="18"/>
        </w:rPr>
      </w:pPr>
    </w:p>
    <w:p w14:paraId="2E0B82B9" w14:textId="77777777" w:rsidR="008404ED" w:rsidRPr="00F566BF" w:rsidRDefault="008404ED" w:rsidP="008404ED">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A2BA3E" w14:textId="77777777" w:rsidR="008404ED" w:rsidRPr="00F566BF" w:rsidRDefault="008404ED" w:rsidP="008404ED">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FCF977F" w14:textId="77777777" w:rsidR="008404ED" w:rsidRPr="00F566BF" w:rsidRDefault="008404ED" w:rsidP="008404ED">
      <w:pPr>
        <w:jc w:val="center"/>
        <w:rPr>
          <w:rFonts w:ascii="GHEA Grapalat" w:hAnsi="GHEA Grapalat"/>
          <w:sz w:val="20"/>
          <w:lang w:val="es-ES"/>
        </w:rPr>
      </w:pPr>
    </w:p>
    <w:p w14:paraId="79F394BC" w14:textId="77777777" w:rsidR="008404ED" w:rsidRPr="00F566BF" w:rsidRDefault="008404ED" w:rsidP="008404ED">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04ED" w:rsidRPr="00F566BF" w14:paraId="1223B3B5" w14:textId="77777777" w:rsidTr="00160185">
        <w:trPr>
          <w:jc w:val="center"/>
        </w:trPr>
        <w:tc>
          <w:tcPr>
            <w:tcW w:w="4536" w:type="dxa"/>
          </w:tcPr>
          <w:p w14:paraId="109DF9F2" w14:textId="77777777" w:rsidR="008404ED" w:rsidRPr="00F566BF" w:rsidRDefault="008404ED" w:rsidP="00160185">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78A5FF4" w14:textId="77777777" w:rsidR="008404ED" w:rsidRPr="00F566BF" w:rsidRDefault="008404ED" w:rsidP="00160185">
            <w:pPr>
              <w:rPr>
                <w:rFonts w:ascii="GHEA Grapalat" w:hAnsi="GHEA Grapalat"/>
                <w:sz w:val="22"/>
                <w:szCs w:val="22"/>
                <w:lang w:val="ru-RU"/>
              </w:rPr>
            </w:pPr>
          </w:p>
          <w:p w14:paraId="328FDF78" w14:textId="77777777" w:rsidR="008404ED" w:rsidRPr="00F566BF" w:rsidRDefault="008404ED" w:rsidP="00160185">
            <w:pPr>
              <w:rPr>
                <w:rFonts w:ascii="GHEA Grapalat" w:hAnsi="GHEA Grapalat"/>
                <w:lang w:val="ru-RU"/>
              </w:rPr>
            </w:pPr>
          </w:p>
          <w:p w14:paraId="547CD18A" w14:textId="77777777" w:rsidR="008404ED" w:rsidRPr="00F566BF" w:rsidRDefault="008404ED" w:rsidP="00160185">
            <w:pPr>
              <w:jc w:val="center"/>
              <w:rPr>
                <w:rFonts w:ascii="GHEA Grapalat" w:hAnsi="GHEA Grapalat"/>
                <w:lang w:val="ru-RU"/>
              </w:rPr>
            </w:pPr>
            <w:r w:rsidRPr="00F566BF">
              <w:rPr>
                <w:rFonts w:ascii="GHEA Grapalat" w:hAnsi="GHEA Grapalat"/>
                <w:lang w:val="ru-RU"/>
              </w:rPr>
              <w:t>---------------------------------</w:t>
            </w:r>
          </w:p>
          <w:p w14:paraId="537F77E5" w14:textId="77777777" w:rsidR="008404ED" w:rsidRPr="00F566BF" w:rsidRDefault="008404ED" w:rsidP="00160185">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C276115" w14:textId="77777777" w:rsidR="008404ED" w:rsidRPr="00F566BF" w:rsidRDefault="008404ED" w:rsidP="00160185">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6DC45B1C" w14:textId="77777777" w:rsidR="008404ED" w:rsidRPr="00F566BF" w:rsidRDefault="008404ED" w:rsidP="00160185">
            <w:pPr>
              <w:spacing w:line="360" w:lineRule="auto"/>
              <w:jc w:val="center"/>
              <w:rPr>
                <w:rFonts w:ascii="GHEA Grapalat" w:hAnsi="GHEA Grapalat"/>
                <w:lang w:val="ru-RU"/>
              </w:rPr>
            </w:pPr>
          </w:p>
        </w:tc>
        <w:tc>
          <w:tcPr>
            <w:tcW w:w="4343" w:type="dxa"/>
          </w:tcPr>
          <w:p w14:paraId="20E84460" w14:textId="77777777" w:rsidR="008404ED" w:rsidRPr="00F566BF" w:rsidRDefault="008404ED" w:rsidP="00160185">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0993CC74" w14:textId="77777777" w:rsidR="008404ED" w:rsidRPr="00F566BF" w:rsidRDefault="008404ED" w:rsidP="00160185">
            <w:pPr>
              <w:jc w:val="center"/>
              <w:rPr>
                <w:rFonts w:ascii="GHEA Grapalat" w:hAnsi="GHEA Grapalat"/>
                <w:lang w:val="ru-RU"/>
              </w:rPr>
            </w:pPr>
          </w:p>
          <w:p w14:paraId="06172CC0" w14:textId="77777777" w:rsidR="008404ED" w:rsidRPr="00F566BF" w:rsidRDefault="008404ED" w:rsidP="00160185">
            <w:pPr>
              <w:jc w:val="center"/>
              <w:rPr>
                <w:rFonts w:ascii="GHEA Grapalat" w:hAnsi="GHEA Grapalat"/>
                <w:lang w:val="ru-RU"/>
              </w:rPr>
            </w:pPr>
          </w:p>
          <w:p w14:paraId="421C747A" w14:textId="77777777" w:rsidR="008404ED" w:rsidRPr="00F566BF" w:rsidRDefault="008404ED" w:rsidP="00160185">
            <w:pPr>
              <w:jc w:val="center"/>
              <w:rPr>
                <w:rFonts w:ascii="GHEA Grapalat" w:hAnsi="GHEA Grapalat"/>
                <w:lang w:val="ru-RU"/>
              </w:rPr>
            </w:pPr>
            <w:r w:rsidRPr="00F566BF">
              <w:rPr>
                <w:rFonts w:ascii="GHEA Grapalat" w:hAnsi="GHEA Grapalat"/>
                <w:lang w:val="ru-RU"/>
              </w:rPr>
              <w:t>---------------------------------</w:t>
            </w:r>
          </w:p>
          <w:p w14:paraId="58AD4509" w14:textId="77777777" w:rsidR="008404ED" w:rsidRPr="00F566BF" w:rsidRDefault="008404ED" w:rsidP="00160185">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0A3E4683" w14:textId="77777777" w:rsidR="008404ED" w:rsidRPr="00F566BF" w:rsidRDefault="008404ED" w:rsidP="00160185">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EB1EF5B" w14:textId="77777777" w:rsidR="008404ED" w:rsidRPr="00F566BF" w:rsidRDefault="008404ED" w:rsidP="008404ED">
      <w:pPr>
        <w:rPr>
          <w:rFonts w:ascii="GHEA Grapalat" w:hAnsi="GHEA Grapalat"/>
          <w:sz w:val="20"/>
          <w:lang w:val="ru-RU"/>
        </w:rPr>
        <w:sectPr w:rsidR="008404ED" w:rsidRPr="00F566BF" w:rsidSect="008404ED">
          <w:footnotePr>
            <w:pos w:val="beneathText"/>
          </w:footnotePr>
          <w:pgSz w:w="11906" w:h="16838" w:code="9"/>
          <w:pgMar w:top="533" w:right="849" w:bottom="720" w:left="663" w:header="561" w:footer="561" w:gutter="0"/>
          <w:cols w:space="720"/>
        </w:sectPr>
      </w:pPr>
    </w:p>
    <w:p w14:paraId="0B3876A4" w14:textId="77777777" w:rsidR="008404ED" w:rsidRPr="00F566BF" w:rsidRDefault="008404ED" w:rsidP="008404ED">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102C195E" w14:textId="77777777" w:rsidR="008404ED" w:rsidRPr="00F566BF" w:rsidRDefault="008404ED" w:rsidP="008404ED">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06D5EFF0" w14:textId="77777777" w:rsidR="008404ED" w:rsidRPr="00F566BF" w:rsidRDefault="008404ED" w:rsidP="008404ED">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586273EC" w14:textId="77777777" w:rsidR="008404ED" w:rsidRPr="00F566BF" w:rsidRDefault="008404ED" w:rsidP="008404ED">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8404ED" w:rsidRPr="00F566BF" w:rsidDel="004B29A5" w14:paraId="60A3C58F" w14:textId="77777777" w:rsidTr="00160185">
        <w:trPr>
          <w:tblCellSpacing w:w="7" w:type="dxa"/>
          <w:jc w:val="center"/>
        </w:trPr>
        <w:tc>
          <w:tcPr>
            <w:tcW w:w="0" w:type="auto"/>
            <w:gridSpan w:val="2"/>
            <w:vAlign w:val="center"/>
          </w:tcPr>
          <w:p w14:paraId="5406053E" w14:textId="77777777" w:rsidR="008404ED" w:rsidRPr="00F566BF" w:rsidDel="004B29A5" w:rsidRDefault="008404ED" w:rsidP="00160185">
            <w:pPr>
              <w:rPr>
                <w:rFonts w:ascii="GHEA Grapalat" w:hAnsi="GHEA Grapalat"/>
                <w:iCs/>
                <w:color w:val="000000"/>
                <w:sz w:val="21"/>
                <w:szCs w:val="21"/>
              </w:rPr>
            </w:pPr>
          </w:p>
        </w:tc>
        <w:tc>
          <w:tcPr>
            <w:tcW w:w="0" w:type="auto"/>
            <w:vAlign w:val="center"/>
          </w:tcPr>
          <w:p w14:paraId="0603F391" w14:textId="77777777" w:rsidR="008404ED" w:rsidRPr="00F566BF" w:rsidDel="004B29A5" w:rsidRDefault="008404ED" w:rsidP="00160185">
            <w:pPr>
              <w:rPr>
                <w:rFonts w:ascii="Arial" w:hAnsi="Arial" w:cs="Arial"/>
                <w:iCs/>
                <w:color w:val="000000"/>
                <w:sz w:val="21"/>
                <w:szCs w:val="21"/>
              </w:rPr>
            </w:pPr>
          </w:p>
        </w:tc>
      </w:tr>
      <w:tr w:rsidR="008404ED" w:rsidRPr="001942F5" w14:paraId="386FD9CF" w14:textId="77777777" w:rsidTr="00160185">
        <w:trPr>
          <w:tblCellSpacing w:w="7" w:type="dxa"/>
          <w:jc w:val="center"/>
        </w:trPr>
        <w:tc>
          <w:tcPr>
            <w:tcW w:w="0" w:type="auto"/>
            <w:vAlign w:val="center"/>
          </w:tcPr>
          <w:p w14:paraId="05DEEE85" w14:textId="77777777" w:rsidR="008404ED" w:rsidRPr="00F566BF" w:rsidRDefault="008404ED" w:rsidP="00160185">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5914495" wp14:editId="5100E0C5">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1E02C"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կողմ</w:t>
            </w:r>
            <w:r w:rsidRPr="00F566BF">
              <w:rPr>
                <w:rFonts w:ascii="GHEA Grapalat" w:hAnsi="GHEA Grapalat"/>
                <w:iCs/>
                <w:color w:val="000000"/>
                <w:sz w:val="21"/>
                <w:szCs w:val="21"/>
                <w:lang w:val="pt-BR"/>
              </w:rPr>
              <w:t xml:space="preserve"> </w:t>
            </w:r>
          </w:p>
          <w:p w14:paraId="5471298D"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1453D9C5"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6FD62258"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04F08AA0"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1B02CAF5"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530E0A2"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4F269991"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16DE2D0A"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6472988B"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1B530A61"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5BC1E4B5" w14:textId="77777777" w:rsidR="008404ED" w:rsidRPr="00F566BF" w:rsidRDefault="008404ED" w:rsidP="00160185">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36039CD0" w14:textId="77777777" w:rsidR="008404ED" w:rsidRPr="00F566BF" w:rsidRDefault="008404ED" w:rsidP="008404ED">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3A39D65" w14:textId="77777777" w:rsidR="008404ED" w:rsidRPr="00F566BF" w:rsidRDefault="008404ED" w:rsidP="008404ED">
      <w:pPr>
        <w:ind w:firstLine="375"/>
        <w:rPr>
          <w:rFonts w:ascii="GHEA Grapalat" w:hAnsi="GHEA Grapalat"/>
          <w:iCs/>
          <w:color w:val="000000"/>
          <w:sz w:val="15"/>
          <w:szCs w:val="21"/>
          <w:lang w:val="pt-BR"/>
        </w:rPr>
      </w:pPr>
    </w:p>
    <w:p w14:paraId="76DA109E" w14:textId="77777777" w:rsidR="008404ED" w:rsidRPr="00F566BF" w:rsidRDefault="008404ED" w:rsidP="008404ED">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26BC70F1" w14:textId="77777777" w:rsidR="008404ED" w:rsidRPr="00F566BF" w:rsidRDefault="008404ED" w:rsidP="008404ED">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264584A0" w14:textId="77777777" w:rsidR="008404ED" w:rsidRPr="00F566BF" w:rsidRDefault="008404ED" w:rsidP="008404ED">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53FDB502" w14:textId="77777777" w:rsidR="008404ED" w:rsidRPr="00F566BF" w:rsidRDefault="008404ED" w:rsidP="008404ED">
      <w:pPr>
        <w:pStyle w:val="BodyTextIndent"/>
        <w:spacing w:line="240" w:lineRule="auto"/>
        <w:ind w:firstLine="0"/>
        <w:jc w:val="center"/>
        <w:rPr>
          <w:b/>
          <w:bCs/>
          <w:iCs/>
          <w:lang w:val="es-ES"/>
        </w:rPr>
      </w:pPr>
    </w:p>
    <w:p w14:paraId="4715E11F" w14:textId="77777777" w:rsidR="008404ED" w:rsidRPr="00F566BF" w:rsidRDefault="008404ED" w:rsidP="008404ED">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2D6A4279" w14:textId="77777777" w:rsidR="008404ED" w:rsidRPr="00F566BF" w:rsidRDefault="008404ED" w:rsidP="008404ED">
      <w:pPr>
        <w:pStyle w:val="BodyTextIndent"/>
        <w:spacing w:line="240" w:lineRule="auto"/>
        <w:ind w:firstLine="0"/>
        <w:rPr>
          <w:iCs/>
          <w:lang w:val="es-ES"/>
        </w:rPr>
      </w:pPr>
    </w:p>
    <w:p w14:paraId="6084D81F"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36417FE"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11F95959"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E5584A" w14:textId="77777777" w:rsidR="008404ED" w:rsidRPr="00F566BF" w:rsidRDefault="008404ED" w:rsidP="008404ED">
      <w:pPr>
        <w:jc w:val="both"/>
        <w:rPr>
          <w:rFonts w:ascii="GHEA Grapalat" w:hAnsi="GHEA Grapalat" w:cs="Sylfaen"/>
          <w:iCs/>
          <w:lang w:val="es-ES"/>
        </w:rPr>
      </w:pPr>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6A78E81F" w14:textId="77777777" w:rsidR="008404ED" w:rsidRPr="00F566BF" w:rsidRDefault="008404ED" w:rsidP="008404ED">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3B6DD3EA" w14:textId="77777777" w:rsidR="008404ED" w:rsidRPr="00F566BF" w:rsidRDefault="008404ED" w:rsidP="008404E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404ED" w:rsidRPr="00F566BF" w14:paraId="494601C8" w14:textId="77777777" w:rsidTr="00160185">
        <w:trPr>
          <w:jc w:val="right"/>
        </w:trPr>
        <w:tc>
          <w:tcPr>
            <w:tcW w:w="357" w:type="dxa"/>
            <w:vMerge w:val="restart"/>
            <w:shd w:val="clear" w:color="auto" w:fill="auto"/>
            <w:vAlign w:val="center"/>
          </w:tcPr>
          <w:p w14:paraId="7F678C00"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4272CD97"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8404ED" w:rsidRPr="00F566BF" w14:paraId="104ECD26" w14:textId="77777777" w:rsidTr="00160185">
        <w:trPr>
          <w:jc w:val="right"/>
        </w:trPr>
        <w:tc>
          <w:tcPr>
            <w:tcW w:w="357" w:type="dxa"/>
            <w:vMerge/>
            <w:shd w:val="clear" w:color="auto" w:fill="auto"/>
          </w:tcPr>
          <w:p w14:paraId="1DBF2D06"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A2F1113"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0AAEF433"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4DB0A63"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122A6B35"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05F91D2"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6D69D64A"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8404ED" w:rsidRPr="00F566BF" w14:paraId="6DBEE009" w14:textId="77777777" w:rsidTr="00160185">
        <w:trPr>
          <w:trHeight w:val="1105"/>
          <w:jc w:val="right"/>
        </w:trPr>
        <w:tc>
          <w:tcPr>
            <w:tcW w:w="357" w:type="dxa"/>
            <w:vMerge/>
            <w:tcBorders>
              <w:bottom w:val="single" w:sz="4" w:space="0" w:color="auto"/>
            </w:tcBorders>
            <w:shd w:val="clear" w:color="auto" w:fill="auto"/>
          </w:tcPr>
          <w:p w14:paraId="3A20DAD6"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97807C8"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CCF3470"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41B69AE"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AB20C81"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B9697F7"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4B50B62C"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2698ED9"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569A0501"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r>
      <w:tr w:rsidR="008404ED" w:rsidRPr="00F566BF" w14:paraId="7D788F49" w14:textId="77777777" w:rsidTr="00160185">
        <w:trPr>
          <w:jc w:val="right"/>
        </w:trPr>
        <w:tc>
          <w:tcPr>
            <w:tcW w:w="357" w:type="dxa"/>
            <w:shd w:val="clear" w:color="auto" w:fill="auto"/>
            <w:vAlign w:val="center"/>
          </w:tcPr>
          <w:p w14:paraId="4EA5AFF5"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55C190E"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7939F9C3"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02F9936"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7D1591B1"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3F8334C7"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78C8B57"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55CA424D"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B5E5891" w14:textId="77777777" w:rsidR="008404ED" w:rsidRPr="00F566BF" w:rsidRDefault="008404ED" w:rsidP="00160185">
            <w:pPr>
              <w:pStyle w:val="NormalWeb"/>
              <w:spacing w:before="0" w:beforeAutospacing="0" w:after="0" w:afterAutospacing="0"/>
              <w:jc w:val="center"/>
              <w:rPr>
                <w:rFonts w:ascii="GHEA Grapalat" w:hAnsi="GHEA Grapalat"/>
                <w:sz w:val="18"/>
                <w:szCs w:val="18"/>
              </w:rPr>
            </w:pPr>
          </w:p>
        </w:tc>
      </w:tr>
      <w:tr w:rsidR="008404ED" w:rsidRPr="00F566BF" w14:paraId="16053EE9" w14:textId="77777777" w:rsidTr="00160185">
        <w:trPr>
          <w:jc w:val="right"/>
        </w:trPr>
        <w:tc>
          <w:tcPr>
            <w:tcW w:w="357" w:type="dxa"/>
            <w:shd w:val="clear" w:color="auto" w:fill="auto"/>
          </w:tcPr>
          <w:p w14:paraId="151DD0D8" w14:textId="77777777" w:rsidR="008404ED" w:rsidRPr="00F566BF" w:rsidRDefault="008404ED" w:rsidP="00160185">
            <w:pPr>
              <w:pStyle w:val="NormalWeb"/>
              <w:spacing w:before="0" w:beforeAutospacing="0" w:after="0" w:afterAutospacing="0"/>
              <w:jc w:val="center"/>
              <w:rPr>
                <w:rFonts w:ascii="GHEA Grapalat" w:hAnsi="GHEA Grapalat"/>
              </w:rPr>
            </w:pPr>
          </w:p>
        </w:tc>
        <w:tc>
          <w:tcPr>
            <w:tcW w:w="1173" w:type="dxa"/>
            <w:shd w:val="clear" w:color="auto" w:fill="auto"/>
          </w:tcPr>
          <w:p w14:paraId="33E1A28C" w14:textId="77777777" w:rsidR="008404ED" w:rsidRPr="00F566BF" w:rsidRDefault="008404ED" w:rsidP="00160185">
            <w:pPr>
              <w:pStyle w:val="NormalWeb"/>
              <w:spacing w:before="0" w:beforeAutospacing="0" w:after="0" w:afterAutospacing="0"/>
              <w:jc w:val="center"/>
              <w:rPr>
                <w:rFonts w:ascii="GHEA Grapalat" w:hAnsi="GHEA Grapalat"/>
              </w:rPr>
            </w:pPr>
          </w:p>
        </w:tc>
        <w:tc>
          <w:tcPr>
            <w:tcW w:w="1440" w:type="dxa"/>
            <w:shd w:val="clear" w:color="auto" w:fill="auto"/>
          </w:tcPr>
          <w:p w14:paraId="7225918C" w14:textId="77777777" w:rsidR="008404ED" w:rsidRPr="00F566BF" w:rsidRDefault="008404ED" w:rsidP="00160185">
            <w:pPr>
              <w:pStyle w:val="NormalWeb"/>
              <w:spacing w:before="0" w:beforeAutospacing="0" w:after="0" w:afterAutospacing="0"/>
              <w:jc w:val="center"/>
              <w:rPr>
                <w:rFonts w:ascii="GHEA Grapalat" w:hAnsi="GHEA Grapalat"/>
              </w:rPr>
            </w:pPr>
          </w:p>
        </w:tc>
        <w:tc>
          <w:tcPr>
            <w:tcW w:w="1800" w:type="dxa"/>
            <w:shd w:val="clear" w:color="auto" w:fill="auto"/>
          </w:tcPr>
          <w:p w14:paraId="264DAD02" w14:textId="77777777" w:rsidR="008404ED" w:rsidRPr="00F566BF" w:rsidRDefault="008404ED" w:rsidP="00160185">
            <w:pPr>
              <w:pStyle w:val="NormalWeb"/>
              <w:spacing w:before="0" w:beforeAutospacing="0" w:after="0" w:afterAutospacing="0"/>
              <w:jc w:val="center"/>
              <w:rPr>
                <w:rFonts w:ascii="GHEA Grapalat" w:hAnsi="GHEA Grapalat"/>
              </w:rPr>
            </w:pPr>
          </w:p>
        </w:tc>
        <w:tc>
          <w:tcPr>
            <w:tcW w:w="1116" w:type="dxa"/>
            <w:shd w:val="clear" w:color="auto" w:fill="auto"/>
          </w:tcPr>
          <w:p w14:paraId="0CF2F707" w14:textId="77777777" w:rsidR="008404ED" w:rsidRPr="00F566BF" w:rsidRDefault="008404ED" w:rsidP="00160185">
            <w:pPr>
              <w:pStyle w:val="NormalWeb"/>
              <w:spacing w:before="0" w:beforeAutospacing="0" w:after="0" w:afterAutospacing="0"/>
              <w:jc w:val="center"/>
              <w:rPr>
                <w:rFonts w:ascii="GHEA Grapalat" w:hAnsi="GHEA Grapalat"/>
              </w:rPr>
            </w:pPr>
          </w:p>
        </w:tc>
        <w:tc>
          <w:tcPr>
            <w:tcW w:w="1842" w:type="dxa"/>
            <w:shd w:val="clear" w:color="auto" w:fill="auto"/>
          </w:tcPr>
          <w:p w14:paraId="5FFB7E17" w14:textId="77777777" w:rsidR="008404ED" w:rsidRPr="00F566BF" w:rsidRDefault="008404ED" w:rsidP="00160185">
            <w:pPr>
              <w:pStyle w:val="NormalWeb"/>
              <w:spacing w:before="0" w:beforeAutospacing="0" w:after="0" w:afterAutospacing="0"/>
              <w:jc w:val="center"/>
              <w:rPr>
                <w:rFonts w:ascii="GHEA Grapalat" w:hAnsi="GHEA Grapalat"/>
              </w:rPr>
            </w:pPr>
          </w:p>
        </w:tc>
        <w:tc>
          <w:tcPr>
            <w:tcW w:w="1134" w:type="dxa"/>
            <w:shd w:val="clear" w:color="auto" w:fill="auto"/>
          </w:tcPr>
          <w:p w14:paraId="4E211B2F" w14:textId="77777777" w:rsidR="008404ED" w:rsidRPr="00F566BF" w:rsidRDefault="008404ED" w:rsidP="00160185">
            <w:pPr>
              <w:pStyle w:val="NormalWeb"/>
              <w:spacing w:before="0" w:beforeAutospacing="0" w:after="0" w:afterAutospacing="0"/>
              <w:jc w:val="center"/>
              <w:rPr>
                <w:rFonts w:ascii="GHEA Grapalat" w:hAnsi="GHEA Grapalat"/>
              </w:rPr>
            </w:pPr>
          </w:p>
        </w:tc>
        <w:tc>
          <w:tcPr>
            <w:tcW w:w="1168" w:type="dxa"/>
            <w:shd w:val="clear" w:color="auto" w:fill="auto"/>
          </w:tcPr>
          <w:p w14:paraId="671CCA51" w14:textId="77777777" w:rsidR="008404ED" w:rsidRPr="00F566BF" w:rsidRDefault="008404ED" w:rsidP="00160185">
            <w:pPr>
              <w:pStyle w:val="NormalWeb"/>
              <w:spacing w:before="0" w:beforeAutospacing="0" w:after="0" w:afterAutospacing="0"/>
              <w:jc w:val="center"/>
              <w:rPr>
                <w:rFonts w:ascii="GHEA Grapalat" w:hAnsi="GHEA Grapalat"/>
              </w:rPr>
            </w:pPr>
          </w:p>
        </w:tc>
        <w:tc>
          <w:tcPr>
            <w:tcW w:w="675" w:type="dxa"/>
            <w:shd w:val="clear" w:color="auto" w:fill="auto"/>
          </w:tcPr>
          <w:p w14:paraId="568A6303" w14:textId="77777777" w:rsidR="008404ED" w:rsidRPr="00F566BF" w:rsidRDefault="008404ED" w:rsidP="00160185">
            <w:pPr>
              <w:pStyle w:val="NormalWeb"/>
              <w:spacing w:before="0" w:beforeAutospacing="0" w:after="0" w:afterAutospacing="0"/>
              <w:jc w:val="center"/>
              <w:rPr>
                <w:rFonts w:ascii="GHEA Grapalat" w:hAnsi="GHEA Grapalat"/>
              </w:rPr>
            </w:pPr>
          </w:p>
        </w:tc>
      </w:tr>
    </w:tbl>
    <w:p w14:paraId="624B3BCC" w14:textId="77777777" w:rsidR="008404ED" w:rsidRPr="00F566BF" w:rsidRDefault="008404ED" w:rsidP="008404ED">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7B41E210" w14:textId="77777777" w:rsidR="008404ED" w:rsidRPr="00F566BF" w:rsidRDefault="008404ED" w:rsidP="008404ED">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98A81AA" w14:textId="77777777" w:rsidR="008404ED" w:rsidRPr="00F566BF" w:rsidRDefault="008404ED" w:rsidP="008404ED">
      <w:pPr>
        <w:ind w:firstLine="375"/>
        <w:jc w:val="both"/>
        <w:rPr>
          <w:rFonts w:ascii="GHEA Grapalat" w:hAnsi="GHEA Grapalat"/>
          <w:iCs/>
          <w:snapToGrid w:val="0"/>
          <w:color w:val="000000"/>
          <w:sz w:val="21"/>
          <w:szCs w:val="21"/>
          <w:lang w:val="es-ES"/>
        </w:rPr>
      </w:pPr>
    </w:p>
    <w:p w14:paraId="419D285B" w14:textId="77777777" w:rsidR="008404ED" w:rsidRPr="00F566BF" w:rsidRDefault="008404ED" w:rsidP="008404ED">
      <w:pPr>
        <w:ind w:firstLine="375"/>
        <w:jc w:val="both"/>
        <w:rPr>
          <w:rFonts w:ascii="GHEA Grapalat" w:hAnsi="GHEA Grapalat"/>
          <w:iCs/>
          <w:snapToGrid w:val="0"/>
          <w:color w:val="000000"/>
          <w:sz w:val="2"/>
          <w:szCs w:val="21"/>
          <w:lang w:val="es-ES"/>
        </w:rPr>
      </w:pPr>
    </w:p>
    <w:p w14:paraId="4521FD7B" w14:textId="77777777" w:rsidR="008404ED" w:rsidRPr="00F566BF" w:rsidRDefault="008404ED" w:rsidP="008404ED">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04ED" w:rsidRPr="00F566BF" w14:paraId="4EBA0005" w14:textId="77777777" w:rsidTr="00160185">
        <w:trPr>
          <w:trHeight w:val="266"/>
          <w:tblCellSpacing w:w="7" w:type="dxa"/>
          <w:jc w:val="center"/>
        </w:trPr>
        <w:tc>
          <w:tcPr>
            <w:tcW w:w="0" w:type="auto"/>
            <w:vAlign w:val="center"/>
          </w:tcPr>
          <w:p w14:paraId="44062A08" w14:textId="77777777" w:rsidR="008404ED" w:rsidRPr="00F566BF" w:rsidRDefault="008404ED" w:rsidP="00160185">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3B874049" w14:textId="77777777" w:rsidR="008404ED" w:rsidRPr="00F566BF" w:rsidRDefault="008404ED" w:rsidP="00160185">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8404ED" w:rsidRPr="00F566BF" w14:paraId="3E9B0B17" w14:textId="77777777" w:rsidTr="00160185">
        <w:trPr>
          <w:trHeight w:val="473"/>
          <w:tblCellSpacing w:w="7" w:type="dxa"/>
          <w:jc w:val="center"/>
        </w:trPr>
        <w:tc>
          <w:tcPr>
            <w:tcW w:w="0" w:type="auto"/>
            <w:vAlign w:val="center"/>
          </w:tcPr>
          <w:p w14:paraId="509F8EF1" w14:textId="77777777" w:rsidR="008404ED" w:rsidRPr="00F566BF" w:rsidRDefault="008404ED" w:rsidP="00160185">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43B8633" w14:textId="77777777" w:rsidR="008404ED" w:rsidRPr="00F566BF" w:rsidRDefault="008404ED" w:rsidP="00160185">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4A98136A" w14:textId="77777777" w:rsidR="008404ED" w:rsidRPr="00F566BF" w:rsidRDefault="008404ED" w:rsidP="00160185">
            <w:pPr>
              <w:jc w:val="center"/>
              <w:rPr>
                <w:rFonts w:ascii="GHEA Grapalat" w:hAnsi="GHEA Grapalat"/>
                <w:iCs/>
                <w:sz w:val="21"/>
                <w:szCs w:val="21"/>
              </w:rPr>
            </w:pPr>
            <w:r w:rsidRPr="00F566BF">
              <w:rPr>
                <w:rFonts w:ascii="GHEA Grapalat" w:hAnsi="GHEA Grapalat"/>
                <w:iCs/>
                <w:sz w:val="21"/>
                <w:szCs w:val="21"/>
              </w:rPr>
              <w:t>___________________________</w:t>
            </w:r>
          </w:p>
          <w:p w14:paraId="472DAEE3" w14:textId="77777777" w:rsidR="008404ED" w:rsidRPr="00F566BF" w:rsidRDefault="008404ED" w:rsidP="00160185">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8404ED" w:rsidRPr="00F566BF" w14:paraId="07B8E3BA" w14:textId="77777777" w:rsidTr="00160185">
        <w:trPr>
          <w:trHeight w:val="503"/>
          <w:tblCellSpacing w:w="7" w:type="dxa"/>
          <w:jc w:val="center"/>
        </w:trPr>
        <w:tc>
          <w:tcPr>
            <w:tcW w:w="0" w:type="auto"/>
            <w:vAlign w:val="center"/>
          </w:tcPr>
          <w:p w14:paraId="5D0535EA" w14:textId="77777777" w:rsidR="008404ED" w:rsidRPr="00F566BF" w:rsidRDefault="008404ED" w:rsidP="00160185">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F23391" w14:textId="77777777" w:rsidR="008404ED" w:rsidRPr="00F566BF" w:rsidRDefault="008404ED" w:rsidP="00160185">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5B10830" w14:textId="77777777" w:rsidR="008404ED" w:rsidRPr="00F566BF" w:rsidRDefault="008404ED" w:rsidP="00160185">
            <w:pPr>
              <w:jc w:val="center"/>
              <w:rPr>
                <w:rFonts w:ascii="GHEA Grapalat" w:hAnsi="GHEA Grapalat"/>
                <w:iCs/>
                <w:sz w:val="21"/>
                <w:szCs w:val="21"/>
              </w:rPr>
            </w:pPr>
            <w:r w:rsidRPr="00F566BF">
              <w:rPr>
                <w:rFonts w:ascii="GHEA Grapalat" w:hAnsi="GHEA Grapalat"/>
                <w:iCs/>
                <w:sz w:val="21"/>
                <w:szCs w:val="21"/>
              </w:rPr>
              <w:t>___________________________</w:t>
            </w:r>
          </w:p>
          <w:p w14:paraId="7393C9FD" w14:textId="77777777" w:rsidR="008404ED" w:rsidRPr="00F566BF" w:rsidRDefault="008404ED" w:rsidP="00160185">
            <w:pPr>
              <w:jc w:val="center"/>
              <w:rPr>
                <w:rFonts w:ascii="GHEA Grapalat" w:hAnsi="GHEA Grapalat"/>
                <w:iCs/>
                <w:sz w:val="21"/>
                <w:szCs w:val="21"/>
              </w:rPr>
            </w:pPr>
            <w:r w:rsidRPr="00F566BF">
              <w:rPr>
                <w:rFonts w:ascii="GHEA Grapalat" w:hAnsi="GHEA Grapalat"/>
                <w:iCs/>
                <w:sz w:val="15"/>
                <w:szCs w:val="15"/>
              </w:rPr>
              <w:t>ազգանուն, անուն</w:t>
            </w:r>
          </w:p>
        </w:tc>
      </w:tr>
      <w:tr w:rsidR="008404ED" w:rsidRPr="00F566BF" w14:paraId="61765A3C" w14:textId="77777777" w:rsidTr="00160185">
        <w:trPr>
          <w:trHeight w:val="281"/>
          <w:tblCellSpacing w:w="7" w:type="dxa"/>
          <w:jc w:val="center"/>
        </w:trPr>
        <w:tc>
          <w:tcPr>
            <w:tcW w:w="0" w:type="auto"/>
            <w:vAlign w:val="center"/>
          </w:tcPr>
          <w:p w14:paraId="5B0510F0" w14:textId="77777777" w:rsidR="008404ED" w:rsidRPr="00F566BF" w:rsidRDefault="008404ED" w:rsidP="00160185">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6C67B421" w14:textId="77777777" w:rsidR="008404ED" w:rsidRPr="00F566BF" w:rsidRDefault="008404ED" w:rsidP="00160185">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1470A091" w14:textId="77777777" w:rsidR="008404ED" w:rsidRPr="00F566BF" w:rsidRDefault="008404ED" w:rsidP="008404ED">
      <w:pPr>
        <w:autoSpaceDE w:val="0"/>
        <w:autoSpaceDN w:val="0"/>
        <w:adjustRightInd w:val="0"/>
        <w:jc w:val="right"/>
        <w:rPr>
          <w:rFonts w:ascii="GHEA Grapalat" w:hAnsi="GHEA Grapalat" w:cs="TimesArmenianPSMT"/>
          <w:sz w:val="18"/>
        </w:rPr>
      </w:pPr>
    </w:p>
    <w:p w14:paraId="3FCC9C50" w14:textId="77777777" w:rsidR="008404ED" w:rsidRPr="00F566BF" w:rsidRDefault="008404ED" w:rsidP="008404ED">
      <w:pPr>
        <w:rPr>
          <w:rFonts w:ascii="GHEA Grapalat" w:hAnsi="GHEA Grapalat"/>
          <w:lang w:val="ru-RU"/>
        </w:rPr>
      </w:pPr>
    </w:p>
    <w:p w14:paraId="27958766" w14:textId="77777777" w:rsidR="008404ED" w:rsidRPr="00F566BF" w:rsidRDefault="008404ED" w:rsidP="008404ED">
      <w:pPr>
        <w:rPr>
          <w:rFonts w:ascii="GHEA Grapalat" w:hAnsi="GHEA Grapalat"/>
        </w:rPr>
      </w:pPr>
    </w:p>
    <w:p w14:paraId="2E7821D5" w14:textId="77777777" w:rsidR="008404ED" w:rsidRPr="00F566BF" w:rsidRDefault="008404ED" w:rsidP="008404ED">
      <w:pPr>
        <w:rPr>
          <w:rFonts w:ascii="GHEA Grapalat" w:hAnsi="GHEA Grapalat"/>
        </w:rPr>
      </w:pPr>
    </w:p>
    <w:p w14:paraId="51B6B0AF" w14:textId="77777777" w:rsidR="008404ED" w:rsidRPr="00F566BF" w:rsidRDefault="008404ED" w:rsidP="008404ED">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8404ED">
        <w:rPr>
          <w:rFonts w:ascii="GHEA Grapalat" w:hAnsi="GHEA Grapalat" w:cs="TimesArmenianPSMT"/>
          <w:i/>
          <w:sz w:val="20"/>
        </w:rPr>
        <w:t xml:space="preserve"> </w:t>
      </w:r>
      <w:r w:rsidRPr="00F566BF">
        <w:rPr>
          <w:rFonts w:ascii="GHEA Grapalat" w:hAnsi="GHEA Grapalat" w:cs="TimesArmenianPSMT"/>
          <w:i/>
          <w:sz w:val="20"/>
        </w:rPr>
        <w:t>3.1</w:t>
      </w:r>
    </w:p>
    <w:p w14:paraId="68A50E47" w14:textId="77777777" w:rsidR="008404ED" w:rsidRPr="008404ED" w:rsidRDefault="008404ED" w:rsidP="008404ED">
      <w:pPr>
        <w:autoSpaceDE w:val="0"/>
        <w:autoSpaceDN w:val="0"/>
        <w:adjustRightInd w:val="0"/>
        <w:jc w:val="right"/>
        <w:rPr>
          <w:rFonts w:ascii="GHEA Grapalat" w:hAnsi="GHEA Grapalat" w:cs="TimesArmenianPSMT"/>
          <w:i/>
          <w:sz w:val="20"/>
        </w:rPr>
      </w:pPr>
      <w:r w:rsidRPr="008404ED">
        <w:rPr>
          <w:rFonts w:ascii="GHEA Grapalat" w:hAnsi="GHEA Grapalat" w:cs="TimesArmenianPSMT"/>
          <w:i/>
          <w:sz w:val="20"/>
        </w:rPr>
        <w:t xml:space="preserve">«         »              20  </w:t>
      </w:r>
      <w:r w:rsidRPr="00F566BF">
        <w:rPr>
          <w:rFonts w:ascii="GHEA Grapalat" w:hAnsi="GHEA Grapalat" w:cs="TimesArmenianPSMT"/>
          <w:i/>
          <w:sz w:val="20"/>
          <w:lang w:val="ru-RU"/>
        </w:rPr>
        <w:t>թ</w:t>
      </w:r>
      <w:r w:rsidRPr="008404ED">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8404ED">
        <w:rPr>
          <w:rFonts w:ascii="GHEA Grapalat" w:hAnsi="GHEA Grapalat" w:cs="TimesArmenianPSMT"/>
          <w:i/>
          <w:sz w:val="20"/>
        </w:rPr>
        <w:t xml:space="preserve"> </w:t>
      </w:r>
    </w:p>
    <w:p w14:paraId="1F21986E" w14:textId="77777777" w:rsidR="008404ED" w:rsidRPr="008404ED" w:rsidRDefault="008404ED" w:rsidP="008404ED">
      <w:pPr>
        <w:autoSpaceDE w:val="0"/>
        <w:autoSpaceDN w:val="0"/>
        <w:adjustRightInd w:val="0"/>
        <w:jc w:val="right"/>
        <w:rPr>
          <w:rFonts w:ascii="GHEA Grapalat" w:hAnsi="GHEA Grapalat" w:cs="TimesArmenianPSMT"/>
          <w:i/>
          <w:sz w:val="20"/>
        </w:rPr>
      </w:pPr>
      <w:r w:rsidRPr="008404ED">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8404ED">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66E1773F" w14:textId="77777777" w:rsidR="008404ED" w:rsidRPr="008404ED" w:rsidRDefault="008404ED" w:rsidP="008404ED">
      <w:pPr>
        <w:autoSpaceDE w:val="0"/>
        <w:autoSpaceDN w:val="0"/>
        <w:adjustRightInd w:val="0"/>
        <w:jc w:val="right"/>
        <w:rPr>
          <w:rFonts w:ascii="GHEA Grapalat" w:hAnsi="GHEA Grapalat" w:cs="TimesArmenianPSMT"/>
          <w:i/>
          <w:sz w:val="20"/>
        </w:rPr>
      </w:pPr>
    </w:p>
    <w:p w14:paraId="72A88A12" w14:textId="77777777" w:rsidR="008404ED" w:rsidRPr="008404ED" w:rsidRDefault="008404ED" w:rsidP="008404ED">
      <w:pPr>
        <w:rPr>
          <w:rFonts w:ascii="GHEA Grapalat" w:hAnsi="GHEA Grapalat"/>
        </w:rPr>
      </w:pPr>
    </w:p>
    <w:p w14:paraId="46C5BABE" w14:textId="77777777" w:rsidR="008404ED" w:rsidRPr="008404ED" w:rsidRDefault="008404ED" w:rsidP="008404ED">
      <w:pPr>
        <w:rPr>
          <w:rFonts w:ascii="GHEA Grapalat" w:hAnsi="GHEA Grapalat"/>
        </w:rPr>
      </w:pPr>
    </w:p>
    <w:p w14:paraId="2A99DB93" w14:textId="77777777" w:rsidR="008404ED" w:rsidRPr="008404ED" w:rsidRDefault="008404ED" w:rsidP="008404ED">
      <w:pPr>
        <w:rPr>
          <w:rFonts w:ascii="GHEA Grapalat" w:hAnsi="GHEA Grapalat"/>
        </w:rPr>
      </w:pPr>
    </w:p>
    <w:p w14:paraId="6B8953FE" w14:textId="77777777" w:rsidR="008404ED" w:rsidRPr="008404ED" w:rsidRDefault="008404ED" w:rsidP="008404ED">
      <w:pPr>
        <w:tabs>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ԱԿՏ</w:t>
      </w:r>
      <w:r w:rsidRPr="008404ED">
        <w:rPr>
          <w:rFonts w:ascii="GHEA Grapalat" w:hAnsi="GHEA Grapalat" w:cs="Sylfaen"/>
          <w:bCs/>
          <w:sz w:val="18"/>
          <w:szCs w:val="18"/>
        </w:rPr>
        <w:t xml:space="preserve">  </w:t>
      </w:r>
      <w:r w:rsidRPr="00F566BF">
        <w:rPr>
          <w:rFonts w:ascii="GHEA Grapalat" w:hAnsi="GHEA Grapalat" w:cs="Sylfaen"/>
          <w:bCs/>
          <w:sz w:val="18"/>
          <w:szCs w:val="18"/>
        </w:rPr>
        <w:t>N</w:t>
      </w:r>
      <w:r w:rsidRPr="008404ED">
        <w:rPr>
          <w:rFonts w:ascii="GHEA Grapalat" w:hAnsi="GHEA Grapalat" w:cs="Sylfaen"/>
          <w:bCs/>
          <w:sz w:val="18"/>
          <w:szCs w:val="18"/>
        </w:rPr>
        <w:t xml:space="preserve">    </w:t>
      </w:r>
    </w:p>
    <w:p w14:paraId="0E681CF4" w14:textId="77777777" w:rsidR="008404ED" w:rsidRPr="008404ED" w:rsidRDefault="008404ED" w:rsidP="008404ED">
      <w:pPr>
        <w:tabs>
          <w:tab w:val="left" w:pos="360"/>
          <w:tab w:val="left" w:pos="540"/>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պայմանագրի</w:t>
      </w:r>
      <w:r w:rsidRPr="008404ED">
        <w:rPr>
          <w:rFonts w:ascii="GHEA Grapalat" w:hAnsi="GHEA Grapalat" w:cs="Sylfaen"/>
          <w:bCs/>
          <w:sz w:val="18"/>
          <w:szCs w:val="18"/>
        </w:rPr>
        <w:t xml:space="preserve"> </w:t>
      </w:r>
      <w:r w:rsidRPr="00F566BF">
        <w:rPr>
          <w:rFonts w:ascii="GHEA Grapalat" w:hAnsi="GHEA Grapalat" w:cs="Sylfaen"/>
          <w:bCs/>
          <w:sz w:val="18"/>
          <w:szCs w:val="18"/>
        </w:rPr>
        <w:t>արդյունքը</w:t>
      </w:r>
      <w:r w:rsidRPr="008404ED">
        <w:rPr>
          <w:rFonts w:ascii="GHEA Grapalat" w:hAnsi="GHEA Grapalat" w:cs="Sylfaen"/>
          <w:bCs/>
          <w:sz w:val="18"/>
          <w:szCs w:val="18"/>
        </w:rPr>
        <w:t xml:space="preserve"> </w:t>
      </w:r>
      <w:r w:rsidRPr="00F566BF">
        <w:rPr>
          <w:rFonts w:ascii="GHEA Grapalat" w:hAnsi="GHEA Grapalat" w:cs="Sylfaen"/>
          <w:bCs/>
          <w:sz w:val="18"/>
          <w:szCs w:val="18"/>
        </w:rPr>
        <w:t>Պատվիրատուին</w:t>
      </w:r>
      <w:r w:rsidRPr="008404ED">
        <w:rPr>
          <w:rFonts w:ascii="GHEA Grapalat" w:hAnsi="GHEA Grapalat" w:cs="Sylfaen"/>
          <w:bCs/>
          <w:sz w:val="18"/>
          <w:szCs w:val="18"/>
        </w:rPr>
        <w:t xml:space="preserve"> </w:t>
      </w:r>
      <w:r w:rsidRPr="00F566BF">
        <w:rPr>
          <w:rFonts w:ascii="GHEA Grapalat" w:hAnsi="GHEA Grapalat" w:cs="Sylfaen"/>
          <w:bCs/>
          <w:sz w:val="18"/>
          <w:szCs w:val="18"/>
        </w:rPr>
        <w:t>հանձնելու</w:t>
      </w:r>
      <w:r w:rsidRPr="008404ED">
        <w:rPr>
          <w:rFonts w:ascii="GHEA Grapalat" w:hAnsi="GHEA Grapalat" w:cs="Sylfaen"/>
          <w:bCs/>
          <w:sz w:val="18"/>
          <w:szCs w:val="18"/>
        </w:rPr>
        <w:t xml:space="preserve"> </w:t>
      </w:r>
      <w:r w:rsidRPr="00F566BF">
        <w:rPr>
          <w:rFonts w:ascii="GHEA Grapalat" w:hAnsi="GHEA Grapalat" w:cs="Sylfaen"/>
          <w:bCs/>
          <w:sz w:val="18"/>
          <w:szCs w:val="18"/>
        </w:rPr>
        <w:t>փաստը</w:t>
      </w:r>
      <w:r w:rsidRPr="008404ED">
        <w:rPr>
          <w:rFonts w:ascii="GHEA Grapalat" w:hAnsi="GHEA Grapalat" w:cs="Sylfaen"/>
          <w:bCs/>
          <w:sz w:val="18"/>
          <w:szCs w:val="18"/>
        </w:rPr>
        <w:t xml:space="preserve"> </w:t>
      </w:r>
      <w:r w:rsidRPr="00F566BF">
        <w:rPr>
          <w:rFonts w:ascii="GHEA Grapalat" w:hAnsi="GHEA Grapalat" w:cs="Sylfaen"/>
          <w:bCs/>
          <w:sz w:val="18"/>
          <w:szCs w:val="18"/>
        </w:rPr>
        <w:t>ֆիքսելու</w:t>
      </w:r>
      <w:r w:rsidRPr="008404ED">
        <w:rPr>
          <w:rFonts w:ascii="GHEA Grapalat" w:hAnsi="GHEA Grapalat" w:cs="Sylfaen"/>
          <w:bCs/>
          <w:sz w:val="18"/>
          <w:szCs w:val="18"/>
        </w:rPr>
        <w:t xml:space="preserve"> </w:t>
      </w:r>
      <w:r w:rsidRPr="00F566BF">
        <w:rPr>
          <w:rFonts w:ascii="GHEA Grapalat" w:hAnsi="GHEA Grapalat" w:cs="Sylfaen"/>
          <w:bCs/>
          <w:sz w:val="18"/>
          <w:szCs w:val="18"/>
        </w:rPr>
        <w:t>վերաբերյալ</w:t>
      </w:r>
      <w:r w:rsidRPr="008404ED">
        <w:rPr>
          <w:rFonts w:ascii="GHEA Grapalat" w:hAnsi="GHEA Grapalat" w:cs="Sylfaen"/>
          <w:bCs/>
          <w:sz w:val="18"/>
          <w:szCs w:val="18"/>
        </w:rPr>
        <w:t xml:space="preserve">                                                                                                                               </w:t>
      </w:r>
    </w:p>
    <w:p w14:paraId="4B2B82D9" w14:textId="77777777" w:rsidR="008404ED" w:rsidRPr="008404ED" w:rsidRDefault="008404ED" w:rsidP="008404ED">
      <w:pPr>
        <w:tabs>
          <w:tab w:val="left" w:pos="360"/>
          <w:tab w:val="left" w:pos="540"/>
        </w:tabs>
        <w:rPr>
          <w:rFonts w:ascii="GHEA Grapalat" w:hAnsi="GHEA Grapalat" w:cs="Sylfaen"/>
          <w:sz w:val="22"/>
          <w:szCs w:val="22"/>
        </w:rPr>
      </w:pPr>
    </w:p>
    <w:p w14:paraId="5F47A03D" w14:textId="77777777" w:rsidR="008404ED" w:rsidRPr="008404ED" w:rsidRDefault="008404ED" w:rsidP="008404ED">
      <w:pPr>
        <w:tabs>
          <w:tab w:val="left" w:pos="360"/>
          <w:tab w:val="left" w:pos="540"/>
        </w:tabs>
        <w:rPr>
          <w:rFonts w:ascii="GHEA Grapalat" w:hAnsi="GHEA Grapalat" w:cs="Sylfaen"/>
          <w:sz w:val="22"/>
          <w:szCs w:val="22"/>
        </w:rPr>
      </w:pPr>
    </w:p>
    <w:p w14:paraId="59DB2318" w14:textId="77777777" w:rsidR="008404ED" w:rsidRPr="008404ED" w:rsidRDefault="008404ED" w:rsidP="008404ED">
      <w:pPr>
        <w:tabs>
          <w:tab w:val="left" w:pos="360"/>
          <w:tab w:val="left" w:pos="540"/>
        </w:tabs>
        <w:ind w:left="-540" w:firstLine="180"/>
        <w:jc w:val="both"/>
        <w:rPr>
          <w:rFonts w:ascii="GHEA Grapalat" w:hAnsi="GHEA Grapalat" w:cs="Sylfaen"/>
          <w:sz w:val="20"/>
          <w:szCs w:val="20"/>
        </w:rPr>
      </w:pPr>
      <w:r w:rsidRPr="008404ED">
        <w:rPr>
          <w:rFonts w:ascii="GHEA Grapalat" w:hAnsi="GHEA Grapalat" w:cs="Sylfaen"/>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8404ED">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8404ED">
        <w:rPr>
          <w:rFonts w:ascii="GHEA Grapalat" w:hAnsi="GHEA Grapalat" w:cs="Sylfaen"/>
          <w:sz w:val="20"/>
          <w:u w:val="single"/>
        </w:rPr>
        <w:tab/>
      </w:r>
      <w:r w:rsidRPr="008404ED">
        <w:rPr>
          <w:rFonts w:ascii="GHEA Grapalat" w:hAnsi="GHEA Grapalat" w:cs="Sylfaen"/>
          <w:sz w:val="20"/>
          <w:u w:val="single"/>
        </w:rPr>
        <w:tab/>
        <w:t xml:space="preserve">        </w:t>
      </w:r>
      <w:r w:rsidRPr="008404ED">
        <w:rPr>
          <w:rFonts w:ascii="GHEA Grapalat" w:hAnsi="GHEA Grapalat" w:cs="Sylfaen"/>
          <w:sz w:val="20"/>
        </w:rPr>
        <w:t>-</w:t>
      </w:r>
      <w:r w:rsidRPr="00F566BF">
        <w:rPr>
          <w:rFonts w:ascii="GHEA Grapalat" w:hAnsi="GHEA Grapalat" w:cs="Sylfaen"/>
          <w:sz w:val="20"/>
        </w:rPr>
        <w:t>ի</w:t>
      </w:r>
      <w:r w:rsidRPr="008404ED">
        <w:rPr>
          <w:rFonts w:ascii="GHEA Grapalat" w:hAnsi="GHEA Grapalat" w:cs="Sylfaen"/>
        </w:rPr>
        <w:t xml:space="preserve"> </w:t>
      </w:r>
      <w:r w:rsidRPr="008404ED">
        <w:rPr>
          <w:rFonts w:ascii="GHEA Grapalat" w:hAnsi="GHEA Grapalat" w:cs="Sylfaen"/>
          <w:sz w:val="20"/>
          <w:szCs w:val="20"/>
        </w:rPr>
        <w:t>(</w:t>
      </w:r>
      <w:r w:rsidRPr="00F566BF">
        <w:rPr>
          <w:rFonts w:ascii="GHEA Grapalat" w:hAnsi="GHEA Grapalat" w:cs="Sylfaen"/>
          <w:sz w:val="20"/>
          <w:szCs w:val="20"/>
        </w:rPr>
        <w:t>այսուհետ</w:t>
      </w:r>
      <w:r w:rsidRPr="008404ED">
        <w:rPr>
          <w:rFonts w:ascii="GHEA Grapalat" w:hAnsi="GHEA Grapalat" w:cs="Sylfaen"/>
          <w:sz w:val="20"/>
          <w:szCs w:val="20"/>
        </w:rPr>
        <w:t xml:space="preserve">` </w:t>
      </w:r>
      <w:r w:rsidRPr="00F566BF">
        <w:rPr>
          <w:rFonts w:ascii="GHEA Grapalat" w:hAnsi="GHEA Grapalat" w:cs="Sylfaen"/>
          <w:sz w:val="20"/>
          <w:szCs w:val="20"/>
        </w:rPr>
        <w:t>Պատվիրատու</w:t>
      </w:r>
      <w:r w:rsidRPr="008404ED">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8404ED">
        <w:rPr>
          <w:rFonts w:ascii="GHEA Grapalat" w:hAnsi="GHEA Grapalat" w:cs="Sylfaen"/>
          <w:sz w:val="20"/>
          <w:u w:val="single"/>
        </w:rPr>
        <w:tab/>
      </w:r>
      <w:r w:rsidRPr="008404ED">
        <w:rPr>
          <w:rFonts w:ascii="GHEA Grapalat" w:hAnsi="GHEA Grapalat" w:cs="Sylfaen"/>
          <w:sz w:val="20"/>
          <w:u w:val="single"/>
        </w:rPr>
        <w:tab/>
        <w:t xml:space="preserve">        </w:t>
      </w:r>
      <w:r w:rsidRPr="008404ED">
        <w:rPr>
          <w:rFonts w:ascii="GHEA Grapalat" w:hAnsi="GHEA Grapalat" w:cs="Sylfaen"/>
          <w:sz w:val="20"/>
        </w:rPr>
        <w:t>-</w:t>
      </w:r>
      <w:r w:rsidRPr="00F566BF">
        <w:rPr>
          <w:rFonts w:ascii="GHEA Grapalat" w:hAnsi="GHEA Grapalat" w:cs="Sylfaen"/>
          <w:sz w:val="20"/>
        </w:rPr>
        <w:t>ի</w:t>
      </w:r>
    </w:p>
    <w:p w14:paraId="46DE2EE1" w14:textId="77777777" w:rsidR="008404ED" w:rsidRPr="008404ED" w:rsidRDefault="008404ED" w:rsidP="008404ED">
      <w:pPr>
        <w:tabs>
          <w:tab w:val="left" w:pos="360"/>
          <w:tab w:val="left" w:pos="540"/>
        </w:tabs>
        <w:jc w:val="both"/>
        <w:rPr>
          <w:rFonts w:ascii="GHEA Grapalat" w:hAnsi="GHEA Grapalat" w:cs="Sylfaen"/>
        </w:rPr>
      </w:pPr>
      <w:r w:rsidRPr="008404ED">
        <w:rPr>
          <w:rFonts w:ascii="GHEA Grapalat" w:hAnsi="GHEA Grapalat" w:cs="Sylfaen"/>
        </w:rPr>
        <w:t xml:space="preserve">                                            </w:t>
      </w:r>
      <w:r w:rsidRPr="00F566BF">
        <w:rPr>
          <w:rFonts w:ascii="GHEA Grapalat" w:hAnsi="GHEA Grapalat" w:cs="Sylfaen"/>
          <w:sz w:val="12"/>
          <w:szCs w:val="12"/>
        </w:rPr>
        <w:t>Պատվիրատուի</w:t>
      </w:r>
      <w:r w:rsidRPr="008404ED">
        <w:rPr>
          <w:rFonts w:ascii="GHEA Grapalat" w:hAnsi="GHEA Grapalat" w:cs="Sylfaen"/>
          <w:sz w:val="12"/>
          <w:szCs w:val="12"/>
        </w:rPr>
        <w:t xml:space="preserve"> </w:t>
      </w:r>
      <w:r w:rsidRPr="00F566BF">
        <w:rPr>
          <w:rFonts w:ascii="GHEA Grapalat" w:hAnsi="GHEA Grapalat" w:cs="Sylfaen"/>
          <w:sz w:val="12"/>
          <w:szCs w:val="12"/>
        </w:rPr>
        <w:t>անունը</w:t>
      </w:r>
      <w:r w:rsidRPr="008404ED">
        <w:rPr>
          <w:rFonts w:ascii="GHEA Grapalat" w:hAnsi="GHEA Grapalat" w:cs="Sylfaen"/>
          <w:sz w:val="12"/>
          <w:szCs w:val="12"/>
        </w:rPr>
        <w:t xml:space="preserve">     </w:t>
      </w:r>
      <w:r w:rsidRPr="008404ED">
        <w:rPr>
          <w:rFonts w:ascii="GHEA Grapalat" w:hAnsi="GHEA Grapalat" w:cs="Sylfaen"/>
          <w:sz w:val="16"/>
          <w:szCs w:val="16"/>
        </w:rPr>
        <w:t xml:space="preserve">                                                           </w:t>
      </w:r>
      <w:r w:rsidRPr="00F566BF">
        <w:rPr>
          <w:rFonts w:ascii="GHEA Grapalat" w:hAnsi="GHEA Grapalat" w:cs="Sylfaen"/>
          <w:sz w:val="12"/>
          <w:szCs w:val="12"/>
        </w:rPr>
        <w:t>Կատարողի</w:t>
      </w:r>
      <w:r w:rsidRPr="008404ED">
        <w:rPr>
          <w:rFonts w:ascii="GHEA Grapalat" w:hAnsi="GHEA Grapalat" w:cs="Sylfaen"/>
          <w:sz w:val="12"/>
          <w:szCs w:val="12"/>
        </w:rPr>
        <w:t xml:space="preserve"> </w:t>
      </w:r>
      <w:r w:rsidRPr="00F566BF">
        <w:rPr>
          <w:rFonts w:ascii="GHEA Grapalat" w:hAnsi="GHEA Grapalat" w:cs="Sylfaen"/>
          <w:sz w:val="12"/>
          <w:szCs w:val="12"/>
        </w:rPr>
        <w:t>անունը</w:t>
      </w:r>
    </w:p>
    <w:p w14:paraId="54B93B70" w14:textId="77777777" w:rsidR="008404ED" w:rsidRPr="008404ED" w:rsidRDefault="008404ED" w:rsidP="008404ED">
      <w:pPr>
        <w:tabs>
          <w:tab w:val="left" w:pos="360"/>
          <w:tab w:val="left" w:pos="540"/>
        </w:tabs>
        <w:ind w:right="-360"/>
        <w:jc w:val="both"/>
        <w:rPr>
          <w:rFonts w:ascii="GHEA Grapalat" w:hAnsi="GHEA Grapalat" w:cs="Sylfaen"/>
          <w:sz w:val="12"/>
          <w:szCs w:val="12"/>
        </w:rPr>
      </w:pPr>
    </w:p>
    <w:p w14:paraId="612A1F63" w14:textId="77777777" w:rsidR="008404ED" w:rsidRPr="00F566BF" w:rsidRDefault="008404ED" w:rsidP="008404ED">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8404ED">
        <w:rPr>
          <w:rFonts w:ascii="GHEA Grapalat" w:hAnsi="GHEA Grapalat" w:cs="Sylfaen"/>
          <w:sz w:val="20"/>
          <w:szCs w:val="20"/>
        </w:rPr>
        <w:t xml:space="preserve"> </w:t>
      </w:r>
      <w:r w:rsidRPr="00F566BF">
        <w:rPr>
          <w:rFonts w:ascii="GHEA Grapalat" w:hAnsi="GHEA Grapalat" w:cs="Sylfaen"/>
          <w:sz w:val="20"/>
        </w:rPr>
        <w:t>միջև</w:t>
      </w:r>
      <w:r w:rsidRPr="008404ED">
        <w:rPr>
          <w:rFonts w:ascii="GHEA Grapalat" w:hAnsi="GHEA Grapalat" w:cs="Sylfaen"/>
          <w:sz w:val="20"/>
        </w:rPr>
        <w:t xml:space="preserve"> 20     </w:t>
      </w:r>
      <w:r w:rsidRPr="00F566BF">
        <w:rPr>
          <w:rFonts w:ascii="GHEA Grapalat" w:hAnsi="GHEA Grapalat" w:cs="Sylfaen"/>
          <w:sz w:val="20"/>
        </w:rPr>
        <w:t>թ</w:t>
      </w:r>
      <w:r w:rsidRPr="008404ED">
        <w:rPr>
          <w:rFonts w:ascii="GHEA Grapalat" w:hAnsi="GHEA Grapalat" w:cs="Sylfaen"/>
          <w:sz w:val="20"/>
        </w:rPr>
        <w:t xml:space="preserve">. </w:t>
      </w:r>
      <w:r w:rsidRPr="008404ED">
        <w:rPr>
          <w:rFonts w:ascii="GHEA Grapalat" w:hAnsi="GHEA Grapalat" w:cs="Sylfaen"/>
          <w:sz w:val="20"/>
          <w:u w:val="single"/>
        </w:rPr>
        <w:tab/>
      </w:r>
      <w:r w:rsidRPr="008404ED">
        <w:rPr>
          <w:rFonts w:ascii="GHEA Grapalat" w:hAnsi="GHEA Grapalat" w:cs="Sylfaen"/>
          <w:sz w:val="20"/>
          <w:u w:val="single"/>
        </w:rPr>
        <w:tab/>
      </w:r>
      <w:r w:rsidRPr="008404ED">
        <w:rPr>
          <w:rFonts w:ascii="GHEA Grapalat" w:hAnsi="GHEA Grapalat" w:cs="Sylfaen"/>
          <w:sz w:val="20"/>
          <w:u w:val="single"/>
        </w:rPr>
        <w:tab/>
      </w:r>
      <w:r w:rsidRPr="008404ED">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280301CB" w14:textId="77777777" w:rsidR="008404ED" w:rsidRPr="00F566BF" w:rsidRDefault="008404ED" w:rsidP="008404ED">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166880A5" w14:textId="77777777" w:rsidR="008404ED" w:rsidRPr="00F566BF" w:rsidRDefault="008404ED" w:rsidP="008404ED">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21C00C0" w14:textId="77777777" w:rsidR="008404ED" w:rsidRPr="00F566BF" w:rsidRDefault="008404ED" w:rsidP="008404ED">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4755922D" w14:textId="77777777" w:rsidR="008404ED" w:rsidRPr="00F566BF" w:rsidRDefault="008404ED" w:rsidP="008404ED">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04ED" w:rsidRPr="00F566BF" w14:paraId="784E4B00" w14:textId="77777777" w:rsidTr="0016018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8D5ACAD" w14:textId="77777777" w:rsidR="008404ED" w:rsidRPr="00F566BF" w:rsidRDefault="008404ED" w:rsidP="00160185">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8404ED" w:rsidRPr="00F566BF" w14:paraId="51143C1B" w14:textId="77777777" w:rsidTr="0016018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EA03D40" w14:textId="77777777" w:rsidR="008404ED" w:rsidRPr="00F566BF" w:rsidRDefault="008404ED" w:rsidP="00160185">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145AC301" w14:textId="77777777" w:rsidR="008404ED" w:rsidRPr="00F566BF" w:rsidRDefault="008404ED" w:rsidP="00160185">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8F7AF7D" w14:textId="77777777" w:rsidR="008404ED" w:rsidRPr="00F566BF" w:rsidRDefault="008404ED" w:rsidP="00160185">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8404ED" w:rsidRPr="00F566BF" w14:paraId="7279DBBB" w14:textId="77777777" w:rsidTr="00160185">
        <w:trPr>
          <w:trHeight w:val="273"/>
        </w:trPr>
        <w:tc>
          <w:tcPr>
            <w:tcW w:w="3852" w:type="dxa"/>
            <w:tcBorders>
              <w:top w:val="single" w:sz="4" w:space="0" w:color="000000"/>
              <w:left w:val="single" w:sz="4" w:space="0" w:color="000000"/>
              <w:bottom w:val="single" w:sz="4" w:space="0" w:color="000000"/>
              <w:right w:val="single" w:sz="4" w:space="0" w:color="000000"/>
            </w:tcBorders>
          </w:tcPr>
          <w:p w14:paraId="1052AEA7" w14:textId="77777777" w:rsidR="008404ED" w:rsidRPr="00F566BF" w:rsidRDefault="008404ED" w:rsidP="00160185">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F030426" w14:textId="77777777" w:rsidR="008404ED" w:rsidRPr="00F566BF" w:rsidRDefault="008404ED" w:rsidP="00160185">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1C30A95" w14:textId="77777777" w:rsidR="008404ED" w:rsidRPr="00F566BF" w:rsidRDefault="008404ED" w:rsidP="00160185">
            <w:pPr>
              <w:rPr>
                <w:rFonts w:ascii="GHEA Grapalat" w:hAnsi="GHEA Grapalat" w:cs="Sylfaen"/>
                <w:sz w:val="18"/>
                <w:szCs w:val="18"/>
                <w:lang w:val="ru-RU" w:eastAsia="ru-RU"/>
              </w:rPr>
            </w:pPr>
          </w:p>
        </w:tc>
      </w:tr>
      <w:tr w:rsidR="008404ED" w:rsidRPr="00F566BF" w14:paraId="525E5EFD" w14:textId="77777777" w:rsidTr="00160185">
        <w:trPr>
          <w:trHeight w:val="273"/>
        </w:trPr>
        <w:tc>
          <w:tcPr>
            <w:tcW w:w="3852" w:type="dxa"/>
            <w:tcBorders>
              <w:top w:val="single" w:sz="4" w:space="0" w:color="000000"/>
              <w:left w:val="single" w:sz="4" w:space="0" w:color="000000"/>
              <w:bottom w:val="single" w:sz="4" w:space="0" w:color="000000"/>
              <w:right w:val="single" w:sz="4" w:space="0" w:color="000000"/>
            </w:tcBorders>
          </w:tcPr>
          <w:p w14:paraId="47EF7A76" w14:textId="77777777" w:rsidR="008404ED" w:rsidRPr="00F566BF" w:rsidRDefault="008404ED" w:rsidP="00160185">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939DF80" w14:textId="77777777" w:rsidR="008404ED" w:rsidRPr="00F566BF" w:rsidRDefault="008404ED" w:rsidP="00160185">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C401B26" w14:textId="77777777" w:rsidR="008404ED" w:rsidRPr="00F566BF" w:rsidRDefault="008404ED" w:rsidP="00160185">
            <w:pPr>
              <w:rPr>
                <w:rFonts w:ascii="GHEA Grapalat" w:hAnsi="GHEA Grapalat" w:cs="Sylfaen"/>
                <w:sz w:val="18"/>
                <w:szCs w:val="18"/>
                <w:lang w:val="ru-RU" w:eastAsia="ru-RU"/>
              </w:rPr>
            </w:pPr>
          </w:p>
        </w:tc>
      </w:tr>
    </w:tbl>
    <w:p w14:paraId="096EF61E" w14:textId="77777777" w:rsidR="008404ED" w:rsidRPr="00F566BF" w:rsidRDefault="008404ED" w:rsidP="008404ED">
      <w:pPr>
        <w:tabs>
          <w:tab w:val="left" w:pos="360"/>
          <w:tab w:val="left" w:pos="540"/>
        </w:tabs>
        <w:jc w:val="both"/>
        <w:rPr>
          <w:rFonts w:ascii="GHEA Grapalat" w:hAnsi="GHEA Grapalat" w:cs="Sylfaen"/>
          <w:lang w:val="hy-AM"/>
        </w:rPr>
      </w:pPr>
    </w:p>
    <w:p w14:paraId="00E48716" w14:textId="77777777" w:rsidR="008404ED" w:rsidRPr="00F566BF" w:rsidRDefault="008404ED" w:rsidP="008404ED">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A1F1495" w14:textId="77777777" w:rsidR="008404ED" w:rsidRPr="00F566BF" w:rsidRDefault="008404ED" w:rsidP="008404ED">
      <w:pPr>
        <w:tabs>
          <w:tab w:val="left" w:pos="360"/>
          <w:tab w:val="left" w:pos="540"/>
        </w:tabs>
        <w:rPr>
          <w:rFonts w:ascii="GHEA Grapalat" w:hAnsi="GHEA Grapalat" w:cs="Sylfaen"/>
          <w:sz w:val="22"/>
          <w:szCs w:val="22"/>
          <w:lang w:val="hy-AM"/>
        </w:rPr>
      </w:pPr>
    </w:p>
    <w:p w14:paraId="75657DCE" w14:textId="77777777" w:rsidR="008404ED" w:rsidRPr="00F566BF" w:rsidRDefault="008404ED" w:rsidP="008404ED">
      <w:pPr>
        <w:jc w:val="center"/>
        <w:rPr>
          <w:rFonts w:ascii="GHEA Grapalat" w:hAnsi="GHEA Grapalat" w:cs="Sylfaen"/>
          <w:sz w:val="22"/>
          <w:szCs w:val="22"/>
          <w:lang w:val="hy-AM"/>
        </w:rPr>
      </w:pPr>
    </w:p>
    <w:p w14:paraId="51983FCC" w14:textId="77777777" w:rsidR="008404ED" w:rsidRPr="00F566BF" w:rsidRDefault="008404ED" w:rsidP="008404ED">
      <w:pPr>
        <w:jc w:val="center"/>
        <w:rPr>
          <w:rFonts w:ascii="GHEA Grapalat" w:hAnsi="GHEA Grapalat" w:cs="Sylfaen"/>
          <w:sz w:val="14"/>
          <w:szCs w:val="14"/>
          <w:lang w:val="hy-AM"/>
        </w:rPr>
      </w:pPr>
    </w:p>
    <w:p w14:paraId="58D4479B" w14:textId="77777777" w:rsidR="008404ED" w:rsidRPr="00F566BF" w:rsidRDefault="008404ED" w:rsidP="008404ED">
      <w:pPr>
        <w:jc w:val="center"/>
        <w:rPr>
          <w:rFonts w:ascii="GHEA Grapalat" w:hAnsi="GHEA Grapalat" w:cs="Sylfaen"/>
          <w:sz w:val="22"/>
          <w:szCs w:val="22"/>
          <w:lang w:val="hy-AM"/>
        </w:rPr>
      </w:pPr>
    </w:p>
    <w:p w14:paraId="62CBDE9F" w14:textId="77777777" w:rsidR="008404ED" w:rsidRPr="00F566BF" w:rsidRDefault="008404ED" w:rsidP="008404ED">
      <w:pPr>
        <w:jc w:val="center"/>
        <w:rPr>
          <w:rFonts w:ascii="GHEA Grapalat" w:hAnsi="GHEA Grapalat" w:cs="Sylfaen"/>
          <w:sz w:val="22"/>
          <w:szCs w:val="22"/>
        </w:rPr>
      </w:pPr>
      <w:r w:rsidRPr="00F566BF">
        <w:rPr>
          <w:rFonts w:ascii="GHEA Grapalat" w:hAnsi="GHEA Grapalat" w:cs="Sylfaen"/>
          <w:sz w:val="22"/>
          <w:szCs w:val="22"/>
        </w:rPr>
        <w:t>ԿՈՂՄԵՐԸ</w:t>
      </w:r>
    </w:p>
    <w:p w14:paraId="42286762" w14:textId="77777777" w:rsidR="008404ED" w:rsidRPr="00F566BF" w:rsidRDefault="008404ED" w:rsidP="008404ED">
      <w:pPr>
        <w:jc w:val="center"/>
        <w:rPr>
          <w:rFonts w:ascii="GHEA Grapalat" w:hAnsi="GHEA Grapalat" w:cs="Sylfaen"/>
          <w:sz w:val="22"/>
          <w:szCs w:val="22"/>
        </w:rPr>
      </w:pPr>
    </w:p>
    <w:p w14:paraId="2312EA7A" w14:textId="77777777" w:rsidR="008404ED" w:rsidRPr="00F566BF" w:rsidRDefault="008404ED" w:rsidP="008404ED">
      <w:pPr>
        <w:tabs>
          <w:tab w:val="left" w:pos="360"/>
          <w:tab w:val="left" w:pos="540"/>
        </w:tabs>
        <w:rPr>
          <w:rFonts w:ascii="GHEA Grapalat" w:hAnsi="GHEA Grapalat" w:cs="Sylfaen"/>
          <w:sz w:val="22"/>
          <w:szCs w:val="22"/>
        </w:rPr>
      </w:pPr>
    </w:p>
    <w:p w14:paraId="27BA15ED" w14:textId="77777777" w:rsidR="008404ED" w:rsidRPr="00F566BF" w:rsidRDefault="008404ED" w:rsidP="008404ED">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404ED" w:rsidRPr="00F566BF" w14:paraId="503771E0" w14:textId="77777777" w:rsidTr="00160185">
        <w:tc>
          <w:tcPr>
            <w:tcW w:w="4785" w:type="dxa"/>
          </w:tcPr>
          <w:p w14:paraId="28E7E324" w14:textId="77777777" w:rsidR="008404ED" w:rsidRPr="00F566BF" w:rsidRDefault="008404ED" w:rsidP="00160185">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63019ED6" w14:textId="77777777" w:rsidR="008404ED" w:rsidRPr="00F566BF" w:rsidRDefault="008404ED" w:rsidP="00160185">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A187B0F" w14:textId="77777777" w:rsidR="008404ED" w:rsidRPr="00F566BF" w:rsidRDefault="008404ED" w:rsidP="008404ED">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1835E2BE" w14:textId="77777777" w:rsidR="008404ED" w:rsidRPr="00F566BF" w:rsidRDefault="008404ED" w:rsidP="008404ED">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04ED" w:rsidRPr="00F566BF" w14:paraId="078DDB6F" w14:textId="77777777" w:rsidTr="00160185">
        <w:trPr>
          <w:tblCellSpacing w:w="7" w:type="dxa"/>
          <w:jc w:val="center"/>
        </w:trPr>
        <w:tc>
          <w:tcPr>
            <w:tcW w:w="0" w:type="auto"/>
            <w:vAlign w:val="center"/>
          </w:tcPr>
          <w:p w14:paraId="664842E7" w14:textId="77777777" w:rsidR="008404ED" w:rsidRPr="00F566BF" w:rsidRDefault="008404ED" w:rsidP="00160185">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7D3B7460" w14:textId="77777777" w:rsidR="008404ED" w:rsidRPr="00F566BF" w:rsidRDefault="008404ED" w:rsidP="00160185">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6CEC8C9F" w14:textId="77777777" w:rsidR="008404ED" w:rsidRPr="00F566BF" w:rsidRDefault="008404ED" w:rsidP="00160185">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49DB9271" w14:textId="77777777" w:rsidR="008404ED" w:rsidRPr="00F566BF" w:rsidRDefault="008404ED" w:rsidP="00160185">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8404ED" w:rsidRPr="003C22C8" w14:paraId="7B096D6A" w14:textId="77777777" w:rsidTr="00160185">
        <w:trPr>
          <w:tblCellSpacing w:w="7" w:type="dxa"/>
          <w:jc w:val="center"/>
        </w:trPr>
        <w:tc>
          <w:tcPr>
            <w:tcW w:w="0" w:type="auto"/>
            <w:vAlign w:val="center"/>
          </w:tcPr>
          <w:p w14:paraId="6827F7C1" w14:textId="77777777" w:rsidR="008404ED" w:rsidRPr="00F566BF" w:rsidRDefault="008404ED" w:rsidP="00160185">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60589D6C" w14:textId="77777777" w:rsidR="008404ED" w:rsidRPr="00F566BF" w:rsidRDefault="008404ED" w:rsidP="00160185">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429C312B" w14:textId="77777777" w:rsidR="008404ED" w:rsidRPr="00F566BF" w:rsidRDefault="008404ED" w:rsidP="00160185">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171EE7" w14:textId="77777777" w:rsidR="008404ED" w:rsidRPr="003C22C8" w:rsidRDefault="008404ED" w:rsidP="00160185">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8404ED" w:rsidRPr="003C22C8" w14:paraId="1ED1FAA4" w14:textId="77777777" w:rsidTr="00160185">
        <w:trPr>
          <w:tblCellSpacing w:w="7" w:type="dxa"/>
          <w:jc w:val="center"/>
        </w:trPr>
        <w:tc>
          <w:tcPr>
            <w:tcW w:w="0" w:type="auto"/>
            <w:vAlign w:val="center"/>
          </w:tcPr>
          <w:p w14:paraId="33B7721F" w14:textId="77777777" w:rsidR="008404ED" w:rsidRPr="003C22C8" w:rsidRDefault="008404ED" w:rsidP="00160185">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1FA1D76C" w14:textId="77777777" w:rsidR="008404ED" w:rsidRPr="003C22C8" w:rsidRDefault="008404ED" w:rsidP="00160185">
            <w:pPr>
              <w:rPr>
                <w:rFonts w:ascii="GHEA Grapalat" w:hAnsi="GHEA Grapalat" w:cs="GHEA Grapalat"/>
                <w:color w:val="000000"/>
                <w:sz w:val="21"/>
                <w:szCs w:val="21"/>
                <w:lang w:val="ru-RU" w:eastAsia="ru-RU"/>
              </w:rPr>
            </w:pPr>
          </w:p>
        </w:tc>
      </w:tr>
    </w:tbl>
    <w:p w14:paraId="78892617" w14:textId="77777777" w:rsidR="008404ED" w:rsidRPr="003C22C8" w:rsidRDefault="008404ED" w:rsidP="008404ED">
      <w:pPr>
        <w:ind w:left="-142" w:firstLine="142"/>
        <w:jc w:val="center"/>
        <w:rPr>
          <w:rFonts w:ascii="GHEA Grapalat" w:hAnsi="GHEA Grapalat" w:cs="Sylfaen"/>
          <w:b/>
          <w:sz w:val="22"/>
        </w:rPr>
      </w:pPr>
    </w:p>
    <w:p w14:paraId="40872941" w14:textId="77777777" w:rsidR="008404ED" w:rsidRPr="003C22C8" w:rsidRDefault="008404ED" w:rsidP="008404ED">
      <w:pPr>
        <w:ind w:left="-142" w:firstLine="142"/>
        <w:jc w:val="center"/>
        <w:rPr>
          <w:rFonts w:ascii="GHEA Grapalat" w:hAnsi="GHEA Grapalat" w:cs="Sylfaen"/>
          <w:b/>
          <w:sz w:val="22"/>
        </w:rPr>
      </w:pPr>
    </w:p>
    <w:p w14:paraId="1C4687D8" w14:textId="77777777" w:rsidR="008404ED" w:rsidRPr="003C22C8" w:rsidRDefault="008404ED" w:rsidP="008404ED">
      <w:pPr>
        <w:ind w:left="-142" w:firstLine="142"/>
        <w:jc w:val="center"/>
        <w:rPr>
          <w:rFonts w:ascii="GHEA Grapalat" w:hAnsi="GHEA Grapalat" w:cs="Sylfaen"/>
          <w:b/>
          <w:sz w:val="22"/>
        </w:rPr>
      </w:pPr>
    </w:p>
    <w:p w14:paraId="58D62C27" w14:textId="77777777" w:rsidR="008404ED" w:rsidRPr="003C22C8" w:rsidRDefault="008404ED" w:rsidP="008404ED">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8404ED" w:rsidRPr="003C22C8" w14:paraId="29F2757D" w14:textId="77777777" w:rsidTr="00160185">
        <w:trPr>
          <w:tblCellSpacing w:w="7" w:type="dxa"/>
          <w:jc w:val="center"/>
        </w:trPr>
        <w:tc>
          <w:tcPr>
            <w:tcW w:w="0" w:type="auto"/>
            <w:vAlign w:val="center"/>
          </w:tcPr>
          <w:p w14:paraId="2B68C756" w14:textId="77777777" w:rsidR="008404ED" w:rsidRPr="003C22C8" w:rsidRDefault="008404ED" w:rsidP="00160185">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DB3E8AF" w14:textId="77777777" w:rsidR="008404ED" w:rsidRPr="003C22C8" w:rsidRDefault="008404ED" w:rsidP="00160185">
            <w:pPr>
              <w:rPr>
                <w:rFonts w:ascii="GHEA Grapalat" w:hAnsi="GHEA Grapalat" w:cs="GHEA Grapalat"/>
                <w:color w:val="000000"/>
                <w:sz w:val="21"/>
                <w:szCs w:val="21"/>
                <w:lang w:val="ru-RU" w:eastAsia="ru-RU"/>
              </w:rPr>
            </w:pPr>
          </w:p>
        </w:tc>
      </w:tr>
      <w:tr w:rsidR="008404ED" w:rsidRPr="003C22C8" w14:paraId="42FD7FC0" w14:textId="77777777" w:rsidTr="00160185">
        <w:trPr>
          <w:tblCellSpacing w:w="7" w:type="dxa"/>
          <w:jc w:val="center"/>
        </w:trPr>
        <w:tc>
          <w:tcPr>
            <w:tcW w:w="0" w:type="auto"/>
            <w:vAlign w:val="center"/>
          </w:tcPr>
          <w:p w14:paraId="55921640" w14:textId="77777777" w:rsidR="008404ED" w:rsidRPr="003C22C8" w:rsidRDefault="008404ED" w:rsidP="00160185">
            <w:pPr>
              <w:rPr>
                <w:rFonts w:ascii="GHEA Grapalat" w:hAnsi="GHEA Grapalat" w:cs="GHEA Grapalat"/>
                <w:color w:val="000000"/>
                <w:sz w:val="21"/>
                <w:szCs w:val="21"/>
              </w:rPr>
            </w:pPr>
          </w:p>
          <w:p w14:paraId="606C66EC" w14:textId="77777777" w:rsidR="008404ED" w:rsidRPr="003C22C8" w:rsidRDefault="008404ED" w:rsidP="00160185">
            <w:pPr>
              <w:rPr>
                <w:rFonts w:ascii="GHEA Grapalat" w:hAnsi="GHEA Grapalat" w:cs="GHEA Grapalat"/>
                <w:color w:val="000000"/>
                <w:sz w:val="21"/>
                <w:szCs w:val="21"/>
              </w:rPr>
            </w:pPr>
          </w:p>
          <w:p w14:paraId="39B54520" w14:textId="77777777" w:rsidR="008404ED" w:rsidRPr="003C22C8" w:rsidRDefault="008404ED" w:rsidP="00160185">
            <w:pPr>
              <w:rPr>
                <w:rFonts w:ascii="GHEA Grapalat" w:hAnsi="GHEA Grapalat" w:cs="GHEA Grapalat"/>
                <w:color w:val="000000"/>
                <w:sz w:val="21"/>
                <w:szCs w:val="21"/>
              </w:rPr>
            </w:pPr>
          </w:p>
          <w:p w14:paraId="7A29AAD9" w14:textId="77777777" w:rsidR="008404ED" w:rsidRPr="003C22C8" w:rsidRDefault="008404ED" w:rsidP="00160185">
            <w:pPr>
              <w:rPr>
                <w:rFonts w:ascii="GHEA Grapalat" w:hAnsi="GHEA Grapalat" w:cs="GHEA Grapalat"/>
                <w:color w:val="000000"/>
                <w:sz w:val="21"/>
                <w:szCs w:val="21"/>
              </w:rPr>
            </w:pPr>
          </w:p>
          <w:p w14:paraId="2B8C38F3" w14:textId="77777777" w:rsidR="008404ED" w:rsidRPr="003C22C8" w:rsidRDefault="008404ED" w:rsidP="00160185">
            <w:pPr>
              <w:rPr>
                <w:rFonts w:ascii="GHEA Grapalat" w:hAnsi="GHEA Grapalat" w:cs="GHEA Grapalat"/>
                <w:color w:val="000000"/>
                <w:sz w:val="21"/>
                <w:szCs w:val="21"/>
              </w:rPr>
            </w:pPr>
          </w:p>
          <w:p w14:paraId="3D718E54" w14:textId="77777777" w:rsidR="008404ED" w:rsidRPr="003C22C8" w:rsidRDefault="008404ED" w:rsidP="00160185">
            <w:pPr>
              <w:rPr>
                <w:rFonts w:ascii="GHEA Grapalat" w:hAnsi="GHEA Grapalat" w:cs="GHEA Grapalat"/>
                <w:color w:val="000000"/>
                <w:sz w:val="21"/>
                <w:szCs w:val="21"/>
              </w:rPr>
            </w:pPr>
          </w:p>
          <w:p w14:paraId="486E145E" w14:textId="77777777" w:rsidR="008404ED" w:rsidRPr="003C22C8" w:rsidRDefault="008404ED" w:rsidP="00160185">
            <w:pPr>
              <w:rPr>
                <w:rFonts w:ascii="GHEA Grapalat" w:hAnsi="GHEA Grapalat" w:cs="GHEA Grapalat"/>
                <w:color w:val="000000"/>
                <w:sz w:val="21"/>
                <w:szCs w:val="21"/>
              </w:rPr>
            </w:pPr>
          </w:p>
        </w:tc>
        <w:tc>
          <w:tcPr>
            <w:tcW w:w="0" w:type="auto"/>
            <w:vAlign w:val="center"/>
          </w:tcPr>
          <w:p w14:paraId="42102A8C" w14:textId="77777777" w:rsidR="008404ED" w:rsidRPr="00470810" w:rsidRDefault="008404ED" w:rsidP="00160185">
            <w:pPr>
              <w:rPr>
                <w:rFonts w:ascii="GHEA Grapalat" w:hAnsi="GHEA Grapalat" w:cs="GHEA Grapalat"/>
                <w:color w:val="000000"/>
                <w:sz w:val="21"/>
                <w:szCs w:val="21"/>
                <w:lang w:eastAsia="ru-RU"/>
              </w:rPr>
            </w:pPr>
          </w:p>
          <w:p w14:paraId="013D12E2" w14:textId="77777777" w:rsidR="008404ED" w:rsidRPr="00470810" w:rsidRDefault="008404ED" w:rsidP="00160185">
            <w:pPr>
              <w:rPr>
                <w:rFonts w:ascii="GHEA Grapalat" w:hAnsi="GHEA Grapalat" w:cs="GHEA Grapalat"/>
                <w:color w:val="000000"/>
                <w:sz w:val="21"/>
                <w:szCs w:val="21"/>
                <w:lang w:eastAsia="ru-RU"/>
              </w:rPr>
            </w:pPr>
          </w:p>
          <w:p w14:paraId="1F0A094C" w14:textId="77777777" w:rsidR="008404ED" w:rsidRPr="00470810" w:rsidRDefault="008404ED" w:rsidP="00160185">
            <w:pPr>
              <w:rPr>
                <w:rFonts w:ascii="GHEA Grapalat" w:hAnsi="GHEA Grapalat" w:cs="GHEA Grapalat"/>
                <w:color w:val="000000"/>
                <w:sz w:val="21"/>
                <w:szCs w:val="21"/>
                <w:lang w:eastAsia="ru-RU"/>
              </w:rPr>
            </w:pPr>
          </w:p>
          <w:p w14:paraId="5F136DFE" w14:textId="77777777" w:rsidR="008404ED" w:rsidRPr="00470810" w:rsidRDefault="008404ED" w:rsidP="00160185">
            <w:pPr>
              <w:rPr>
                <w:rFonts w:ascii="GHEA Grapalat" w:hAnsi="GHEA Grapalat" w:cs="GHEA Grapalat"/>
                <w:color w:val="000000"/>
                <w:sz w:val="21"/>
                <w:szCs w:val="21"/>
                <w:lang w:eastAsia="ru-RU"/>
              </w:rPr>
            </w:pPr>
          </w:p>
          <w:p w14:paraId="076F9643" w14:textId="77777777" w:rsidR="008404ED" w:rsidRPr="00470810" w:rsidRDefault="008404ED" w:rsidP="00160185">
            <w:pPr>
              <w:rPr>
                <w:rFonts w:ascii="GHEA Grapalat" w:hAnsi="GHEA Grapalat" w:cs="GHEA Grapalat"/>
                <w:color w:val="000000"/>
                <w:sz w:val="21"/>
                <w:szCs w:val="21"/>
                <w:lang w:eastAsia="ru-RU"/>
              </w:rPr>
            </w:pPr>
          </w:p>
          <w:p w14:paraId="5EE43033" w14:textId="77777777" w:rsidR="008404ED" w:rsidRPr="00470810" w:rsidRDefault="008404ED" w:rsidP="00160185">
            <w:pPr>
              <w:rPr>
                <w:rFonts w:ascii="GHEA Grapalat" w:hAnsi="GHEA Grapalat" w:cs="GHEA Grapalat"/>
                <w:color w:val="000000"/>
                <w:sz w:val="21"/>
                <w:szCs w:val="21"/>
                <w:lang w:eastAsia="ru-RU"/>
              </w:rPr>
            </w:pPr>
          </w:p>
          <w:p w14:paraId="731A06A4" w14:textId="77777777" w:rsidR="008404ED" w:rsidRPr="00470810" w:rsidRDefault="008404ED" w:rsidP="00160185">
            <w:pPr>
              <w:rPr>
                <w:rFonts w:ascii="GHEA Grapalat" w:hAnsi="GHEA Grapalat" w:cs="GHEA Grapalat"/>
                <w:color w:val="000000"/>
                <w:sz w:val="21"/>
                <w:szCs w:val="21"/>
                <w:lang w:eastAsia="ru-RU"/>
              </w:rPr>
            </w:pPr>
          </w:p>
          <w:p w14:paraId="487DB3EB" w14:textId="77777777" w:rsidR="008404ED" w:rsidRPr="00470810" w:rsidRDefault="008404ED" w:rsidP="00160185">
            <w:pPr>
              <w:rPr>
                <w:rFonts w:ascii="GHEA Grapalat" w:hAnsi="GHEA Grapalat" w:cs="GHEA Grapalat"/>
                <w:color w:val="000000"/>
                <w:sz w:val="21"/>
                <w:szCs w:val="21"/>
                <w:lang w:eastAsia="ru-RU"/>
              </w:rPr>
            </w:pPr>
          </w:p>
          <w:p w14:paraId="196C1F68" w14:textId="77777777" w:rsidR="008404ED" w:rsidRPr="00470810" w:rsidRDefault="008404ED" w:rsidP="00160185">
            <w:pPr>
              <w:rPr>
                <w:rFonts w:ascii="GHEA Grapalat" w:hAnsi="GHEA Grapalat" w:cs="GHEA Grapalat"/>
                <w:color w:val="000000"/>
                <w:sz w:val="21"/>
                <w:szCs w:val="21"/>
                <w:lang w:eastAsia="ru-RU"/>
              </w:rPr>
            </w:pPr>
          </w:p>
          <w:p w14:paraId="63FD94DF" w14:textId="77777777" w:rsidR="008404ED" w:rsidRPr="00470810" w:rsidRDefault="008404ED" w:rsidP="00160185">
            <w:pPr>
              <w:jc w:val="right"/>
              <w:rPr>
                <w:rFonts w:ascii="GHEA Grapalat" w:hAnsi="GHEA Grapalat"/>
                <w:i/>
                <w:sz w:val="18"/>
              </w:rPr>
            </w:pPr>
            <w:bookmarkStart w:id="18" w:name="_Hlk187704942"/>
            <w:bookmarkStart w:id="19"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124522C7" w14:textId="77777777" w:rsidR="008404ED" w:rsidRPr="005E1F72" w:rsidRDefault="008404ED" w:rsidP="001601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153F820" w14:textId="77777777" w:rsidR="008404ED" w:rsidRPr="005E1F72" w:rsidRDefault="008404ED" w:rsidP="001601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D629036" w14:textId="77777777" w:rsidR="008404ED" w:rsidRPr="00F32F71" w:rsidRDefault="008404ED" w:rsidP="00160185">
            <w:pPr>
              <w:tabs>
                <w:tab w:val="left" w:pos="360"/>
                <w:tab w:val="left" w:pos="540"/>
              </w:tabs>
              <w:jc w:val="center"/>
              <w:rPr>
                <w:rFonts w:ascii="Sylfaen" w:hAnsi="Sylfaen" w:cs="Sylfaen"/>
                <w:b/>
                <w:bCs/>
                <w:lang w:val="pt-BR"/>
              </w:rPr>
            </w:pPr>
          </w:p>
          <w:p w14:paraId="19431E05" w14:textId="77777777" w:rsidR="008404ED" w:rsidRPr="00470810" w:rsidRDefault="008404ED" w:rsidP="00160185">
            <w:pPr>
              <w:jc w:val="right"/>
              <w:rPr>
                <w:rFonts w:ascii="GHEA Grapalat" w:hAnsi="GHEA Grapalat"/>
                <w:i/>
                <w:sz w:val="18"/>
              </w:rPr>
            </w:pPr>
          </w:p>
          <w:p w14:paraId="3EE35FD9" w14:textId="77777777" w:rsidR="008404ED" w:rsidRDefault="008404ED" w:rsidP="00160185">
            <w:pPr>
              <w:rPr>
                <w:rFonts w:ascii="GHEA Grapalat" w:hAnsi="GHEA Grapalat" w:cs="GHEA Grapalat"/>
                <w:sz w:val="22"/>
                <w:szCs w:val="22"/>
                <w:lang w:val="hy-AM"/>
              </w:rPr>
            </w:pPr>
          </w:p>
          <w:p w14:paraId="33E0E89A" w14:textId="77777777" w:rsidR="008404ED" w:rsidRDefault="008404ED" w:rsidP="00160185">
            <w:pPr>
              <w:rPr>
                <w:rFonts w:ascii="GHEA Grapalat" w:hAnsi="GHEA Grapalat" w:cs="GHEA Grapalat"/>
                <w:sz w:val="22"/>
                <w:szCs w:val="22"/>
                <w:lang w:val="hy-AM"/>
              </w:rPr>
            </w:pPr>
          </w:p>
          <w:p w14:paraId="56483928" w14:textId="77777777" w:rsidR="008404ED" w:rsidRDefault="008404ED" w:rsidP="00160185">
            <w:pPr>
              <w:rPr>
                <w:rFonts w:ascii="GHEA Grapalat" w:hAnsi="GHEA Grapalat" w:cs="GHEA Grapalat"/>
                <w:sz w:val="22"/>
                <w:szCs w:val="22"/>
                <w:lang w:val="hy-AM"/>
              </w:rPr>
            </w:pPr>
          </w:p>
          <w:p w14:paraId="2BC58BE0" w14:textId="77777777" w:rsidR="008404ED" w:rsidRDefault="008404ED" w:rsidP="00160185">
            <w:pPr>
              <w:rPr>
                <w:rFonts w:ascii="GHEA Grapalat" w:hAnsi="GHEA Grapalat" w:cs="GHEA Grapalat"/>
                <w:sz w:val="22"/>
                <w:szCs w:val="22"/>
                <w:lang w:val="hy-AM"/>
              </w:rPr>
            </w:pPr>
          </w:p>
          <w:p w14:paraId="5493C9C5" w14:textId="77777777" w:rsidR="008404ED" w:rsidRPr="00635053" w:rsidRDefault="008404ED" w:rsidP="001601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4B069A7" w14:textId="77777777" w:rsidR="008404ED" w:rsidRPr="00635053" w:rsidRDefault="008404ED" w:rsidP="00160185">
            <w:pPr>
              <w:jc w:val="center"/>
              <w:rPr>
                <w:rFonts w:ascii="GHEA Grapalat" w:hAnsi="GHEA Grapalat" w:cs="GHEA Grapalat"/>
                <w:sz w:val="22"/>
                <w:szCs w:val="22"/>
                <w:lang w:val="hy-AM"/>
              </w:rPr>
            </w:pPr>
          </w:p>
          <w:p w14:paraId="3ED1F267" w14:textId="77777777" w:rsidR="008404ED" w:rsidRPr="005E1F72" w:rsidRDefault="008404ED" w:rsidP="001601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174D1EE1" w14:textId="77777777" w:rsidR="008404ED" w:rsidRDefault="008404ED" w:rsidP="001601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04A65FD4" w14:textId="77777777" w:rsidR="008404ED" w:rsidRPr="005E1F72" w:rsidRDefault="008404ED" w:rsidP="00160185">
            <w:pPr>
              <w:jc w:val="both"/>
              <w:rPr>
                <w:rFonts w:ascii="GHEA Grapalat" w:hAnsi="GHEA Grapalat"/>
                <w:sz w:val="22"/>
                <w:szCs w:val="22"/>
                <w:vertAlign w:val="superscript"/>
                <w:lang w:val="es-ES"/>
              </w:rPr>
            </w:pPr>
          </w:p>
          <w:p w14:paraId="7DB7036E" w14:textId="77777777" w:rsidR="008404ED" w:rsidRPr="00E5270C" w:rsidRDefault="008404ED" w:rsidP="00160185">
            <w:pPr>
              <w:pStyle w:val="ListParagraph"/>
              <w:numPr>
                <w:ilvl w:val="0"/>
                <w:numId w:val="32"/>
              </w:numPr>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710B94BC" w14:textId="77777777" w:rsidR="008404ED" w:rsidRPr="005E1F72" w:rsidRDefault="008404ED" w:rsidP="001601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6455E136" w14:textId="77777777" w:rsidR="008404ED" w:rsidRPr="005E1F72" w:rsidRDefault="008404ED" w:rsidP="00160185">
            <w:pPr>
              <w:jc w:val="both"/>
              <w:rPr>
                <w:rFonts w:ascii="GHEA Grapalat" w:hAnsi="GHEA Grapalat" w:cs="Sylfaen"/>
                <w:vertAlign w:val="superscript"/>
                <w:lang w:val="es-ES"/>
              </w:rPr>
            </w:pPr>
          </w:p>
          <w:p w14:paraId="4DADCAA1" w14:textId="77777777" w:rsidR="008404ED" w:rsidRPr="005E1F72" w:rsidRDefault="008404ED" w:rsidP="00160185">
            <w:pPr>
              <w:jc w:val="both"/>
              <w:rPr>
                <w:rFonts w:ascii="GHEA Grapalat" w:hAnsi="GHEA Grapalat"/>
                <w:sz w:val="22"/>
                <w:szCs w:val="22"/>
                <w:u w:val="single"/>
                <w:lang w:val="es-ES"/>
              </w:rPr>
            </w:pPr>
          </w:p>
          <w:p w14:paraId="1F435F8D" w14:textId="77777777" w:rsidR="008404ED" w:rsidRDefault="008404ED" w:rsidP="001601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6B56EA0" w14:textId="77777777" w:rsidR="008404ED" w:rsidRDefault="008404ED" w:rsidP="00160185">
            <w:pPr>
              <w:jc w:val="both"/>
              <w:rPr>
                <w:rFonts w:ascii="GHEA Grapalat" w:hAnsi="GHEA Grapalat" w:cs="Sylfaen"/>
                <w:sz w:val="20"/>
                <w:szCs w:val="20"/>
                <w:lang w:val="es-ES"/>
              </w:rPr>
            </w:pPr>
          </w:p>
          <w:p w14:paraId="2961D821" w14:textId="77777777" w:rsidR="008404ED" w:rsidRDefault="008404ED" w:rsidP="001601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9AD21F6" w14:textId="77777777" w:rsidR="008404ED" w:rsidRDefault="008404ED" w:rsidP="0016018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71FCA824" w14:textId="77777777" w:rsidR="008404ED" w:rsidRDefault="008404ED" w:rsidP="0016018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04CB5BC0" w14:textId="77777777" w:rsidR="008404ED" w:rsidRDefault="008404ED" w:rsidP="00160185">
            <w:pPr>
              <w:jc w:val="both"/>
              <w:rPr>
                <w:rFonts w:ascii="GHEA Grapalat" w:hAnsi="GHEA Grapalat" w:cs="Sylfaen"/>
                <w:sz w:val="20"/>
                <w:szCs w:val="20"/>
                <w:lang w:val="es-ES"/>
              </w:rPr>
            </w:pPr>
          </w:p>
          <w:p w14:paraId="088B932B" w14:textId="77777777" w:rsidR="008404ED" w:rsidRPr="00E5270C" w:rsidRDefault="008404ED" w:rsidP="00160185">
            <w:pPr>
              <w:pStyle w:val="ListParagraph"/>
              <w:numPr>
                <w:ilvl w:val="0"/>
                <w:numId w:val="32"/>
              </w:numPr>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6D9997DC" w14:textId="77777777" w:rsidR="008404ED" w:rsidRPr="00513F14" w:rsidRDefault="008404ED" w:rsidP="00160185">
            <w:pPr>
              <w:jc w:val="center"/>
              <w:rPr>
                <w:rFonts w:ascii="GHEA Grapalat" w:hAnsi="GHEA Grapalat" w:cs="GHEA Grapalat"/>
                <w:sz w:val="22"/>
                <w:szCs w:val="22"/>
                <w:lang w:val="es-ES"/>
              </w:rPr>
            </w:pPr>
          </w:p>
          <w:p w14:paraId="3863B873" w14:textId="77777777" w:rsidR="008404ED" w:rsidRDefault="008404ED" w:rsidP="00160185">
            <w:pPr>
              <w:ind w:firstLine="709"/>
              <w:jc w:val="both"/>
              <w:rPr>
                <w:lang w:val="es-ES"/>
              </w:rPr>
            </w:pPr>
          </w:p>
          <w:p w14:paraId="64A7F269" w14:textId="77777777" w:rsidR="008404ED" w:rsidRDefault="008404ED" w:rsidP="00160185">
            <w:pPr>
              <w:ind w:firstLine="709"/>
              <w:jc w:val="both"/>
              <w:rPr>
                <w:lang w:val="es-ES"/>
              </w:rPr>
            </w:pPr>
          </w:p>
          <w:p w14:paraId="1A0B8FCC" w14:textId="77777777" w:rsidR="008404ED" w:rsidRDefault="008404ED" w:rsidP="00160185">
            <w:pPr>
              <w:ind w:firstLine="709"/>
              <w:jc w:val="both"/>
              <w:rPr>
                <w:lang w:val="es-ES"/>
              </w:rPr>
            </w:pPr>
          </w:p>
          <w:p w14:paraId="48983CEE" w14:textId="77777777" w:rsidR="008404ED" w:rsidRDefault="008404ED" w:rsidP="00160185">
            <w:pPr>
              <w:ind w:firstLine="709"/>
              <w:jc w:val="both"/>
              <w:rPr>
                <w:lang w:val="es-ES"/>
              </w:rPr>
            </w:pPr>
          </w:p>
          <w:p w14:paraId="13665CAB" w14:textId="77777777" w:rsidR="008404ED" w:rsidRPr="009A5836" w:rsidRDefault="008404ED" w:rsidP="001601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8FDB64E" w14:textId="77777777" w:rsidR="008404ED" w:rsidRDefault="008404ED" w:rsidP="001601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47B24B" w14:textId="77777777" w:rsidR="008404ED" w:rsidRPr="009A5836" w:rsidRDefault="008404ED" w:rsidP="001601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18FA690" w14:textId="77777777" w:rsidR="008404ED" w:rsidRPr="009A5836" w:rsidRDefault="008404ED" w:rsidP="00160185">
            <w:pPr>
              <w:jc w:val="right"/>
              <w:rPr>
                <w:rFonts w:ascii="GHEA Grapalat" w:hAnsi="GHEA Grapalat"/>
                <w:sz w:val="20"/>
                <w:lang w:val="hy-AM"/>
              </w:rPr>
            </w:pPr>
            <w:r w:rsidRPr="009A5836">
              <w:rPr>
                <w:rFonts w:ascii="GHEA Grapalat" w:hAnsi="GHEA Grapalat"/>
                <w:sz w:val="20"/>
                <w:lang w:val="hy-AM"/>
              </w:rPr>
              <w:t xml:space="preserve">    </w:t>
            </w:r>
          </w:p>
          <w:p w14:paraId="4EF5A872" w14:textId="77777777" w:rsidR="008404ED" w:rsidRDefault="008404ED" w:rsidP="001601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14BF7DA" w14:textId="77777777" w:rsidR="008404ED" w:rsidRDefault="008404ED" w:rsidP="001601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A704941" w14:textId="77777777" w:rsidR="008404ED" w:rsidRDefault="008404ED" w:rsidP="00160185">
            <w:pPr>
              <w:jc w:val="center"/>
              <w:rPr>
                <w:rFonts w:ascii="GHEA Grapalat" w:hAnsi="GHEA Grapalat" w:cs="Sylfaen"/>
                <w:sz w:val="16"/>
                <w:szCs w:val="16"/>
                <w:lang w:val="es-ES"/>
              </w:rPr>
            </w:pPr>
          </w:p>
          <w:p w14:paraId="60B6FB08" w14:textId="77777777" w:rsidR="008404ED" w:rsidRPr="009A5836" w:rsidRDefault="008404ED" w:rsidP="001601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66C9597D" w14:textId="77777777" w:rsidR="008404ED" w:rsidRPr="00E5270C" w:rsidRDefault="008404ED" w:rsidP="00160185">
            <w:pPr>
              <w:ind w:firstLine="709"/>
              <w:jc w:val="both"/>
              <w:rPr>
                <w:lang w:val="es-ES"/>
              </w:rPr>
            </w:pPr>
          </w:p>
          <w:p w14:paraId="557B0CB7" w14:textId="77777777" w:rsidR="008404ED" w:rsidRDefault="008404ED" w:rsidP="00160185">
            <w:pPr>
              <w:rPr>
                <w:rFonts w:ascii="GHEA Grapalat" w:hAnsi="GHEA Grapalat" w:cs="GHEA Grapalat"/>
                <w:sz w:val="22"/>
                <w:szCs w:val="22"/>
                <w:lang w:val="hy-AM"/>
              </w:rPr>
            </w:pPr>
          </w:p>
          <w:p w14:paraId="6CA3AF6E" w14:textId="77777777" w:rsidR="008404ED" w:rsidRDefault="008404ED" w:rsidP="00160185">
            <w:pPr>
              <w:rPr>
                <w:rFonts w:ascii="GHEA Grapalat" w:hAnsi="GHEA Grapalat" w:cs="GHEA Grapalat"/>
                <w:sz w:val="22"/>
                <w:szCs w:val="22"/>
                <w:lang w:val="hy-AM"/>
              </w:rPr>
            </w:pPr>
          </w:p>
          <w:p w14:paraId="5E8DFED4" w14:textId="77777777" w:rsidR="008404ED" w:rsidRDefault="008404ED" w:rsidP="00160185">
            <w:pPr>
              <w:rPr>
                <w:rFonts w:ascii="GHEA Grapalat" w:hAnsi="GHEA Grapalat" w:cs="GHEA Grapalat"/>
                <w:sz w:val="22"/>
                <w:szCs w:val="22"/>
                <w:lang w:val="hy-AM"/>
              </w:rPr>
            </w:pPr>
          </w:p>
          <w:p w14:paraId="0875EC34" w14:textId="77777777" w:rsidR="008404ED" w:rsidRDefault="008404ED" w:rsidP="00160185">
            <w:pPr>
              <w:rPr>
                <w:rFonts w:ascii="GHEA Grapalat" w:hAnsi="GHEA Grapalat" w:cs="GHEA Grapalat"/>
                <w:sz w:val="22"/>
                <w:szCs w:val="22"/>
                <w:lang w:val="hy-AM"/>
              </w:rPr>
            </w:pPr>
          </w:p>
          <w:bookmarkEnd w:id="19"/>
          <w:p w14:paraId="2EF32A8F" w14:textId="77777777" w:rsidR="008404ED" w:rsidRPr="00264D57" w:rsidRDefault="008404ED" w:rsidP="00160185">
            <w:pPr>
              <w:jc w:val="center"/>
              <w:rPr>
                <w:rFonts w:ascii="GHEA Grapalat" w:hAnsi="GHEA Grapalat" w:cs="GHEA Grapalat"/>
                <w:sz w:val="22"/>
                <w:szCs w:val="22"/>
              </w:rPr>
            </w:pPr>
          </w:p>
          <w:p w14:paraId="41B4751C" w14:textId="77777777" w:rsidR="008404ED" w:rsidRPr="003C22C8" w:rsidRDefault="008404ED" w:rsidP="00160185">
            <w:pPr>
              <w:rPr>
                <w:rFonts w:ascii="GHEA Grapalat" w:hAnsi="GHEA Grapalat" w:cs="GHEA Grapalat"/>
                <w:color w:val="000000"/>
                <w:sz w:val="21"/>
                <w:szCs w:val="21"/>
                <w:lang w:val="ru-RU" w:eastAsia="ru-RU"/>
              </w:rPr>
            </w:pPr>
          </w:p>
        </w:tc>
      </w:tr>
    </w:tbl>
    <w:p w14:paraId="121AB4A8" w14:textId="77777777" w:rsidR="008404ED" w:rsidRPr="005E1F72" w:rsidRDefault="008404ED" w:rsidP="008404ED">
      <w:pPr>
        <w:rPr>
          <w:rFonts w:ascii="GHEA Grapalat" w:hAnsi="GHEA Grapalat"/>
          <w:lang w:val="hy-AM"/>
        </w:rPr>
      </w:pPr>
    </w:p>
    <w:p w14:paraId="553B6786" w14:textId="77777777" w:rsidR="00A776CA" w:rsidRDefault="00A776CA" w:rsidP="00E7175F"/>
    <w:sectPr w:rsidR="00A776CA" w:rsidSect="008404E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B9FE7" w14:textId="77777777" w:rsidR="006F64DE" w:rsidRDefault="006F64DE" w:rsidP="008404ED">
      <w:r>
        <w:separator/>
      </w:r>
    </w:p>
  </w:endnote>
  <w:endnote w:type="continuationSeparator" w:id="0">
    <w:p w14:paraId="4A99A66D" w14:textId="77777777" w:rsidR="006F64DE" w:rsidRDefault="006F64DE" w:rsidP="0084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auto"/>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AE775" w14:textId="77777777" w:rsidR="006F64DE" w:rsidRDefault="006F64DE" w:rsidP="008404ED">
      <w:r>
        <w:separator/>
      </w:r>
    </w:p>
  </w:footnote>
  <w:footnote w:type="continuationSeparator" w:id="0">
    <w:p w14:paraId="6CC40F63" w14:textId="77777777" w:rsidR="006F64DE" w:rsidRDefault="006F64DE" w:rsidP="008404ED">
      <w:r>
        <w:continuationSeparator/>
      </w:r>
    </w:p>
  </w:footnote>
  <w:footnote w:id="1">
    <w:p w14:paraId="21FB7258" w14:textId="77777777" w:rsidR="008404ED" w:rsidRPr="00837190" w:rsidRDefault="008404ED" w:rsidP="008404ED">
      <w:pPr>
        <w:pStyle w:val="FootnoteText"/>
        <w:rPr>
          <w:rFonts w:asciiTheme="minorHAnsi" w:hAnsiTheme="minorHAnsi"/>
          <w:lang w:val="hy-AM"/>
        </w:rPr>
      </w:pPr>
      <w:r>
        <w:rPr>
          <w:rStyle w:val="FootnoteReference"/>
        </w:rPr>
        <w:footnoteRef/>
      </w:r>
      <w:r>
        <w:t xml:space="preserve"> </w:t>
      </w:r>
      <w:r w:rsidRPr="00F566BF">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w:t>
      </w:r>
      <w:r>
        <w:rPr>
          <w:rFonts w:ascii="GHEA Grapalat" w:hAnsi="GHEA Grapalat"/>
          <w:i/>
          <w:sz w:val="16"/>
          <w:szCs w:val="16"/>
          <w:lang w:val="hy-AM"/>
        </w:rPr>
        <w:t xml:space="preserve"> է:</w:t>
      </w:r>
    </w:p>
    <w:p w14:paraId="465E6233" w14:textId="77777777" w:rsidR="008404ED" w:rsidRPr="00837190" w:rsidRDefault="008404ED" w:rsidP="008404ED">
      <w:pPr>
        <w:pStyle w:val="FootnoteText"/>
        <w:rPr>
          <w:rFonts w:asciiTheme="minorHAnsi" w:hAnsiTheme="minorHAnsi"/>
          <w:lang w:val="hy-AM"/>
        </w:rPr>
      </w:pPr>
    </w:p>
  </w:footnote>
  <w:footnote w:id="2">
    <w:p w14:paraId="2DEA1C44" w14:textId="77777777" w:rsidR="008404ED" w:rsidRPr="009E1D1C" w:rsidRDefault="008404ED" w:rsidP="008404ED">
      <w:pPr>
        <w:pStyle w:val="FootnoteText"/>
        <w:jc w:val="both"/>
        <w:rPr>
          <w:rFonts w:ascii="GHEA Grapalat" w:hAnsi="GHEA Grapalat" w:cs="Sylfaen"/>
          <w:i/>
          <w:sz w:val="16"/>
          <w:szCs w:val="16"/>
          <w:lang w:val="af-ZA"/>
        </w:rPr>
      </w:pPr>
      <w:r w:rsidRPr="00F566BF">
        <w:rPr>
          <w:rStyle w:val="FootnoteReference"/>
        </w:rPr>
        <w:footnoteRef/>
      </w:r>
      <w:r w:rsidRPr="00F566BF">
        <w:t xml:space="preserve"> </w:t>
      </w:r>
      <w:r w:rsidRPr="00837190">
        <w:rPr>
          <w:rFonts w:ascii="GHEA Grapalat" w:hAnsi="GHEA Grapalat" w:cs="Sylfaen"/>
          <w:i/>
          <w:sz w:val="16"/>
          <w:szCs w:val="16"/>
          <w:lang w:val="hy-AM"/>
        </w:rPr>
        <w:t>Կետը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ինչպես</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նաև</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w:t>
      </w:r>
      <w:r w:rsidRPr="009E1D1C">
        <w:rPr>
          <w:rFonts w:ascii="GHEA Grapalat" w:hAnsi="GHEA Grapalat" w:cs="Sylfaen"/>
          <w:i/>
          <w:sz w:val="16"/>
          <w:szCs w:val="16"/>
          <w:lang w:val="af-ZA"/>
        </w:rPr>
        <w:t xml:space="preserve"> 1-</w:t>
      </w:r>
      <w:r w:rsidRPr="00837190">
        <w:rPr>
          <w:rFonts w:ascii="GHEA Grapalat" w:hAnsi="GHEA Grapalat" w:cs="Sylfaen"/>
          <w:i/>
          <w:sz w:val="16"/>
          <w:szCs w:val="16"/>
          <w:lang w:val="hy-AM"/>
        </w:rPr>
        <w:t>ին</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մասի</w:t>
      </w:r>
      <w:r w:rsidRPr="009E1D1C">
        <w:rPr>
          <w:rFonts w:ascii="GHEA Grapalat" w:hAnsi="GHEA Grapalat" w:cs="Sylfaen"/>
          <w:i/>
          <w:sz w:val="16"/>
          <w:szCs w:val="16"/>
          <w:lang w:val="af-ZA"/>
        </w:rPr>
        <w:t xml:space="preserve"> 7-</w:t>
      </w:r>
      <w:r w:rsidRPr="00837190">
        <w:rPr>
          <w:rFonts w:ascii="GHEA Grapalat" w:hAnsi="GHEA Grapalat" w:cs="Sylfaen"/>
          <w:i/>
          <w:sz w:val="16"/>
          <w:szCs w:val="16"/>
          <w:lang w:val="hy-AM"/>
        </w:rPr>
        <w:t>րդ</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բաժինը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հրավերից</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հանվում</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է</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եթե՝</w:t>
      </w:r>
    </w:p>
    <w:p w14:paraId="094B1919" w14:textId="77777777" w:rsidR="008404ED" w:rsidRPr="00E22A1B" w:rsidRDefault="008404ED" w:rsidP="008404ED">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ընթացակարգը</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կազմակերպվում</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Գնումների</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մասին</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օրենքի</w:t>
      </w:r>
      <w:r w:rsidRPr="00E22A1B">
        <w:rPr>
          <w:rFonts w:ascii="GHEA Grapalat" w:hAnsi="GHEA Grapalat" w:cs="Sylfaen"/>
          <w:i/>
          <w:sz w:val="16"/>
          <w:szCs w:val="16"/>
          <w:lang w:val="af-ZA"/>
        </w:rPr>
        <w:t xml:space="preserve"> 15-</w:t>
      </w:r>
      <w:r w:rsidRPr="00F566BF">
        <w:rPr>
          <w:rFonts w:ascii="GHEA Grapalat" w:hAnsi="GHEA Grapalat" w:cs="Sylfaen"/>
          <w:i/>
          <w:sz w:val="16"/>
          <w:szCs w:val="16"/>
          <w:lang w:val="en-US"/>
        </w:rPr>
        <w:t>րդ</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հոդվածի</w:t>
      </w:r>
      <w:r w:rsidRPr="00E22A1B">
        <w:rPr>
          <w:rFonts w:ascii="GHEA Grapalat" w:hAnsi="GHEA Grapalat" w:cs="Sylfaen"/>
          <w:i/>
          <w:sz w:val="16"/>
          <w:szCs w:val="16"/>
          <w:lang w:val="af-ZA"/>
        </w:rPr>
        <w:t xml:space="preserve"> 6-</w:t>
      </w:r>
      <w:r w:rsidRPr="00F566BF">
        <w:rPr>
          <w:rFonts w:ascii="GHEA Grapalat" w:hAnsi="GHEA Grapalat" w:cs="Sylfaen"/>
          <w:i/>
          <w:sz w:val="16"/>
          <w:szCs w:val="16"/>
          <w:lang w:val="en-US"/>
        </w:rPr>
        <w:t>րդ</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մասի</w:t>
      </w:r>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հիման</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վրա</w:t>
      </w:r>
      <w:r w:rsidRPr="00E22A1B">
        <w:rPr>
          <w:rFonts w:ascii="GHEA Grapalat" w:hAnsi="GHEA Grapalat" w:cs="Sylfaen"/>
          <w:i/>
          <w:sz w:val="16"/>
          <w:szCs w:val="16"/>
          <w:lang w:val="af-ZA"/>
        </w:rPr>
        <w:t xml:space="preserve">, </w:t>
      </w:r>
    </w:p>
    <w:p w14:paraId="210E96FF" w14:textId="77777777" w:rsidR="008404ED" w:rsidRPr="004F18BD" w:rsidRDefault="008404ED" w:rsidP="008404ED">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գնման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հայտով</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տվյալ</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ընթացակարգի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շրջանակում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գնվելիք</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ծառայության</w:t>
      </w:r>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F566BF">
        <w:rPr>
          <w:rFonts w:ascii="GHEA Grapalat" w:hAnsi="GHEA Grapalat" w:cs="Sylfaen"/>
          <w:i/>
          <w:sz w:val="16"/>
          <w:szCs w:val="16"/>
          <w:lang w:val="en-US"/>
        </w:rPr>
        <w:t>գինը</w:t>
      </w:r>
      <w:r w:rsidRPr="00D94074">
        <w:rPr>
          <w:rFonts w:ascii="GHEA Grapalat" w:hAnsi="GHEA Grapalat" w:cs="Sylfaen"/>
          <w:i/>
          <w:sz w:val="16"/>
          <w:szCs w:val="16"/>
          <w:lang w:val="af-ZA"/>
        </w:rPr>
        <w:t xml:space="preserve">) </w:t>
      </w:r>
      <w:r w:rsidRPr="00F566BF">
        <w:rPr>
          <w:rFonts w:ascii="GHEA Grapalat" w:hAnsi="GHEA Grapalat" w:cs="Sylfaen"/>
          <w:i/>
          <w:sz w:val="16"/>
          <w:szCs w:val="16"/>
          <w:lang w:val="en-US"/>
        </w:rPr>
        <w:t>չի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գերազանցում</w:t>
      </w:r>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r w:rsidRPr="00F566BF">
        <w:rPr>
          <w:rFonts w:ascii="GHEA Grapalat" w:hAnsi="GHEA Grapalat" w:cs="Sylfaen"/>
          <w:i/>
          <w:sz w:val="16"/>
          <w:szCs w:val="16"/>
          <w:lang w:val="en-US"/>
        </w:rPr>
        <w:t>մլն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դրամը</w:t>
      </w:r>
      <w:r w:rsidRPr="004F18BD">
        <w:rPr>
          <w:rFonts w:ascii="GHEA Grapalat" w:hAnsi="GHEA Grapalat" w:cs="Sylfaen"/>
          <w:i/>
          <w:sz w:val="16"/>
          <w:szCs w:val="16"/>
          <w:lang w:val="af-ZA"/>
        </w:rPr>
        <w:t>.</w:t>
      </w:r>
    </w:p>
    <w:p w14:paraId="47C36FFB" w14:textId="77777777" w:rsidR="008404ED" w:rsidRPr="004F18BD" w:rsidRDefault="008404ED" w:rsidP="008404ED">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գնումն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իրականացվում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հրատապության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հիմքով</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պայմանավորված</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մեկ</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անձից</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գնման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ձևով</w:t>
      </w:r>
      <w:r w:rsidRPr="004F18BD">
        <w:rPr>
          <w:rFonts w:ascii="GHEA Grapalat" w:hAnsi="GHEA Grapalat" w:cs="Sylfaen"/>
          <w:i/>
          <w:sz w:val="16"/>
          <w:szCs w:val="16"/>
          <w:lang w:val="af-ZA"/>
        </w:rPr>
        <w:t>:</w:t>
      </w:r>
    </w:p>
    <w:p w14:paraId="2FABC4A1" w14:textId="77777777" w:rsidR="008404ED" w:rsidRPr="004F18BD" w:rsidRDefault="008404ED" w:rsidP="008404ED">
      <w:pPr>
        <w:pStyle w:val="FootnoteText"/>
        <w:jc w:val="both"/>
        <w:rPr>
          <w:lang w:val="af-ZA"/>
        </w:rPr>
      </w:pPr>
      <w:r w:rsidRPr="00F566BF">
        <w:rPr>
          <w:rFonts w:ascii="GHEA Grapalat" w:hAnsi="GHEA Grapalat" w:cs="Sylfaen"/>
          <w:i/>
          <w:sz w:val="16"/>
          <w:szCs w:val="16"/>
          <w:lang w:val="en-US"/>
        </w:rPr>
        <w:t>Սույն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պայմանի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կիրառման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դեպքում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խմբագրվում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են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հրավերի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կետերը</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բաժինները</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դրանց</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կատարված</w:t>
      </w:r>
      <w:r w:rsidRPr="004F18BD">
        <w:rPr>
          <w:rFonts w:ascii="GHEA Grapalat" w:hAnsi="GHEA Grapalat" w:cs="Sylfaen"/>
          <w:i/>
          <w:sz w:val="16"/>
          <w:szCs w:val="16"/>
          <w:lang w:val="af-ZA"/>
        </w:rPr>
        <w:t xml:space="preserve"> </w:t>
      </w:r>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r w:rsidRPr="004F18BD">
        <w:rPr>
          <w:rFonts w:ascii="GHEA Grapalat" w:hAnsi="GHEA Grapalat" w:cs="Sylfaen"/>
          <w:i/>
          <w:sz w:val="16"/>
          <w:szCs w:val="16"/>
          <w:lang w:val="af-ZA"/>
        </w:rPr>
        <w:t>:</w:t>
      </w:r>
    </w:p>
  </w:footnote>
  <w:footnote w:id="3">
    <w:p w14:paraId="6BA32329" w14:textId="77777777" w:rsidR="008404ED" w:rsidRPr="00DC0D0F" w:rsidRDefault="008404ED" w:rsidP="008404ED">
      <w:pPr>
        <w:pStyle w:val="FootnoteText"/>
        <w:rPr>
          <w:lang w:val="af-ZA"/>
        </w:rPr>
      </w:pPr>
      <w:r w:rsidRPr="00973D3D">
        <w:rPr>
          <w:rStyle w:val="FootnoteReference"/>
        </w:rPr>
        <w:footnoteRef/>
      </w:r>
      <w:r w:rsidRPr="00973D3D">
        <w:t xml:space="preserve"> </w:t>
      </w:r>
      <w:r w:rsidRPr="00973D3D">
        <w:rPr>
          <w:lang w:val="en-US"/>
        </w:rPr>
        <w:t>Որակավորման</w:t>
      </w:r>
      <w:r w:rsidRPr="00973D3D">
        <w:rPr>
          <w:lang w:val="af-ZA"/>
        </w:rPr>
        <w:t xml:space="preserve"> </w:t>
      </w:r>
      <w:r w:rsidRPr="00973D3D">
        <w:rPr>
          <w:lang w:val="en-US"/>
        </w:rPr>
        <w:t>չափանիշները</w:t>
      </w:r>
      <w:r w:rsidRPr="00973D3D">
        <w:rPr>
          <w:lang w:val="af-ZA"/>
        </w:rPr>
        <w:t xml:space="preserve"> /</w:t>
      </w:r>
      <w:r w:rsidRPr="00973D3D">
        <w:rPr>
          <w:lang w:val="en-US"/>
        </w:rPr>
        <w:t>չափանիշը</w:t>
      </w:r>
      <w:r w:rsidRPr="00973D3D">
        <w:rPr>
          <w:lang w:val="af-ZA"/>
        </w:rPr>
        <w:t xml:space="preserve">/ </w:t>
      </w:r>
      <w:r w:rsidRPr="00973D3D">
        <w:rPr>
          <w:lang w:val="en-US"/>
        </w:rPr>
        <w:t>սահմանվում</w:t>
      </w:r>
      <w:r w:rsidRPr="00973D3D">
        <w:rPr>
          <w:lang w:val="af-ZA"/>
        </w:rPr>
        <w:t xml:space="preserve"> </w:t>
      </w:r>
      <w:r w:rsidRPr="00973D3D">
        <w:rPr>
          <w:lang w:val="en-US"/>
        </w:rPr>
        <w:t>են</w:t>
      </w:r>
      <w:r w:rsidRPr="00973D3D">
        <w:rPr>
          <w:lang w:val="af-ZA"/>
        </w:rPr>
        <w:t xml:space="preserve"> </w:t>
      </w:r>
      <w:r w:rsidRPr="00973D3D">
        <w:rPr>
          <w:lang w:val="en-US"/>
        </w:rPr>
        <w:t>պատվիրատուի</w:t>
      </w:r>
      <w:r w:rsidRPr="00973D3D">
        <w:rPr>
          <w:lang w:val="af-ZA"/>
        </w:rPr>
        <w:t xml:space="preserve"> կողմից՝ ըստ անհրաժեշտության:</w:t>
      </w:r>
    </w:p>
  </w:footnote>
  <w:footnote w:id="4">
    <w:p w14:paraId="6C88D174" w14:textId="77777777" w:rsidR="008404ED" w:rsidRPr="00DC0D0F" w:rsidRDefault="008404ED" w:rsidP="008404ED">
      <w:pPr>
        <w:pStyle w:val="FootnoteText"/>
        <w:jc w:val="both"/>
        <w:rPr>
          <w:lang w:val="af-ZA"/>
        </w:rPr>
      </w:pPr>
      <w:r w:rsidRPr="00973D3D">
        <w:rPr>
          <w:rStyle w:val="FootnoteReference"/>
        </w:rPr>
        <w:footnoteRef/>
      </w:r>
      <w:r w:rsidRPr="00973D3D">
        <w:t xml:space="preserve"> </w:t>
      </w:r>
      <w:r w:rsidRPr="00973D3D">
        <w:rPr>
          <w:lang w:val="af-ZA"/>
        </w:rPr>
        <w:t xml:space="preserve">2.4.1 </w:t>
      </w:r>
      <w:r w:rsidRPr="00973D3D">
        <w:rPr>
          <w:lang w:val="en-US"/>
        </w:rPr>
        <w:t>կետով</w:t>
      </w:r>
      <w:r w:rsidRPr="00973D3D">
        <w:rPr>
          <w:lang w:val="af-ZA"/>
        </w:rPr>
        <w:t xml:space="preserve"> </w:t>
      </w:r>
      <w:r w:rsidRPr="00973D3D">
        <w:rPr>
          <w:lang w:val="en-US"/>
        </w:rPr>
        <w:t>նախատեսված</w:t>
      </w:r>
      <w:r w:rsidRPr="00973D3D">
        <w:rPr>
          <w:lang w:val="af-ZA"/>
        </w:rPr>
        <w:t xml:space="preserve"> </w:t>
      </w:r>
      <w:r w:rsidRPr="00973D3D">
        <w:rPr>
          <w:lang w:val="en-US"/>
        </w:rPr>
        <w:t>որակավորման</w:t>
      </w:r>
      <w:r w:rsidRPr="00973D3D">
        <w:rPr>
          <w:lang w:val="af-ZA"/>
        </w:rPr>
        <w:t xml:space="preserve"> </w:t>
      </w:r>
      <w:r w:rsidRPr="00973D3D">
        <w:rPr>
          <w:lang w:val="en-US"/>
        </w:rPr>
        <w:t>չափանիշներին</w:t>
      </w:r>
      <w:r w:rsidRPr="00973D3D">
        <w:rPr>
          <w:lang w:val="af-ZA"/>
        </w:rPr>
        <w:t xml:space="preserve"> </w:t>
      </w:r>
      <w:r w:rsidRPr="00973D3D">
        <w:rPr>
          <w:lang w:val="en-US"/>
        </w:rPr>
        <w:t>ներկայացվող</w:t>
      </w:r>
      <w:r w:rsidRPr="00973D3D">
        <w:rPr>
          <w:lang w:val="af-ZA"/>
        </w:rPr>
        <w:t xml:space="preserve"> </w:t>
      </w:r>
      <w:r w:rsidRPr="00973D3D">
        <w:rPr>
          <w:lang w:val="en-US"/>
        </w:rPr>
        <w:t>պահանջները</w:t>
      </w:r>
      <w:r w:rsidRPr="00973D3D">
        <w:rPr>
          <w:lang w:val="af-ZA"/>
        </w:rPr>
        <w:t xml:space="preserve"> և դրանց գնահատման կարգը, այդ թվում</w:t>
      </w:r>
      <w:r w:rsidRPr="00205204">
        <w:rPr>
          <w:lang w:val="af-ZA"/>
        </w:rPr>
        <w:t>՝ սույն հրավերի 2-րդ մասի 2.</w:t>
      </w:r>
      <w:r>
        <w:rPr>
          <w:lang w:val="af-ZA"/>
        </w:rPr>
        <w:t>5</w:t>
      </w:r>
      <w:r w:rsidRPr="00205204">
        <w:rPr>
          <w:lang w:val="af-ZA"/>
        </w:rPr>
        <w:t xml:space="preserve"> կետով նախատեսված փաստաթղթերը հանդիսանում են պայմանական օրինակներ և </w:t>
      </w:r>
      <w:r>
        <w:rPr>
          <w:rFonts w:ascii="Times New Roman" w:hAnsi="Times New Roman"/>
          <w:lang w:val="hy-AM"/>
        </w:rPr>
        <w:t xml:space="preserve">կարող են </w:t>
      </w:r>
      <w:r w:rsidRPr="00205204">
        <w:rPr>
          <w:lang w:val="af-ZA"/>
        </w:rPr>
        <w:t>խմբագր</w:t>
      </w:r>
      <w:r>
        <w:rPr>
          <w:rFonts w:ascii="Times New Roman" w:hAnsi="Times New Roman"/>
          <w:lang w:val="hy-AM"/>
        </w:rPr>
        <w:t xml:space="preserve">վել </w:t>
      </w:r>
      <w:r w:rsidRPr="00205204">
        <w:rPr>
          <w:lang w:val="af-ZA"/>
        </w:rPr>
        <w:t>ըստ պատվիրատուի կողմից սահմանվող պահանջների:</w:t>
      </w:r>
    </w:p>
  </w:footnote>
  <w:footnote w:id="5">
    <w:p w14:paraId="57D84F31" w14:textId="77777777" w:rsidR="008404ED" w:rsidRPr="00F71502" w:rsidRDefault="008404ED" w:rsidP="008404ED">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2062F4FA" w14:textId="77777777" w:rsidR="008404ED" w:rsidRDefault="008404ED" w:rsidP="008404ED">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0F5CDD0F" w14:textId="77777777" w:rsidR="008404ED" w:rsidRDefault="008404ED" w:rsidP="008404E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89951CD" w14:textId="77777777" w:rsidR="008404ED" w:rsidRDefault="008404ED" w:rsidP="008404ED">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2CE41F02" w14:textId="77777777" w:rsidR="008404ED" w:rsidRPr="00271FEB" w:rsidRDefault="008404ED" w:rsidP="008404ED">
      <w:pPr>
        <w:jc w:val="both"/>
        <w:rPr>
          <w:rFonts w:ascii="GHEA Grapalat" w:hAnsi="GHEA Grapalat" w:cs="Sylfaen"/>
          <w:i/>
          <w:sz w:val="16"/>
          <w:szCs w:val="16"/>
          <w:lang w:eastAsia="ru-RU"/>
        </w:rPr>
      </w:pPr>
    </w:p>
  </w:footnote>
  <w:footnote w:id="6">
    <w:p w14:paraId="46865B2E" w14:textId="77777777" w:rsidR="008404ED" w:rsidRPr="00C602DA" w:rsidRDefault="008404ED" w:rsidP="008404ED">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r w:rsidRPr="00C602DA">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B64CA2E" w14:textId="77777777" w:rsidR="008404ED" w:rsidRPr="00C602DA" w:rsidRDefault="008404ED" w:rsidP="008404ED">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C602DA">
        <w:rPr>
          <w:rFonts w:ascii="GHEA Grapalat" w:hAnsi="GHEA Grapalat" w:cs="Sylfaen"/>
          <w:i/>
          <w:sz w:val="16"/>
          <w:szCs w:val="16"/>
          <w:lang w:val="en-US"/>
        </w:rPr>
        <w:t xml:space="preserve">հիման վրա, </w:t>
      </w:r>
    </w:p>
    <w:p w14:paraId="54AD11B7" w14:textId="77777777" w:rsidR="008404ED" w:rsidRPr="00271FEB" w:rsidRDefault="008404ED" w:rsidP="008404ED">
      <w:pPr>
        <w:pStyle w:val="FootnoteText"/>
        <w:rPr>
          <w:rFonts w:asciiTheme="minorHAnsi" w:hAnsiTheme="minorHAnsi"/>
        </w:rPr>
      </w:pPr>
      <w:r w:rsidRPr="00C602DA">
        <w:rPr>
          <w:rFonts w:ascii="GHEA Grapalat" w:hAnsi="GHEA Grapalat" w:cs="Sylfaen"/>
          <w:i/>
          <w:sz w:val="16"/>
          <w:szCs w:val="16"/>
          <w:lang w:val="en-US"/>
        </w:rPr>
        <w:t xml:space="preserve"> - գնման հայտով տվյալ ընթացակարգի շրջանակում գնվելիք ծառայության</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C602DA">
        <w:rPr>
          <w:rFonts w:ascii="GHEA Grapalat" w:hAnsi="GHEA Grapalat" w:cs="Sylfaen"/>
          <w:i/>
          <w:sz w:val="16"/>
          <w:szCs w:val="16"/>
          <w:lang w:val="en-US"/>
        </w:rPr>
        <w:t>գինը</w:t>
      </w:r>
      <w:r>
        <w:rPr>
          <w:rFonts w:ascii="GHEA Grapalat" w:hAnsi="GHEA Grapalat" w:cs="Sylfaen"/>
          <w:i/>
          <w:sz w:val="16"/>
          <w:szCs w:val="16"/>
          <w:lang w:val="en-US"/>
        </w:rPr>
        <w:t>)</w:t>
      </w:r>
      <w:r w:rsidRPr="00C602DA">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C602DA">
        <w:rPr>
          <w:rFonts w:ascii="GHEA Grapalat" w:hAnsi="GHEA Grapalat" w:cs="Sylfaen"/>
          <w:i/>
          <w:sz w:val="16"/>
          <w:szCs w:val="16"/>
          <w:lang w:val="en-US"/>
        </w:rPr>
        <w:t>մլն. ՀՀ դրամը</w:t>
      </w:r>
    </w:p>
  </w:footnote>
  <w:footnote w:id="7">
    <w:p w14:paraId="62884E3A" w14:textId="77777777" w:rsidR="008404ED" w:rsidRPr="00334EFB" w:rsidRDefault="008404ED" w:rsidP="008404ED">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8">
    <w:p w14:paraId="222DFE35" w14:textId="77777777" w:rsidR="008404ED" w:rsidRPr="00BD5A9C" w:rsidRDefault="008404ED" w:rsidP="008404ED">
      <w:pPr>
        <w:pStyle w:val="FootnoteText"/>
        <w:jc w:val="both"/>
        <w:rPr>
          <w:rFonts w:ascii="GHEA Grapalat" w:hAnsi="GHEA Grapalat" w:cs="Sylfaen"/>
          <w:i/>
          <w:sz w:val="16"/>
          <w:szCs w:val="16"/>
          <w:lang w:val="hy-AM"/>
        </w:rPr>
      </w:pPr>
      <w:r>
        <w:rPr>
          <w:rStyle w:val="FootnoteReference"/>
        </w:rPr>
        <w:footnoteRef/>
      </w:r>
      <w:r>
        <w:t xml:space="preserve"> </w:t>
      </w:r>
      <w:r w:rsidRPr="00BD5A9C">
        <w:rPr>
          <w:rFonts w:ascii="GHEA Grapalat" w:hAnsi="GHEA Grapalat" w:cs="Sylfaen"/>
          <w:i/>
          <w:sz w:val="16"/>
          <w:szCs w:val="16"/>
          <w:lang w:val="hy-AM"/>
        </w:rPr>
        <w:t>Ենթակետը հանվում է, եթե հայտի ապահովման պահանջ սահմանված չէ:</w:t>
      </w:r>
    </w:p>
    <w:p w14:paraId="597E09C0" w14:textId="77777777" w:rsidR="008404ED" w:rsidRPr="00AE608F" w:rsidRDefault="008404ED" w:rsidP="008404ED">
      <w:pPr>
        <w:pStyle w:val="FootnoteText"/>
        <w:rPr>
          <w:rFonts w:asciiTheme="minorHAnsi" w:hAnsiTheme="minorHAnsi"/>
          <w:lang w:val="hy-AM"/>
        </w:rPr>
      </w:pPr>
    </w:p>
  </w:footnote>
  <w:footnote w:id="9">
    <w:p w14:paraId="5348E410" w14:textId="77777777" w:rsidR="008404ED" w:rsidRPr="00AE608F" w:rsidRDefault="008404ED" w:rsidP="008404ED">
      <w:pPr>
        <w:pStyle w:val="FootnoteText"/>
        <w:rPr>
          <w:rFonts w:asciiTheme="minorHAnsi" w:hAnsiTheme="minorHAnsi"/>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10">
    <w:p w14:paraId="068F9D34" w14:textId="77777777" w:rsidR="008404ED" w:rsidRPr="002F1D6C" w:rsidRDefault="008404ED" w:rsidP="008404ED">
      <w:pPr>
        <w:pStyle w:val="FootnoteText"/>
        <w:jc w:val="both"/>
        <w:rPr>
          <w:rFonts w:ascii="GHEA Grapalat" w:hAnsi="GHEA Grapalat"/>
          <w:sz w:val="16"/>
          <w:szCs w:val="16"/>
          <w:vertAlign w:val="superscript"/>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ծառայության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E8E7921" w14:textId="77777777" w:rsidR="008404ED" w:rsidRPr="00AE608F" w:rsidRDefault="008404ED" w:rsidP="008404ED">
      <w:pPr>
        <w:pStyle w:val="FootnoteText"/>
        <w:rPr>
          <w:rFonts w:asciiTheme="minorHAnsi" w:hAnsiTheme="minorHAnsi"/>
          <w:lang w:val="hy-AM"/>
        </w:rPr>
      </w:pPr>
    </w:p>
  </w:footnote>
  <w:footnote w:id="11">
    <w:p w14:paraId="4AC9CB64" w14:textId="77777777" w:rsidR="008404ED" w:rsidRPr="00954C1B" w:rsidRDefault="008404ED" w:rsidP="008404ED">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12">
    <w:p w14:paraId="408DC9E9" w14:textId="77777777" w:rsidR="008404ED" w:rsidRPr="004B72E3" w:rsidRDefault="008404ED" w:rsidP="008404ED">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1A87CC55" w14:textId="77777777" w:rsidR="008404ED" w:rsidRPr="004B72E3" w:rsidRDefault="008404ED" w:rsidP="008404ED">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6B6A6CD" w14:textId="77777777" w:rsidR="008404ED" w:rsidRPr="00A70EAF" w:rsidRDefault="008404ED" w:rsidP="008404ED">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4EC4F2BA" w14:textId="77777777" w:rsidR="008404ED" w:rsidRPr="008519CC" w:rsidRDefault="008404ED" w:rsidP="008404ED">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4A0A8F3" w14:textId="77777777" w:rsidR="008404ED" w:rsidRPr="008519CC" w:rsidRDefault="008404ED" w:rsidP="008404ED">
      <w:pPr>
        <w:pStyle w:val="FootnoteText"/>
        <w:rPr>
          <w:rFonts w:ascii="Times New Roman" w:hAnsi="Times New Roman"/>
          <w:vertAlign w:val="superscript"/>
          <w:lang w:val="hy-AM"/>
        </w:rPr>
      </w:pPr>
    </w:p>
    <w:p w14:paraId="527E7B3F" w14:textId="77777777" w:rsidR="008404ED" w:rsidRPr="00A70EAF" w:rsidRDefault="008404ED" w:rsidP="008404ED">
      <w:pPr>
        <w:pStyle w:val="FootnoteText"/>
        <w:rPr>
          <w:rFonts w:asciiTheme="minorHAnsi" w:hAnsiTheme="minorHAnsi"/>
          <w:lang w:val="hy-AM"/>
        </w:rPr>
      </w:pPr>
    </w:p>
  </w:footnote>
  <w:footnote w:id="14">
    <w:p w14:paraId="594AFB39" w14:textId="77777777" w:rsidR="008404ED" w:rsidRPr="004F02AD" w:rsidRDefault="008404ED" w:rsidP="008404E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15">
    <w:p w14:paraId="2C94A3A8" w14:textId="77777777" w:rsidR="008404ED" w:rsidRPr="004F02AD" w:rsidRDefault="008404ED" w:rsidP="008404E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6">
    <w:p w14:paraId="5D5737BA" w14:textId="77777777" w:rsidR="008404ED" w:rsidRPr="004F02AD" w:rsidRDefault="008404ED" w:rsidP="008404ED">
      <w:pPr>
        <w:pStyle w:val="FootnoteText"/>
        <w:rPr>
          <w:rFonts w:asciiTheme="minorHAnsi" w:hAnsiTheme="minorHAnsi"/>
        </w:rPr>
      </w:pPr>
      <w:r>
        <w:rPr>
          <w:rStyle w:val="FootnoteReference"/>
        </w:rPr>
        <w:footnoteRef/>
      </w:r>
      <w:r>
        <w:t xml:space="preserve"> </w:t>
      </w:r>
      <w:r w:rsidRPr="004F02AD">
        <w:rPr>
          <w:rFonts w:ascii="GHEA Grapalat" w:hAnsi="GHEA Grapalat" w:cs="Sylfaen"/>
          <w:i/>
          <w:sz w:val="16"/>
          <w:szCs w:val="16"/>
          <w:lang w:val="hy-AM"/>
        </w:rPr>
        <w:t>Եթե</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հրավերով</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հայտի</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ապահովման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ներկայացման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պահանջ</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սահմանված</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չէ</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սույն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կետը</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հրավերից</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հանվում</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է</w:t>
      </w:r>
      <w:r w:rsidRPr="002D4DC4">
        <w:rPr>
          <w:rFonts w:ascii="GHEA Grapalat" w:hAnsi="GHEA Grapalat" w:cs="Sylfaen"/>
          <w:i/>
          <w:sz w:val="16"/>
          <w:szCs w:val="16"/>
          <w:lang w:val="af-ZA"/>
        </w:rPr>
        <w:t>:</w:t>
      </w:r>
    </w:p>
  </w:footnote>
  <w:footnote w:id="17">
    <w:p w14:paraId="7601B049" w14:textId="77777777" w:rsidR="008404ED" w:rsidRPr="00334EFB" w:rsidRDefault="008404ED" w:rsidP="008404ED">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8">
    <w:p w14:paraId="39D4D8EE" w14:textId="77777777" w:rsidR="008404ED" w:rsidRPr="00334EFB" w:rsidRDefault="008404ED" w:rsidP="008404ED">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3592F868" w14:textId="77777777" w:rsidR="008404ED" w:rsidRPr="00D66974" w:rsidRDefault="008404ED" w:rsidP="008404ED">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2506E5E" w14:textId="77777777" w:rsidR="008404ED" w:rsidRPr="00C25873" w:rsidRDefault="008404ED" w:rsidP="008404ED">
      <w:pPr>
        <w:pStyle w:val="FootnoteText"/>
        <w:rPr>
          <w:rFonts w:asciiTheme="minorHAnsi" w:hAnsiTheme="minorHAnsi"/>
          <w:lang w:val="hy-AM"/>
        </w:rPr>
      </w:pPr>
    </w:p>
  </w:footnote>
  <w:footnote w:id="19">
    <w:p w14:paraId="104B8560" w14:textId="77777777" w:rsidR="008404ED" w:rsidRPr="00D40735" w:rsidRDefault="008404ED" w:rsidP="008404ED">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3C487D28" w14:textId="77777777" w:rsidR="008404ED" w:rsidRPr="00DF6AA5" w:rsidRDefault="008404ED" w:rsidP="008404ED">
      <w:pPr>
        <w:pStyle w:val="FootnoteText"/>
        <w:rPr>
          <w:rFonts w:ascii="Sylfaen" w:hAnsi="Sylfaen"/>
          <w:lang w:val="af-ZA"/>
        </w:rPr>
      </w:pPr>
    </w:p>
    <w:p w14:paraId="43F633BC" w14:textId="77777777" w:rsidR="008404ED" w:rsidRPr="00C25873" w:rsidRDefault="008404ED" w:rsidP="008404ED">
      <w:pPr>
        <w:pStyle w:val="FootnoteText"/>
        <w:rPr>
          <w:rFonts w:asciiTheme="minorHAnsi" w:hAnsiTheme="minorHAnsi"/>
          <w:lang w:val="af-ZA"/>
        </w:rPr>
      </w:pPr>
    </w:p>
  </w:footnote>
  <w:footnote w:id="20">
    <w:p w14:paraId="572B82B8" w14:textId="77777777" w:rsidR="008404ED" w:rsidRPr="00D66974" w:rsidRDefault="008404ED" w:rsidP="008404ED">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B42BB5D" w14:textId="77777777" w:rsidR="008404ED" w:rsidRPr="00D66974" w:rsidRDefault="008404ED" w:rsidP="008404ED">
      <w:pPr>
        <w:pStyle w:val="FootnoteText"/>
        <w:rPr>
          <w:rFonts w:asciiTheme="minorHAnsi" w:hAnsiTheme="minorHAnsi"/>
          <w:lang w:val="hy-AM"/>
        </w:rPr>
      </w:pPr>
    </w:p>
  </w:footnote>
  <w:footnote w:id="21">
    <w:p w14:paraId="3536ACFC" w14:textId="77777777" w:rsidR="008404ED" w:rsidRPr="00D66974" w:rsidRDefault="008404ED" w:rsidP="008404ED">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D96FE6A" w14:textId="77777777" w:rsidR="008404ED" w:rsidRPr="00D66974" w:rsidRDefault="008404ED" w:rsidP="008404ED">
      <w:pPr>
        <w:pStyle w:val="FootnoteText"/>
        <w:rPr>
          <w:rFonts w:asciiTheme="minorHAnsi" w:hAnsiTheme="minorHAnsi"/>
          <w:lang w:val="hy-AM"/>
        </w:rPr>
      </w:pPr>
    </w:p>
  </w:footnote>
  <w:footnote w:id="22">
    <w:p w14:paraId="74AAEB31" w14:textId="77777777" w:rsidR="008404ED" w:rsidRPr="00D66974" w:rsidRDefault="008404ED" w:rsidP="008404ED">
      <w:pPr>
        <w:pStyle w:val="FootnoteText"/>
        <w:rPr>
          <w:rFonts w:asciiTheme="minorHAnsi" w:hAnsiTheme="minorHAnsi"/>
          <w:lang w:val="af-ZA"/>
        </w:rPr>
      </w:pPr>
      <w:r w:rsidRPr="00D66974">
        <w:rPr>
          <w:rStyle w:val="FootnoteReference"/>
        </w:rPr>
        <w:footnoteRef/>
      </w:r>
      <w:r w:rsidRPr="00D66974">
        <w:t xml:space="preserve"> </w:t>
      </w:r>
      <w:r w:rsidRPr="00D66974">
        <w:rPr>
          <w:rFonts w:ascii="GHEA Grapalat" w:hAnsi="GHEA Grapalat"/>
          <w:i/>
          <w:sz w:val="16"/>
          <w:szCs w:val="24"/>
          <w:lang w:val="hy-AM" w:eastAsia="en-US"/>
        </w:rPr>
        <w:t xml:space="preserve">Պարբերությունը հանվում է, եթե ծառայությունը չի վերաբերում </w:t>
      </w:r>
      <w:r w:rsidRPr="006A0605">
        <w:rPr>
          <w:rFonts w:ascii="GHEA Grapalat" w:hAnsi="GHEA Grapalat"/>
          <w:i/>
          <w:sz w:val="16"/>
          <w:szCs w:val="24"/>
          <w:lang w:val="hy-AM" w:eastAsia="en-US"/>
        </w:rPr>
        <w:t>ա</w:t>
      </w:r>
      <w:r w:rsidRPr="00D66974">
        <w:rPr>
          <w:rFonts w:ascii="GHEA Grapalat" w:hAnsi="GHEA Grapalat"/>
          <w:i/>
          <w:sz w:val="16"/>
          <w:szCs w:val="24"/>
          <w:lang w:val="hy-AM" w:eastAsia="en-US"/>
        </w:rPr>
        <w:t>վտոմեքենաների, սարքերի և սարքավորումների վերանորոգմանը</w:t>
      </w:r>
      <w:r w:rsidRPr="00D66974">
        <w:rPr>
          <w:rFonts w:ascii="GHEA Grapalat" w:hAnsi="GHEA Grapalat"/>
          <w:i/>
          <w:sz w:val="16"/>
          <w:szCs w:val="24"/>
          <w:lang w:val="af-ZA" w:eastAsia="en-US"/>
        </w:rPr>
        <w:t>:</w:t>
      </w:r>
    </w:p>
  </w:footnote>
  <w:footnote w:id="23">
    <w:p w14:paraId="5C0DA9F7" w14:textId="77777777" w:rsidR="008404ED" w:rsidRPr="00D66974" w:rsidRDefault="008404ED" w:rsidP="008404ED">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D66974">
        <w:rPr>
          <w:rFonts w:ascii="GHEA Grapalat" w:hAnsi="GHEA Grapalat"/>
          <w:i/>
          <w:sz w:val="16"/>
          <w:szCs w:val="24"/>
          <w:lang w:val="en-US" w:eastAsia="en-US"/>
        </w:rPr>
        <w:t>Եթե</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պայմանագիրը</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կնքվել</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ապա</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տուգանքը</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հաշվարկվում</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այն</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համաձայնագրի</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գնի</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նկատմամբ</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որի</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շրջանակում</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արձանագրվել</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ստանձնված</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պարտավորությունների</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չկատարման</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կամ</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ոչ</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պատշաճ</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կատարման</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հանգամանքը</w:t>
      </w:r>
      <w:r w:rsidRPr="00D66974">
        <w:rPr>
          <w:rFonts w:ascii="GHEA Grapalat" w:hAnsi="GHEA Grapalat"/>
          <w:i/>
          <w:sz w:val="16"/>
          <w:szCs w:val="24"/>
          <w:lang w:val="af-ZA" w:eastAsia="en-US"/>
        </w:rPr>
        <w:t xml:space="preserve">: </w:t>
      </w:r>
    </w:p>
    <w:p w14:paraId="133E499E" w14:textId="77777777" w:rsidR="008404ED" w:rsidRPr="00D66974" w:rsidRDefault="008404ED" w:rsidP="008404ED">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4">
    <w:p w14:paraId="579AE08E" w14:textId="77777777" w:rsidR="008404ED" w:rsidRPr="00D66974" w:rsidRDefault="008404ED" w:rsidP="008404ED">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«5.5.1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պայմանագրով</w:t>
      </w:r>
      <w:r w:rsidRPr="00D66974">
        <w:rPr>
          <w:rFonts w:ascii="GHEA Grapalat" w:hAnsi="GHEA Grapalat"/>
          <w:i/>
          <w:sz w:val="16"/>
          <w:lang w:val="af-ZA"/>
        </w:rPr>
        <w:t xml:space="preserve"> </w:t>
      </w:r>
      <w:r w:rsidRPr="00D66974">
        <w:rPr>
          <w:rFonts w:ascii="GHEA Grapalat" w:hAnsi="GHEA Grapalat"/>
          <w:i/>
          <w:sz w:val="16"/>
        </w:rPr>
        <w:t>նախատեսված</w:t>
      </w:r>
      <w:r w:rsidRPr="00D66974">
        <w:rPr>
          <w:rFonts w:ascii="GHEA Grapalat" w:hAnsi="GHEA Grapalat"/>
          <w:i/>
          <w:sz w:val="16"/>
          <w:lang w:val="af-ZA"/>
        </w:rPr>
        <w:t xml:space="preserve"> </w:t>
      </w:r>
      <w:r w:rsidRPr="00D66974">
        <w:rPr>
          <w:rFonts w:ascii="GHEA Grapalat" w:hAnsi="GHEA Grapalat"/>
          <w:i/>
          <w:sz w:val="16"/>
        </w:rPr>
        <w:t>ծառայությունների</w:t>
      </w:r>
      <w:r w:rsidRPr="00D66974">
        <w:rPr>
          <w:rFonts w:ascii="GHEA Grapalat" w:hAnsi="GHEA Grapalat"/>
          <w:i/>
          <w:sz w:val="16"/>
          <w:lang w:val="af-ZA"/>
        </w:rPr>
        <w:t xml:space="preserve"> </w:t>
      </w:r>
      <w:r w:rsidRPr="00D66974">
        <w:rPr>
          <w:rFonts w:ascii="GHEA Grapalat" w:hAnsi="GHEA Grapalat"/>
          <w:i/>
          <w:sz w:val="16"/>
        </w:rPr>
        <w:t>մատուցման</w:t>
      </w:r>
      <w:r w:rsidRPr="00D66974">
        <w:rPr>
          <w:rFonts w:ascii="GHEA Grapalat" w:hAnsi="GHEA Grapalat"/>
          <w:i/>
          <w:sz w:val="16"/>
          <w:lang w:val="af-ZA"/>
        </w:rPr>
        <w:t xml:space="preserve"> </w:t>
      </w:r>
      <w:r w:rsidRPr="00D66974">
        <w:rPr>
          <w:rFonts w:ascii="GHEA Grapalat" w:hAnsi="GHEA Grapalat"/>
          <w:i/>
          <w:sz w:val="16"/>
        </w:rPr>
        <w:t>ողջ</w:t>
      </w:r>
      <w:r w:rsidRPr="00D66974">
        <w:rPr>
          <w:rFonts w:ascii="GHEA Grapalat" w:hAnsi="GHEA Grapalat"/>
          <w:i/>
          <w:sz w:val="16"/>
          <w:lang w:val="af-ZA"/>
        </w:rPr>
        <w:t xml:space="preserve"> </w:t>
      </w:r>
      <w:r w:rsidRPr="00D66974">
        <w:rPr>
          <w:rFonts w:ascii="GHEA Grapalat" w:hAnsi="GHEA Grapalat"/>
          <w:i/>
          <w:sz w:val="16"/>
        </w:rPr>
        <w:t>ընթացքում</w:t>
      </w:r>
      <w:r w:rsidRPr="00D66974">
        <w:rPr>
          <w:rFonts w:ascii="GHEA Grapalat" w:hAnsi="GHEA Grapalat"/>
          <w:i/>
          <w:sz w:val="16"/>
          <w:lang w:val="af-ZA"/>
        </w:rPr>
        <w:t xml:space="preserve"> </w:t>
      </w:r>
      <w:r w:rsidRPr="00D66974">
        <w:rPr>
          <w:rFonts w:ascii="GHEA Grapalat" w:hAnsi="GHEA Grapalat"/>
          <w:i/>
          <w:sz w:val="16"/>
        </w:rPr>
        <w:t>քաղաքաշինական</w:t>
      </w:r>
      <w:r w:rsidRPr="00D66974">
        <w:rPr>
          <w:rFonts w:ascii="GHEA Grapalat" w:hAnsi="GHEA Grapalat"/>
          <w:i/>
          <w:sz w:val="16"/>
          <w:lang w:val="af-ZA"/>
        </w:rPr>
        <w:t xml:space="preserve"> </w:t>
      </w:r>
      <w:r w:rsidRPr="00D66974">
        <w:rPr>
          <w:rFonts w:ascii="GHEA Grapalat" w:hAnsi="GHEA Grapalat"/>
          <w:i/>
          <w:sz w:val="16"/>
        </w:rPr>
        <w:t>նորմատիվատեխնիկական</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հաստատված</w:t>
      </w:r>
      <w:r w:rsidRPr="00D66974">
        <w:rPr>
          <w:rFonts w:ascii="GHEA Grapalat" w:hAnsi="GHEA Grapalat"/>
          <w:i/>
          <w:sz w:val="16"/>
          <w:lang w:val="af-ZA"/>
        </w:rPr>
        <w:t xml:space="preserve"> </w:t>
      </w:r>
      <w:r w:rsidRPr="00D66974">
        <w:rPr>
          <w:rFonts w:ascii="GHEA Grapalat" w:hAnsi="GHEA Grapalat"/>
          <w:i/>
          <w:sz w:val="16"/>
        </w:rPr>
        <w:t>նախագծանախահաշվային</w:t>
      </w:r>
      <w:r w:rsidRPr="00D66974">
        <w:rPr>
          <w:rFonts w:ascii="GHEA Grapalat" w:hAnsi="GHEA Grapalat"/>
          <w:i/>
          <w:sz w:val="16"/>
          <w:lang w:val="af-ZA"/>
        </w:rPr>
        <w:t xml:space="preserve"> </w:t>
      </w:r>
      <w:r w:rsidRPr="00D66974">
        <w:rPr>
          <w:rFonts w:ascii="GHEA Grapalat" w:hAnsi="GHEA Grapalat"/>
          <w:i/>
          <w:sz w:val="16"/>
        </w:rPr>
        <w:t>փաստաթղթերով</w:t>
      </w:r>
      <w:r w:rsidRPr="00D66974">
        <w:rPr>
          <w:rFonts w:ascii="GHEA Grapalat" w:hAnsi="GHEA Grapalat"/>
          <w:i/>
          <w:sz w:val="16"/>
          <w:lang w:val="af-ZA"/>
        </w:rPr>
        <w:t xml:space="preserve"> </w:t>
      </w:r>
      <w:r w:rsidRPr="00D66974">
        <w:rPr>
          <w:rFonts w:ascii="GHEA Grapalat" w:hAnsi="GHEA Grapalat"/>
          <w:i/>
          <w:sz w:val="16"/>
        </w:rPr>
        <w:t>սահմանված</w:t>
      </w:r>
      <w:r w:rsidRPr="00D66974">
        <w:rPr>
          <w:rFonts w:ascii="GHEA Grapalat" w:hAnsi="GHEA Grapalat"/>
          <w:i/>
          <w:sz w:val="16"/>
          <w:lang w:val="af-ZA"/>
        </w:rPr>
        <w:t xml:space="preserve"> </w:t>
      </w:r>
      <w:r w:rsidRPr="00D66974">
        <w:rPr>
          <w:rFonts w:ascii="GHEA Grapalat" w:hAnsi="GHEA Grapalat"/>
          <w:i/>
          <w:sz w:val="16"/>
        </w:rPr>
        <w:t>պահանջների</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շինարարական</w:t>
      </w:r>
      <w:r w:rsidRPr="00D66974">
        <w:rPr>
          <w:rFonts w:ascii="GHEA Grapalat" w:hAnsi="GHEA Grapalat"/>
          <w:i/>
          <w:sz w:val="16"/>
          <w:lang w:val="af-ZA"/>
        </w:rPr>
        <w:t xml:space="preserve"> </w:t>
      </w:r>
      <w:r w:rsidRPr="00D66974">
        <w:rPr>
          <w:rFonts w:ascii="GHEA Grapalat" w:hAnsi="GHEA Grapalat"/>
          <w:i/>
          <w:sz w:val="16"/>
        </w:rPr>
        <w:t>հրապարակի</w:t>
      </w:r>
      <w:r w:rsidRPr="00D66974">
        <w:rPr>
          <w:rFonts w:ascii="GHEA Grapalat" w:hAnsi="GHEA Grapalat"/>
          <w:i/>
          <w:sz w:val="16"/>
          <w:lang w:val="af-ZA"/>
        </w:rPr>
        <w:t xml:space="preserve"> </w:t>
      </w:r>
      <w:r w:rsidRPr="00D66974">
        <w:rPr>
          <w:rFonts w:ascii="GHEA Grapalat" w:hAnsi="GHEA Grapalat"/>
          <w:i/>
          <w:sz w:val="16"/>
        </w:rPr>
        <w:t>պատշաճ</w:t>
      </w:r>
      <w:r w:rsidRPr="00D66974">
        <w:rPr>
          <w:rFonts w:ascii="GHEA Grapalat" w:hAnsi="GHEA Grapalat"/>
          <w:i/>
          <w:sz w:val="16"/>
          <w:lang w:val="af-ZA"/>
        </w:rPr>
        <w:t xml:space="preserve"> </w:t>
      </w:r>
      <w:r w:rsidRPr="00D66974">
        <w:rPr>
          <w:rFonts w:ascii="GHEA Grapalat" w:hAnsi="GHEA Grapalat"/>
          <w:i/>
          <w:sz w:val="16"/>
        </w:rPr>
        <w:t>կազմակերպման</w:t>
      </w:r>
      <w:r w:rsidRPr="00D66974">
        <w:rPr>
          <w:rFonts w:ascii="GHEA Grapalat" w:hAnsi="GHEA Grapalat"/>
          <w:i/>
          <w:sz w:val="16"/>
          <w:lang w:val="af-ZA"/>
        </w:rPr>
        <w:t>,</w:t>
      </w:r>
      <w:r w:rsidRPr="00D66974">
        <w:rPr>
          <w:rFonts w:ascii="GHEA Grapalat" w:hAnsi="GHEA Grapalat"/>
          <w:i/>
          <w:sz w:val="16"/>
        </w:rPr>
        <w:t>կահավորման</w:t>
      </w:r>
      <w:r w:rsidRPr="00D66974">
        <w:rPr>
          <w:rFonts w:ascii="GHEA Grapalat" w:hAnsi="GHEA Grapalat"/>
          <w:i/>
          <w:sz w:val="16"/>
          <w:lang w:val="af-ZA"/>
        </w:rPr>
        <w:t xml:space="preserve">, </w:t>
      </w:r>
      <w:r w:rsidRPr="00D66974">
        <w:rPr>
          <w:rFonts w:ascii="GHEA Grapalat" w:hAnsi="GHEA Grapalat"/>
          <w:i/>
          <w:sz w:val="16"/>
        </w:rPr>
        <w:t>տեխնիկական</w:t>
      </w:r>
      <w:r w:rsidRPr="00D66974">
        <w:rPr>
          <w:rFonts w:ascii="GHEA Grapalat" w:hAnsi="GHEA Grapalat"/>
          <w:i/>
          <w:sz w:val="16"/>
          <w:lang w:val="af-ZA"/>
        </w:rPr>
        <w:t xml:space="preserve"> </w:t>
      </w:r>
      <w:r w:rsidRPr="00D66974">
        <w:rPr>
          <w:rFonts w:ascii="GHEA Grapalat" w:hAnsi="GHEA Grapalat"/>
          <w:i/>
          <w:sz w:val="16"/>
        </w:rPr>
        <w:t>անվտանգության</w:t>
      </w:r>
      <w:r w:rsidRPr="00D66974">
        <w:rPr>
          <w:rFonts w:ascii="GHEA Grapalat" w:hAnsi="GHEA Grapalat"/>
          <w:i/>
          <w:sz w:val="16"/>
          <w:lang w:val="af-ZA"/>
        </w:rPr>
        <w:t xml:space="preserve">, </w:t>
      </w:r>
      <w:r w:rsidRPr="00D66974">
        <w:rPr>
          <w:rFonts w:ascii="GHEA Grapalat" w:hAnsi="GHEA Grapalat"/>
          <w:i/>
          <w:sz w:val="16"/>
        </w:rPr>
        <w:t>սանիտարահիգիենիկ</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բնապահպանական</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կլիմայի</w:t>
      </w:r>
      <w:r w:rsidRPr="00D66974">
        <w:rPr>
          <w:rFonts w:ascii="GHEA Grapalat" w:hAnsi="GHEA Grapalat"/>
          <w:i/>
          <w:sz w:val="16"/>
          <w:lang w:val="af-ZA"/>
        </w:rPr>
        <w:t xml:space="preserve"> </w:t>
      </w:r>
      <w:r w:rsidRPr="00D66974">
        <w:rPr>
          <w:rFonts w:ascii="GHEA Grapalat" w:hAnsi="GHEA Grapalat"/>
          <w:i/>
          <w:sz w:val="16"/>
        </w:rPr>
        <w:t>փոփոխության</w:t>
      </w:r>
      <w:r w:rsidRPr="00D66974">
        <w:rPr>
          <w:rFonts w:ascii="GHEA Grapalat" w:hAnsi="GHEA Grapalat"/>
          <w:i/>
          <w:sz w:val="16"/>
          <w:lang w:val="af-ZA"/>
        </w:rPr>
        <w:t xml:space="preserve"> </w:t>
      </w:r>
      <w:r w:rsidRPr="00D66974">
        <w:rPr>
          <w:rFonts w:ascii="GHEA Grapalat" w:hAnsi="GHEA Grapalat"/>
          <w:i/>
          <w:sz w:val="16"/>
        </w:rPr>
        <w:t>հետ</w:t>
      </w:r>
      <w:r w:rsidRPr="00D66974">
        <w:rPr>
          <w:rFonts w:ascii="GHEA Grapalat" w:hAnsi="GHEA Grapalat"/>
          <w:i/>
          <w:sz w:val="16"/>
          <w:lang w:val="af-ZA"/>
        </w:rPr>
        <w:t xml:space="preserve"> </w:t>
      </w:r>
      <w:r w:rsidRPr="00D66974">
        <w:rPr>
          <w:rFonts w:ascii="GHEA Grapalat" w:hAnsi="GHEA Grapalat"/>
          <w:i/>
          <w:sz w:val="16"/>
        </w:rPr>
        <w:t>հարմարվողականության</w:t>
      </w:r>
      <w:r w:rsidRPr="00D66974">
        <w:rPr>
          <w:rFonts w:ascii="GHEA Grapalat" w:hAnsi="GHEA Grapalat"/>
          <w:i/>
          <w:sz w:val="16"/>
          <w:lang w:val="af-ZA"/>
        </w:rPr>
        <w:t xml:space="preserve"> </w:t>
      </w:r>
      <w:r w:rsidRPr="00D66974">
        <w:rPr>
          <w:rFonts w:ascii="GHEA Grapalat" w:hAnsi="GHEA Grapalat"/>
          <w:i/>
          <w:sz w:val="16"/>
        </w:rPr>
        <w:t>միջոցառումների</w:t>
      </w:r>
      <w:r w:rsidRPr="00D66974">
        <w:rPr>
          <w:rFonts w:ascii="GHEA Grapalat" w:hAnsi="GHEA Grapalat"/>
          <w:i/>
          <w:sz w:val="16"/>
          <w:lang w:val="af-ZA"/>
        </w:rPr>
        <w:t xml:space="preserve">)  </w:t>
      </w:r>
      <w:r w:rsidRPr="00D66974">
        <w:rPr>
          <w:rFonts w:ascii="GHEA Grapalat" w:hAnsi="GHEA Grapalat"/>
          <w:i/>
          <w:sz w:val="16"/>
        </w:rPr>
        <w:t>նորմերի</w:t>
      </w:r>
      <w:r w:rsidRPr="00D66974">
        <w:rPr>
          <w:rFonts w:ascii="GHEA Grapalat" w:hAnsi="GHEA Grapalat"/>
          <w:i/>
          <w:sz w:val="16"/>
          <w:lang w:val="af-ZA"/>
        </w:rPr>
        <w:t xml:space="preserve"> </w:t>
      </w:r>
      <w:r w:rsidRPr="00D66974">
        <w:rPr>
          <w:rFonts w:ascii="GHEA Grapalat" w:hAnsi="GHEA Grapalat"/>
          <w:i/>
          <w:sz w:val="16"/>
        </w:rPr>
        <w:t>չպահպանման</w:t>
      </w:r>
      <w:r w:rsidRPr="00D66974">
        <w:rPr>
          <w:rFonts w:ascii="GHEA Grapalat" w:hAnsi="GHEA Grapalat"/>
          <w:i/>
          <w:sz w:val="16"/>
          <w:lang w:val="af-ZA"/>
        </w:rPr>
        <w:t xml:space="preserve">, </w:t>
      </w:r>
      <w:r w:rsidRPr="00D66974">
        <w:rPr>
          <w:rFonts w:ascii="GHEA Grapalat" w:hAnsi="GHEA Grapalat"/>
          <w:i/>
          <w:sz w:val="16"/>
        </w:rPr>
        <w:t>ինչպես</w:t>
      </w:r>
      <w:r w:rsidRPr="00D66974">
        <w:rPr>
          <w:rFonts w:ascii="GHEA Grapalat" w:hAnsi="GHEA Grapalat"/>
          <w:i/>
          <w:sz w:val="16"/>
          <w:lang w:val="af-ZA"/>
        </w:rPr>
        <w:t xml:space="preserve"> </w:t>
      </w:r>
      <w:r w:rsidRPr="00D66974">
        <w:rPr>
          <w:rFonts w:ascii="GHEA Grapalat" w:hAnsi="GHEA Grapalat"/>
          <w:i/>
          <w:sz w:val="16"/>
        </w:rPr>
        <w:t>նաև</w:t>
      </w:r>
      <w:r w:rsidRPr="00D66974">
        <w:rPr>
          <w:rFonts w:ascii="GHEA Grapalat" w:hAnsi="GHEA Grapalat"/>
          <w:i/>
          <w:sz w:val="16"/>
          <w:lang w:val="af-ZA"/>
        </w:rPr>
        <w:t xml:space="preserve">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պայմանագրի</w:t>
      </w:r>
      <w:r w:rsidRPr="00D66974">
        <w:rPr>
          <w:rFonts w:ascii="GHEA Grapalat" w:hAnsi="GHEA Grapalat"/>
          <w:i/>
          <w:sz w:val="16"/>
          <w:lang w:val="af-ZA"/>
        </w:rPr>
        <w:t xml:space="preserve"> 3.1 </w:t>
      </w:r>
      <w:r w:rsidRPr="00D66974">
        <w:rPr>
          <w:rFonts w:ascii="GHEA Grapalat" w:hAnsi="GHEA Grapalat"/>
          <w:i/>
          <w:sz w:val="16"/>
        </w:rPr>
        <w:t>կետում</w:t>
      </w:r>
      <w:r w:rsidRPr="00D66974">
        <w:rPr>
          <w:rFonts w:ascii="GHEA Grapalat" w:hAnsi="GHEA Grapalat"/>
          <w:i/>
          <w:sz w:val="16"/>
          <w:lang w:val="af-ZA"/>
        </w:rPr>
        <w:t xml:space="preserve"> </w:t>
      </w:r>
      <w:r w:rsidRPr="00D66974">
        <w:rPr>
          <w:rFonts w:ascii="GHEA Grapalat" w:hAnsi="GHEA Grapalat"/>
          <w:i/>
          <w:sz w:val="16"/>
        </w:rPr>
        <w:t>նշված</w:t>
      </w:r>
      <w:r w:rsidRPr="00D66974">
        <w:rPr>
          <w:rFonts w:ascii="GHEA Grapalat" w:hAnsi="GHEA Grapalat"/>
          <w:i/>
          <w:sz w:val="16"/>
          <w:lang w:val="af-ZA"/>
        </w:rPr>
        <w:t xml:space="preserve"> </w:t>
      </w:r>
      <w:r w:rsidRPr="00D66974">
        <w:rPr>
          <w:rFonts w:ascii="GHEA Grapalat" w:hAnsi="GHEA Grapalat"/>
          <w:i/>
          <w:sz w:val="16"/>
        </w:rPr>
        <w:t>գրավոր</w:t>
      </w:r>
      <w:r w:rsidRPr="00D66974">
        <w:rPr>
          <w:rFonts w:ascii="GHEA Grapalat" w:hAnsi="GHEA Grapalat"/>
          <w:i/>
          <w:sz w:val="16"/>
          <w:lang w:val="af-ZA"/>
        </w:rPr>
        <w:t xml:space="preserve"> </w:t>
      </w:r>
      <w:r w:rsidRPr="00D66974">
        <w:rPr>
          <w:rFonts w:ascii="GHEA Grapalat" w:hAnsi="GHEA Grapalat"/>
          <w:i/>
          <w:sz w:val="16"/>
        </w:rPr>
        <w:t>հավաստումը</w:t>
      </w:r>
      <w:r w:rsidRPr="00D66974">
        <w:rPr>
          <w:rFonts w:ascii="GHEA Grapalat" w:hAnsi="GHEA Grapalat"/>
          <w:i/>
          <w:sz w:val="16"/>
          <w:lang w:val="af-ZA"/>
        </w:rPr>
        <w:t xml:space="preserve"> </w:t>
      </w:r>
      <w:r w:rsidRPr="00D66974">
        <w:rPr>
          <w:rFonts w:ascii="GHEA Grapalat" w:hAnsi="GHEA Grapalat"/>
          <w:i/>
          <w:sz w:val="16"/>
        </w:rPr>
        <w:t>չտրամադրելու</w:t>
      </w:r>
      <w:r w:rsidRPr="00D66974">
        <w:rPr>
          <w:rFonts w:ascii="GHEA Grapalat" w:hAnsi="GHEA Grapalat"/>
          <w:i/>
          <w:sz w:val="16"/>
          <w:lang w:val="af-ZA"/>
        </w:rPr>
        <w:t xml:space="preserve"> </w:t>
      </w:r>
      <w:r w:rsidRPr="00D66974">
        <w:rPr>
          <w:rFonts w:ascii="GHEA Grapalat" w:hAnsi="GHEA Grapalat"/>
          <w:i/>
          <w:sz w:val="16"/>
        </w:rPr>
        <w:t>համար</w:t>
      </w:r>
      <w:r w:rsidRPr="00D66974">
        <w:rPr>
          <w:rFonts w:ascii="GHEA Grapalat" w:hAnsi="GHEA Grapalat"/>
          <w:i/>
          <w:sz w:val="16"/>
          <w:lang w:val="af-ZA"/>
        </w:rPr>
        <w:t xml:space="preserve"> </w:t>
      </w:r>
      <w:r w:rsidRPr="00D66974">
        <w:rPr>
          <w:rFonts w:ascii="GHEA Grapalat" w:hAnsi="GHEA Grapalat"/>
          <w:i/>
          <w:sz w:val="16"/>
        </w:rPr>
        <w:t>Կատարողի</w:t>
      </w:r>
      <w:r w:rsidRPr="00D66974">
        <w:rPr>
          <w:rFonts w:ascii="GHEA Grapalat" w:hAnsi="GHEA Grapalat"/>
          <w:i/>
          <w:sz w:val="16"/>
          <w:lang w:val="af-ZA"/>
        </w:rPr>
        <w:t xml:space="preserve"> </w:t>
      </w:r>
      <w:r w:rsidRPr="00D66974">
        <w:rPr>
          <w:rFonts w:ascii="GHEA Grapalat" w:hAnsi="GHEA Grapalat"/>
          <w:i/>
          <w:sz w:val="16"/>
        </w:rPr>
        <w:t>նկատմամբ</w:t>
      </w:r>
      <w:r w:rsidRPr="00D66974">
        <w:rPr>
          <w:rFonts w:ascii="GHEA Grapalat" w:hAnsi="GHEA Grapalat"/>
          <w:i/>
          <w:sz w:val="16"/>
          <w:lang w:val="af-ZA"/>
        </w:rPr>
        <w:t xml:space="preserve"> </w:t>
      </w:r>
      <w:r w:rsidRPr="00D66974">
        <w:rPr>
          <w:rFonts w:ascii="GHEA Grapalat" w:hAnsi="GHEA Grapalat"/>
          <w:i/>
          <w:sz w:val="16"/>
        </w:rPr>
        <w:t>կիրառվում</w:t>
      </w:r>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r w:rsidRPr="00D66974">
        <w:rPr>
          <w:rFonts w:ascii="GHEA Grapalat" w:hAnsi="GHEA Grapalat"/>
          <w:i/>
          <w:sz w:val="16"/>
        </w:rPr>
        <w:t>պատասխանատվության</w:t>
      </w:r>
      <w:r w:rsidRPr="00D66974">
        <w:rPr>
          <w:rFonts w:ascii="GHEA Grapalat" w:hAnsi="GHEA Grapalat"/>
          <w:i/>
          <w:sz w:val="16"/>
          <w:lang w:val="af-ZA"/>
        </w:rPr>
        <w:t xml:space="preserve"> </w:t>
      </w:r>
      <w:r w:rsidRPr="00D66974">
        <w:rPr>
          <w:rFonts w:ascii="GHEA Grapalat" w:hAnsi="GHEA Grapalat"/>
          <w:i/>
          <w:sz w:val="16"/>
        </w:rPr>
        <w:t>հետևյալ</w:t>
      </w:r>
      <w:r w:rsidRPr="00D66974">
        <w:rPr>
          <w:rFonts w:ascii="GHEA Grapalat" w:hAnsi="GHEA Grapalat"/>
          <w:i/>
          <w:sz w:val="16"/>
          <w:lang w:val="af-ZA"/>
        </w:rPr>
        <w:t xml:space="preserve"> </w:t>
      </w:r>
      <w:r w:rsidRPr="00D66974">
        <w:rPr>
          <w:rFonts w:ascii="GHEA Grapalat" w:hAnsi="GHEA Grapalat"/>
          <w:i/>
          <w:sz w:val="16"/>
        </w:rPr>
        <w:t>միջոցները</w:t>
      </w:r>
      <w:r w:rsidRPr="00D66974">
        <w:rPr>
          <w:rFonts w:ascii="GHEA Grapalat" w:hAnsi="GHEA Grapalat"/>
          <w:i/>
          <w:sz w:val="16"/>
          <w:lang w:val="af-ZA"/>
        </w:rPr>
        <w:t>.</w:t>
      </w:r>
    </w:p>
    <w:p w14:paraId="33572522" w14:textId="77777777" w:rsidR="008404ED" w:rsidRPr="00C25873" w:rsidRDefault="008404ED" w:rsidP="008404ED">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25">
    <w:p w14:paraId="313860B8" w14:textId="77777777" w:rsidR="008404ED" w:rsidRPr="00AD2285" w:rsidRDefault="008404ED" w:rsidP="008404ED">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6">
    <w:p w14:paraId="5AE344BD" w14:textId="77777777" w:rsidR="008404ED" w:rsidRPr="00AD2285" w:rsidRDefault="008404ED" w:rsidP="008404ED">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7">
    <w:p w14:paraId="5BD0F4F4" w14:textId="77777777" w:rsidR="008404ED" w:rsidRPr="00AD2285" w:rsidRDefault="008404ED" w:rsidP="008404ED">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8">
    <w:p w14:paraId="7A521CDD" w14:textId="77777777" w:rsidR="008404ED" w:rsidRPr="00264D57" w:rsidRDefault="008404ED" w:rsidP="008404E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9">
    <w:p w14:paraId="3B2A3D87" w14:textId="77777777" w:rsidR="008404ED" w:rsidRDefault="008404ED" w:rsidP="008404ED">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89524D">
        <w:rPr>
          <w:rFonts w:ascii="GHEA Grapalat" w:hAnsi="GHEA Grapalat"/>
          <w:i/>
          <w:sz w:val="16"/>
          <w:szCs w:val="24"/>
          <w:lang w:val="hy-AM" w:eastAsia="en-US"/>
        </w:rPr>
        <w:t>»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5E87259B" w14:textId="77777777" w:rsidR="008404ED" w:rsidRPr="00DC0D0F" w:rsidRDefault="008404ED" w:rsidP="008404ED">
      <w:pPr>
        <w:rPr>
          <w:lang w:val="hy-AM"/>
        </w:rPr>
      </w:pPr>
      <w:bookmarkStart w:id="15" w:name="_Hlk192770044"/>
      <w:bookmarkStart w:id="16" w:name="_Hlk192770606"/>
      <w:bookmarkStart w:id="17" w:name="_Hlk192770607"/>
      <w:r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5"/>
    <w:bookmarkEnd w:id="16"/>
    <w:bookmarkEnd w:id="17"/>
    <w:p w14:paraId="01BA82AE" w14:textId="77777777" w:rsidR="008404ED" w:rsidRPr="00CD51B9" w:rsidRDefault="008404ED" w:rsidP="008404ED">
      <w:pPr>
        <w:pStyle w:val="FootnoteText"/>
        <w:jc w:val="both"/>
        <w:rPr>
          <w:rFonts w:ascii="Sylfaen" w:hAnsi="Sylfaen"/>
          <w:lang w:val="hy-AM"/>
        </w:rPr>
      </w:pPr>
    </w:p>
    <w:p w14:paraId="6B33F8BE" w14:textId="77777777" w:rsidR="008404ED" w:rsidRPr="00D66974" w:rsidRDefault="008404ED" w:rsidP="008404ED">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F9F5697"/>
    <w:multiLevelType w:val="hybridMultilevel"/>
    <w:tmpl w:val="6EB2408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0CA73C0"/>
    <w:multiLevelType w:val="hybridMultilevel"/>
    <w:tmpl w:val="1AE04D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5647663"/>
    <w:multiLevelType w:val="hybridMultilevel"/>
    <w:tmpl w:val="B7C0CEC2"/>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078FA"/>
    <w:multiLevelType w:val="hybridMultilevel"/>
    <w:tmpl w:val="16E80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E04084D"/>
    <w:multiLevelType w:val="hybridMultilevel"/>
    <w:tmpl w:val="B7C0CEC2"/>
    <w:lvl w:ilvl="0" w:tplc="686697EC">
      <w:start w:val="1"/>
      <w:numFmt w:val="decimal"/>
      <w:lvlText w:val="%1)"/>
      <w:lvlJc w:val="left"/>
      <w:pPr>
        <w:ind w:left="502"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624392797">
    <w:abstractNumId w:val="26"/>
  </w:num>
  <w:num w:numId="2" w16cid:durableId="387923720">
    <w:abstractNumId w:val="9"/>
  </w:num>
  <w:num w:numId="3" w16cid:durableId="1418667862">
    <w:abstractNumId w:val="22"/>
  </w:num>
  <w:num w:numId="4" w16cid:durableId="647437809">
    <w:abstractNumId w:val="18"/>
  </w:num>
  <w:num w:numId="5" w16cid:durableId="384138437">
    <w:abstractNumId w:val="29"/>
  </w:num>
  <w:num w:numId="6" w16cid:durableId="1554737003">
    <w:abstractNumId w:val="26"/>
    <w:lvlOverride w:ilvl="0">
      <w:startOverride w:val="1"/>
    </w:lvlOverride>
    <w:lvlOverride w:ilvl="1"/>
    <w:lvlOverride w:ilvl="2"/>
    <w:lvlOverride w:ilvl="3"/>
    <w:lvlOverride w:ilvl="4"/>
    <w:lvlOverride w:ilvl="5"/>
    <w:lvlOverride w:ilvl="6"/>
    <w:lvlOverride w:ilvl="7"/>
    <w:lvlOverride w:ilvl="8"/>
  </w:num>
  <w:num w:numId="7" w16cid:durableId="766329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13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153850">
    <w:abstractNumId w:val="20"/>
  </w:num>
  <w:num w:numId="10" w16cid:durableId="1332172199">
    <w:abstractNumId w:val="5"/>
  </w:num>
  <w:num w:numId="11" w16cid:durableId="88082221">
    <w:abstractNumId w:val="7"/>
  </w:num>
  <w:num w:numId="12" w16cid:durableId="322662673">
    <w:abstractNumId w:val="33"/>
  </w:num>
  <w:num w:numId="13" w16cid:durableId="1492331716">
    <w:abstractNumId w:val="30"/>
  </w:num>
  <w:num w:numId="14" w16cid:durableId="2117676425">
    <w:abstractNumId w:val="12"/>
  </w:num>
  <w:num w:numId="15" w16cid:durableId="626786749">
    <w:abstractNumId w:val="31"/>
  </w:num>
  <w:num w:numId="16" w16cid:durableId="698776351">
    <w:abstractNumId w:val="17"/>
  </w:num>
  <w:num w:numId="17" w16cid:durableId="648486560">
    <w:abstractNumId w:val="6"/>
  </w:num>
  <w:num w:numId="18" w16cid:durableId="2070955203">
    <w:abstractNumId w:val="1"/>
  </w:num>
  <w:num w:numId="19" w16cid:durableId="973103162">
    <w:abstractNumId w:val="4"/>
  </w:num>
  <w:num w:numId="20" w16cid:durableId="810245748">
    <w:abstractNumId w:val="3"/>
  </w:num>
  <w:num w:numId="21" w16cid:durableId="456681818">
    <w:abstractNumId w:val="34"/>
  </w:num>
  <w:num w:numId="22" w16cid:durableId="111483332">
    <w:abstractNumId w:val="32"/>
  </w:num>
  <w:num w:numId="23" w16cid:durableId="1597127080">
    <w:abstractNumId w:val="28"/>
  </w:num>
  <w:num w:numId="24" w16cid:durableId="1508055407">
    <w:abstractNumId w:val="0"/>
  </w:num>
  <w:num w:numId="25" w16cid:durableId="1959678566">
    <w:abstractNumId w:val="15"/>
  </w:num>
  <w:num w:numId="26" w16cid:durableId="422840096">
    <w:abstractNumId w:val="19"/>
  </w:num>
  <w:num w:numId="27" w16cid:durableId="1648313903">
    <w:abstractNumId w:val="25"/>
  </w:num>
  <w:num w:numId="28" w16cid:durableId="655569738">
    <w:abstractNumId w:val="11"/>
  </w:num>
  <w:num w:numId="29" w16cid:durableId="321665702">
    <w:abstractNumId w:val="10"/>
  </w:num>
  <w:num w:numId="30" w16cid:durableId="1414549653">
    <w:abstractNumId w:val="14"/>
  </w:num>
  <w:num w:numId="31" w16cid:durableId="604463240">
    <w:abstractNumId w:val="23"/>
  </w:num>
  <w:num w:numId="32" w16cid:durableId="1950622890">
    <w:abstractNumId w:val="2"/>
  </w:num>
  <w:num w:numId="33" w16cid:durableId="1795324153">
    <w:abstractNumId w:val="27"/>
  </w:num>
  <w:num w:numId="34" w16cid:durableId="1770345784">
    <w:abstractNumId w:val="24"/>
  </w:num>
  <w:num w:numId="35" w16cid:durableId="1298800191">
    <w:abstractNumId w:val="8"/>
  </w:num>
  <w:num w:numId="36" w16cid:durableId="1018509811">
    <w:abstractNumId w:val="16"/>
  </w:num>
  <w:num w:numId="37" w16cid:durableId="355422557">
    <w:abstractNumId w:val="21"/>
  </w:num>
  <w:num w:numId="38" w16cid:durableId="4500558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D35"/>
    <w:rsid w:val="00011AD5"/>
    <w:rsid w:val="000403B7"/>
    <w:rsid w:val="00145619"/>
    <w:rsid w:val="00154C13"/>
    <w:rsid w:val="00164487"/>
    <w:rsid w:val="001942F5"/>
    <w:rsid w:val="00197092"/>
    <w:rsid w:val="001A330B"/>
    <w:rsid w:val="001C4CC3"/>
    <w:rsid w:val="0028095F"/>
    <w:rsid w:val="002D3FBA"/>
    <w:rsid w:val="002F03D5"/>
    <w:rsid w:val="002F18A5"/>
    <w:rsid w:val="003B19B5"/>
    <w:rsid w:val="00402591"/>
    <w:rsid w:val="00415C0E"/>
    <w:rsid w:val="004C78D6"/>
    <w:rsid w:val="004D247A"/>
    <w:rsid w:val="00503E3E"/>
    <w:rsid w:val="00510CB3"/>
    <w:rsid w:val="00543731"/>
    <w:rsid w:val="005F2586"/>
    <w:rsid w:val="005F3D66"/>
    <w:rsid w:val="00611D39"/>
    <w:rsid w:val="00621305"/>
    <w:rsid w:val="0063512E"/>
    <w:rsid w:val="006D02A2"/>
    <w:rsid w:val="006F64DE"/>
    <w:rsid w:val="00700EAD"/>
    <w:rsid w:val="00762E69"/>
    <w:rsid w:val="007C4753"/>
    <w:rsid w:val="007C5A0A"/>
    <w:rsid w:val="007D3EAF"/>
    <w:rsid w:val="007E3048"/>
    <w:rsid w:val="008404ED"/>
    <w:rsid w:val="008A7B79"/>
    <w:rsid w:val="008B5392"/>
    <w:rsid w:val="00900DF4"/>
    <w:rsid w:val="0091326D"/>
    <w:rsid w:val="00916467"/>
    <w:rsid w:val="009A2DF1"/>
    <w:rsid w:val="009A40C3"/>
    <w:rsid w:val="009C4145"/>
    <w:rsid w:val="00A7454C"/>
    <w:rsid w:val="00A776CA"/>
    <w:rsid w:val="00A93F43"/>
    <w:rsid w:val="00A94673"/>
    <w:rsid w:val="00BA00BE"/>
    <w:rsid w:val="00BC2685"/>
    <w:rsid w:val="00BE64CA"/>
    <w:rsid w:val="00BE7390"/>
    <w:rsid w:val="00BF34DD"/>
    <w:rsid w:val="00C069AA"/>
    <w:rsid w:val="00C338DF"/>
    <w:rsid w:val="00C849DC"/>
    <w:rsid w:val="00C9041A"/>
    <w:rsid w:val="00C9240A"/>
    <w:rsid w:val="00D00117"/>
    <w:rsid w:val="00D63CA7"/>
    <w:rsid w:val="00E10762"/>
    <w:rsid w:val="00E644BE"/>
    <w:rsid w:val="00E7175F"/>
    <w:rsid w:val="00E772E5"/>
    <w:rsid w:val="00EA70BC"/>
    <w:rsid w:val="00F42114"/>
    <w:rsid w:val="00F53355"/>
    <w:rsid w:val="00FD7D13"/>
    <w:rsid w:val="00FE7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F7CAB"/>
  <w15:chartTrackingRefBased/>
  <w15:docId w15:val="{3A2A8C5D-B05E-413E-A27B-BE6B46F50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4ED"/>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qFormat/>
    <w:rsid w:val="00FE7D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FE7D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FE7D3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FE7D3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FE7D3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FE7D3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FE7D3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FE7D3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FE7D3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7D3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FE7D3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E7D3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FE7D35"/>
    <w:rPr>
      <w:rFonts w:eastAsiaTheme="majorEastAsia" w:cstheme="majorBidi"/>
      <w:i/>
      <w:iCs/>
      <w:color w:val="2F5496" w:themeColor="accent1" w:themeShade="BF"/>
    </w:rPr>
  </w:style>
  <w:style w:type="character" w:customStyle="1" w:styleId="Heading5Char">
    <w:name w:val="Heading 5 Char"/>
    <w:basedOn w:val="DefaultParagraphFont"/>
    <w:link w:val="Heading5"/>
    <w:rsid w:val="00FE7D35"/>
    <w:rPr>
      <w:rFonts w:eastAsiaTheme="majorEastAsia" w:cstheme="majorBidi"/>
      <w:color w:val="2F5496" w:themeColor="accent1" w:themeShade="BF"/>
    </w:rPr>
  </w:style>
  <w:style w:type="character" w:customStyle="1" w:styleId="Heading6Char">
    <w:name w:val="Heading 6 Char"/>
    <w:basedOn w:val="DefaultParagraphFont"/>
    <w:link w:val="Heading6"/>
    <w:rsid w:val="00FE7D35"/>
    <w:rPr>
      <w:rFonts w:eastAsiaTheme="majorEastAsia" w:cstheme="majorBidi"/>
      <w:i/>
      <w:iCs/>
      <w:color w:val="595959" w:themeColor="text1" w:themeTint="A6"/>
    </w:rPr>
  </w:style>
  <w:style w:type="character" w:customStyle="1" w:styleId="Heading7Char">
    <w:name w:val="Heading 7 Char"/>
    <w:basedOn w:val="DefaultParagraphFont"/>
    <w:link w:val="Heading7"/>
    <w:rsid w:val="00FE7D35"/>
    <w:rPr>
      <w:rFonts w:eastAsiaTheme="majorEastAsia" w:cstheme="majorBidi"/>
      <w:color w:val="595959" w:themeColor="text1" w:themeTint="A6"/>
    </w:rPr>
  </w:style>
  <w:style w:type="character" w:customStyle="1" w:styleId="Heading8Char">
    <w:name w:val="Heading 8 Char"/>
    <w:basedOn w:val="DefaultParagraphFont"/>
    <w:link w:val="Heading8"/>
    <w:rsid w:val="00FE7D35"/>
    <w:rPr>
      <w:rFonts w:eastAsiaTheme="majorEastAsia" w:cstheme="majorBidi"/>
      <w:i/>
      <w:iCs/>
      <w:color w:val="272727" w:themeColor="text1" w:themeTint="D8"/>
    </w:rPr>
  </w:style>
  <w:style w:type="character" w:customStyle="1" w:styleId="Heading9Char">
    <w:name w:val="Heading 9 Char"/>
    <w:basedOn w:val="DefaultParagraphFont"/>
    <w:link w:val="Heading9"/>
    <w:rsid w:val="00FE7D35"/>
    <w:rPr>
      <w:rFonts w:eastAsiaTheme="majorEastAsia" w:cstheme="majorBidi"/>
      <w:color w:val="272727" w:themeColor="text1" w:themeTint="D8"/>
    </w:rPr>
  </w:style>
  <w:style w:type="paragraph" w:styleId="Title">
    <w:name w:val="Title"/>
    <w:basedOn w:val="Normal"/>
    <w:next w:val="Normal"/>
    <w:link w:val="TitleChar"/>
    <w:qFormat/>
    <w:rsid w:val="00FE7D3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E7D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7D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7D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7D35"/>
    <w:pPr>
      <w:spacing w:before="160"/>
      <w:jc w:val="center"/>
    </w:pPr>
    <w:rPr>
      <w:i/>
      <w:iCs/>
      <w:color w:val="404040" w:themeColor="text1" w:themeTint="BF"/>
    </w:rPr>
  </w:style>
  <w:style w:type="character" w:customStyle="1" w:styleId="QuoteChar">
    <w:name w:val="Quote Char"/>
    <w:basedOn w:val="DefaultParagraphFont"/>
    <w:link w:val="Quote"/>
    <w:uiPriority w:val="29"/>
    <w:rsid w:val="00FE7D35"/>
    <w:rPr>
      <w:i/>
      <w:iCs/>
      <w:color w:val="404040" w:themeColor="text1" w:themeTint="BF"/>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uiPriority w:val="34"/>
    <w:qFormat/>
    <w:rsid w:val="00FE7D35"/>
    <w:pPr>
      <w:ind w:left="720"/>
      <w:contextualSpacing/>
    </w:pPr>
  </w:style>
  <w:style w:type="character" w:styleId="IntenseEmphasis">
    <w:name w:val="Intense Emphasis"/>
    <w:basedOn w:val="DefaultParagraphFont"/>
    <w:uiPriority w:val="21"/>
    <w:qFormat/>
    <w:rsid w:val="00FE7D35"/>
    <w:rPr>
      <w:i/>
      <w:iCs/>
      <w:color w:val="2F5496" w:themeColor="accent1" w:themeShade="BF"/>
    </w:rPr>
  </w:style>
  <w:style w:type="paragraph" w:styleId="IntenseQuote">
    <w:name w:val="Intense Quote"/>
    <w:basedOn w:val="Normal"/>
    <w:next w:val="Normal"/>
    <w:link w:val="IntenseQuoteChar"/>
    <w:uiPriority w:val="30"/>
    <w:qFormat/>
    <w:rsid w:val="00FE7D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E7D35"/>
    <w:rPr>
      <w:i/>
      <w:iCs/>
      <w:color w:val="2F5496" w:themeColor="accent1" w:themeShade="BF"/>
    </w:rPr>
  </w:style>
  <w:style w:type="character" w:styleId="IntenseReference">
    <w:name w:val="Intense Reference"/>
    <w:basedOn w:val="DefaultParagraphFont"/>
    <w:uiPriority w:val="32"/>
    <w:qFormat/>
    <w:rsid w:val="00FE7D35"/>
    <w:rPr>
      <w:b/>
      <w:bCs/>
      <w:smallCaps/>
      <w:color w:val="2F5496" w:themeColor="accent1" w:themeShade="BF"/>
      <w:spacing w:val="5"/>
    </w:rPr>
  </w:style>
  <w:style w:type="paragraph" w:styleId="BodyTextIndent">
    <w:name w:val="Body Text Indent"/>
    <w:aliases w:val=" Char, Char Char Char Char,Char Char Char Char, Char Char46"/>
    <w:basedOn w:val="Normal"/>
    <w:link w:val="BodyTextIndentChar"/>
    <w:rsid w:val="008404E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basedOn w:val="DefaultParagraphFont"/>
    <w:link w:val="BodyTextIndent"/>
    <w:rsid w:val="008404ED"/>
    <w:rPr>
      <w:rFonts w:ascii="Arial LatArm" w:eastAsia="Times New Roman" w:hAnsi="Arial LatArm" w:cs="Times New Roman"/>
      <w:i/>
      <w:kern w:val="0"/>
      <w:sz w:val="20"/>
      <w:szCs w:val="20"/>
      <w:lang w:val="en-AU"/>
      <w14:ligatures w14:val="none"/>
    </w:rPr>
  </w:style>
  <w:style w:type="paragraph" w:styleId="Footer">
    <w:name w:val="footer"/>
    <w:basedOn w:val="Normal"/>
    <w:link w:val="FooterChar"/>
    <w:rsid w:val="008404ED"/>
    <w:pPr>
      <w:tabs>
        <w:tab w:val="center" w:pos="4320"/>
        <w:tab w:val="right" w:pos="8640"/>
      </w:tabs>
    </w:pPr>
    <w:rPr>
      <w:sz w:val="20"/>
      <w:szCs w:val="20"/>
    </w:rPr>
  </w:style>
  <w:style w:type="character" w:customStyle="1" w:styleId="FooterChar">
    <w:name w:val="Footer Char"/>
    <w:basedOn w:val="DefaultParagraphFont"/>
    <w:link w:val="Footer"/>
    <w:rsid w:val="008404ED"/>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8404ED"/>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8404ED"/>
    <w:rPr>
      <w:rFonts w:ascii="Times Armenian" w:eastAsia="Times New Roman" w:hAnsi="Times Armenian" w:cs="Times New Roman"/>
      <w:kern w:val="0"/>
      <w:sz w:val="20"/>
      <w:szCs w:val="20"/>
      <w14:ligatures w14:val="none"/>
    </w:rPr>
  </w:style>
  <w:style w:type="paragraph" w:styleId="BodyText2">
    <w:name w:val="Body Text 2"/>
    <w:basedOn w:val="Normal"/>
    <w:link w:val="BodyText2Char"/>
    <w:rsid w:val="008404ED"/>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8404ED"/>
    <w:rPr>
      <w:rFonts w:ascii="Arial LatArm" w:eastAsia="Times New Roman" w:hAnsi="Arial LatArm" w:cs="Times New Roman"/>
      <w:kern w:val="0"/>
      <w:sz w:val="20"/>
      <w:szCs w:val="20"/>
      <w14:ligatures w14:val="none"/>
    </w:rPr>
  </w:style>
  <w:style w:type="paragraph" w:styleId="BodyTextIndent2">
    <w:name w:val="Body Text Indent 2"/>
    <w:basedOn w:val="Normal"/>
    <w:link w:val="BodyTextIndent2Char"/>
    <w:rsid w:val="008404ED"/>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8404ED"/>
    <w:rPr>
      <w:rFonts w:ascii="Baltica" w:eastAsia="Times New Roman" w:hAnsi="Baltica" w:cs="Times New Roman"/>
      <w:kern w:val="0"/>
      <w:sz w:val="20"/>
      <w:szCs w:val="20"/>
      <w:lang w:val="af-ZA"/>
      <w14:ligatures w14:val="none"/>
    </w:rPr>
  </w:style>
  <w:style w:type="paragraph" w:customStyle="1" w:styleId="Char">
    <w:name w:val="Char"/>
    <w:basedOn w:val="Normal"/>
    <w:semiHidden/>
    <w:rsid w:val="008404ED"/>
    <w:pPr>
      <w:spacing w:after="160" w:line="360" w:lineRule="auto"/>
      <w:ind w:firstLine="709"/>
      <w:jc w:val="both"/>
    </w:pPr>
    <w:rPr>
      <w:rFonts w:ascii="Arial AMU" w:hAnsi="Arial AMU" w:cs="Arial"/>
      <w:sz w:val="22"/>
      <w:szCs w:val="20"/>
    </w:rPr>
  </w:style>
  <w:style w:type="paragraph" w:customStyle="1" w:styleId="Default">
    <w:name w:val="Default"/>
    <w:rsid w:val="008404ED"/>
    <w:pPr>
      <w:autoSpaceDE w:val="0"/>
      <w:autoSpaceDN w:val="0"/>
      <w:adjustRightInd w:val="0"/>
      <w:spacing w:after="0" w:line="240" w:lineRule="auto"/>
    </w:pPr>
    <w:rPr>
      <w:rFonts w:ascii="Arial Unicode" w:eastAsia="Times New Roman" w:hAnsi="Arial Unicode" w:cs="Arial Unicode"/>
      <w:color w:val="000000"/>
      <w:kern w:val="0"/>
      <w:lang w:val="ru-RU" w:eastAsia="ru-RU"/>
      <w14:ligatures w14:val="none"/>
    </w:rPr>
  </w:style>
  <w:style w:type="paragraph" w:styleId="BalloonText">
    <w:name w:val="Balloon Text"/>
    <w:basedOn w:val="Normal"/>
    <w:link w:val="BalloonTextChar"/>
    <w:rsid w:val="008404ED"/>
    <w:rPr>
      <w:rFonts w:ascii="Tahoma" w:hAnsi="Tahoma"/>
      <w:sz w:val="16"/>
      <w:szCs w:val="16"/>
      <w:lang w:val="x-none" w:eastAsia="x-none"/>
    </w:rPr>
  </w:style>
  <w:style w:type="character" w:customStyle="1" w:styleId="BalloonTextChar">
    <w:name w:val="Balloon Text Char"/>
    <w:basedOn w:val="DefaultParagraphFont"/>
    <w:link w:val="BalloonText"/>
    <w:rsid w:val="008404ED"/>
    <w:rPr>
      <w:rFonts w:ascii="Tahoma" w:eastAsia="Times New Roman" w:hAnsi="Tahoma" w:cs="Times New Roman"/>
      <w:kern w:val="0"/>
      <w:sz w:val="16"/>
      <w:szCs w:val="16"/>
      <w:lang w:val="x-none" w:eastAsia="x-none"/>
      <w14:ligatures w14:val="none"/>
    </w:rPr>
  </w:style>
  <w:style w:type="character" w:styleId="Hyperlink">
    <w:name w:val="Hyperlink"/>
    <w:rsid w:val="008404ED"/>
    <w:rPr>
      <w:color w:val="0000FF"/>
      <w:u w:val="single"/>
    </w:rPr>
  </w:style>
  <w:style w:type="character" w:customStyle="1" w:styleId="CharChar1">
    <w:name w:val="Char Char1"/>
    <w:locked/>
    <w:rsid w:val="008404ED"/>
    <w:rPr>
      <w:rFonts w:ascii="Arial LatArm" w:hAnsi="Arial LatArm"/>
      <w:i/>
      <w:lang w:val="en-AU" w:eastAsia="en-US" w:bidi="ar-SA"/>
    </w:rPr>
  </w:style>
  <w:style w:type="paragraph" w:styleId="BodyText">
    <w:name w:val="Body Text"/>
    <w:basedOn w:val="Normal"/>
    <w:link w:val="BodyTextChar"/>
    <w:rsid w:val="008404ED"/>
    <w:pPr>
      <w:spacing w:after="120"/>
    </w:pPr>
  </w:style>
  <w:style w:type="character" w:customStyle="1" w:styleId="BodyTextChar">
    <w:name w:val="Body Text Char"/>
    <w:basedOn w:val="DefaultParagraphFont"/>
    <w:link w:val="BodyText"/>
    <w:rsid w:val="008404ED"/>
    <w:rPr>
      <w:rFonts w:ascii="Times New Roman" w:eastAsia="Times New Roman" w:hAnsi="Times New Roman" w:cs="Times New Roman"/>
      <w:kern w:val="0"/>
      <w14:ligatures w14:val="none"/>
    </w:rPr>
  </w:style>
  <w:style w:type="paragraph" w:styleId="Index1">
    <w:name w:val="index 1"/>
    <w:basedOn w:val="Normal"/>
    <w:next w:val="Normal"/>
    <w:autoRedefine/>
    <w:semiHidden/>
    <w:rsid w:val="008404ED"/>
    <w:pPr>
      <w:ind w:left="240" w:hanging="240"/>
    </w:pPr>
  </w:style>
  <w:style w:type="paragraph" w:styleId="IndexHeading">
    <w:name w:val="index heading"/>
    <w:basedOn w:val="Normal"/>
    <w:next w:val="Index1"/>
    <w:semiHidden/>
    <w:rsid w:val="008404ED"/>
    <w:rPr>
      <w:sz w:val="20"/>
      <w:szCs w:val="20"/>
      <w:lang w:val="en-AU" w:eastAsia="ru-RU"/>
    </w:rPr>
  </w:style>
  <w:style w:type="paragraph" w:styleId="Header">
    <w:name w:val="header"/>
    <w:basedOn w:val="Normal"/>
    <w:link w:val="HeaderChar"/>
    <w:rsid w:val="008404ED"/>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8404ED"/>
    <w:rPr>
      <w:rFonts w:ascii="Times New Roman" w:eastAsia="Times New Roman" w:hAnsi="Times New Roman" w:cs="Times New Roman"/>
      <w:kern w:val="0"/>
      <w:sz w:val="20"/>
      <w:szCs w:val="20"/>
      <w:lang w:val="en-AU" w:eastAsia="ru-RU"/>
      <w14:ligatures w14:val="none"/>
    </w:rPr>
  </w:style>
  <w:style w:type="paragraph" w:styleId="BodyText3">
    <w:name w:val="Body Text 3"/>
    <w:basedOn w:val="Normal"/>
    <w:link w:val="BodyText3Char"/>
    <w:rsid w:val="008404ED"/>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8404ED"/>
    <w:rPr>
      <w:rFonts w:ascii="Arial LatArm" w:eastAsia="Times New Roman" w:hAnsi="Arial LatArm" w:cs="Times New Roman"/>
      <w:kern w:val="0"/>
      <w:sz w:val="20"/>
      <w:szCs w:val="20"/>
      <w:lang w:eastAsia="ru-RU"/>
      <w14:ligatures w14:val="none"/>
    </w:rPr>
  </w:style>
  <w:style w:type="character" w:styleId="PageNumber">
    <w:name w:val="page number"/>
    <w:basedOn w:val="DefaultParagraphFont"/>
    <w:rsid w:val="008404ED"/>
  </w:style>
  <w:style w:type="paragraph" w:styleId="FootnoteText">
    <w:name w:val="footnote text"/>
    <w:basedOn w:val="Normal"/>
    <w:link w:val="FootnoteTextChar"/>
    <w:semiHidden/>
    <w:rsid w:val="008404ED"/>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8404ED"/>
    <w:rPr>
      <w:rFonts w:ascii="Times Armenian" w:eastAsia="Times New Roman" w:hAnsi="Times Armenian" w:cs="Times New Roman"/>
      <w:kern w:val="0"/>
      <w:sz w:val="20"/>
      <w:szCs w:val="20"/>
      <w:lang w:val="x-none" w:eastAsia="ru-RU"/>
      <w14:ligatures w14:val="none"/>
    </w:rPr>
  </w:style>
  <w:style w:type="paragraph" w:customStyle="1" w:styleId="CharCharCharCharCharCharCharCharCharCharCharChar">
    <w:name w:val="Char Char Char Char Char Char Char Char Char Char Char Char"/>
    <w:basedOn w:val="Normal"/>
    <w:rsid w:val="008404ED"/>
    <w:pPr>
      <w:spacing w:after="160" w:line="240" w:lineRule="exact"/>
    </w:pPr>
    <w:rPr>
      <w:rFonts w:ascii="Arial" w:hAnsi="Arial" w:cs="Arial"/>
      <w:sz w:val="20"/>
      <w:szCs w:val="20"/>
    </w:rPr>
  </w:style>
  <w:style w:type="paragraph" w:customStyle="1" w:styleId="norm">
    <w:name w:val="norm"/>
    <w:basedOn w:val="Normal"/>
    <w:rsid w:val="008404ED"/>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404ED"/>
    <w:rPr>
      <w:rFonts w:ascii="Arial Armenian" w:hAnsi="Arial Armenian"/>
      <w:sz w:val="22"/>
      <w:lang w:val="en-US" w:eastAsia="ru-RU" w:bidi="ar-SA"/>
    </w:rPr>
  </w:style>
  <w:style w:type="character" w:customStyle="1" w:styleId="CharCharChar">
    <w:name w:val="Char Char Char"/>
    <w:rsid w:val="008404ED"/>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8404ED"/>
    <w:pPr>
      <w:spacing w:before="100" w:beforeAutospacing="1" w:after="100" w:afterAutospacing="1"/>
    </w:pPr>
  </w:style>
  <w:style w:type="character" w:styleId="Strong">
    <w:name w:val="Strong"/>
    <w:uiPriority w:val="22"/>
    <w:qFormat/>
    <w:rsid w:val="008404ED"/>
    <w:rPr>
      <w:b/>
      <w:bCs/>
    </w:rPr>
  </w:style>
  <w:style w:type="character" w:styleId="FootnoteReference">
    <w:name w:val="footnote reference"/>
    <w:semiHidden/>
    <w:rsid w:val="008404ED"/>
    <w:rPr>
      <w:vertAlign w:val="superscript"/>
    </w:rPr>
  </w:style>
  <w:style w:type="character" w:customStyle="1" w:styleId="CharChar22">
    <w:name w:val="Char Char22"/>
    <w:rsid w:val="008404ED"/>
    <w:rPr>
      <w:rFonts w:ascii="Arial Armenian" w:hAnsi="Arial Armenian"/>
      <w:sz w:val="28"/>
      <w:lang w:val="en-US"/>
    </w:rPr>
  </w:style>
  <w:style w:type="character" w:customStyle="1" w:styleId="CharChar20">
    <w:name w:val="Char Char20"/>
    <w:rsid w:val="008404ED"/>
    <w:rPr>
      <w:rFonts w:ascii="Times LatArm" w:hAnsi="Times LatArm"/>
      <w:b/>
      <w:sz w:val="28"/>
      <w:lang w:val="en-US"/>
    </w:rPr>
  </w:style>
  <w:style w:type="character" w:customStyle="1" w:styleId="CharChar16">
    <w:name w:val="Char Char16"/>
    <w:rsid w:val="008404ED"/>
    <w:rPr>
      <w:rFonts w:ascii="Times Armenian" w:hAnsi="Times Armenian"/>
      <w:b/>
      <w:lang w:val="hy-AM"/>
    </w:rPr>
  </w:style>
  <w:style w:type="character" w:customStyle="1" w:styleId="CharChar15">
    <w:name w:val="Char Char15"/>
    <w:rsid w:val="008404ED"/>
    <w:rPr>
      <w:rFonts w:ascii="Times Armenian" w:hAnsi="Times Armenian"/>
      <w:i/>
      <w:lang w:val="nl-NL"/>
    </w:rPr>
  </w:style>
  <w:style w:type="character" w:customStyle="1" w:styleId="CharChar13">
    <w:name w:val="Char Char13"/>
    <w:rsid w:val="008404ED"/>
    <w:rPr>
      <w:rFonts w:ascii="Arial Armenian" w:hAnsi="Arial Armenian"/>
      <w:lang w:val="en-US"/>
    </w:rPr>
  </w:style>
  <w:style w:type="character" w:styleId="CommentReference">
    <w:name w:val="annotation reference"/>
    <w:semiHidden/>
    <w:rsid w:val="008404ED"/>
    <w:rPr>
      <w:sz w:val="16"/>
      <w:szCs w:val="16"/>
    </w:rPr>
  </w:style>
  <w:style w:type="paragraph" w:styleId="CommentText">
    <w:name w:val="annotation text"/>
    <w:basedOn w:val="Normal"/>
    <w:link w:val="CommentTextChar"/>
    <w:semiHidden/>
    <w:rsid w:val="008404ED"/>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8404ED"/>
    <w:rPr>
      <w:rFonts w:ascii="Times Armenian" w:eastAsia="Times New Roman" w:hAnsi="Times Armenian" w:cs="Times New Roman"/>
      <w:kern w:val="0"/>
      <w:sz w:val="20"/>
      <w:szCs w:val="20"/>
      <w:lang w:eastAsia="ru-RU"/>
      <w14:ligatures w14:val="none"/>
    </w:rPr>
  </w:style>
  <w:style w:type="paragraph" w:styleId="CommentSubject">
    <w:name w:val="annotation subject"/>
    <w:basedOn w:val="CommentText"/>
    <w:next w:val="CommentText"/>
    <w:link w:val="CommentSubjectChar"/>
    <w:semiHidden/>
    <w:rsid w:val="008404ED"/>
    <w:rPr>
      <w:b/>
      <w:bCs/>
    </w:rPr>
  </w:style>
  <w:style w:type="character" w:customStyle="1" w:styleId="CommentSubjectChar">
    <w:name w:val="Comment Subject Char"/>
    <w:basedOn w:val="CommentTextChar"/>
    <w:link w:val="CommentSubject"/>
    <w:semiHidden/>
    <w:rsid w:val="008404ED"/>
    <w:rPr>
      <w:rFonts w:ascii="Times Armenian" w:eastAsia="Times New Roman" w:hAnsi="Times Armenian" w:cs="Times New Roman"/>
      <w:b/>
      <w:bCs/>
      <w:kern w:val="0"/>
      <w:sz w:val="20"/>
      <w:szCs w:val="20"/>
      <w:lang w:eastAsia="ru-RU"/>
      <w14:ligatures w14:val="none"/>
    </w:rPr>
  </w:style>
  <w:style w:type="paragraph" w:styleId="EndnoteText">
    <w:name w:val="endnote text"/>
    <w:basedOn w:val="Normal"/>
    <w:link w:val="EndnoteTextChar"/>
    <w:semiHidden/>
    <w:rsid w:val="008404ED"/>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8404ED"/>
    <w:rPr>
      <w:rFonts w:ascii="Times Armenian" w:eastAsia="Times New Roman" w:hAnsi="Times Armenian" w:cs="Times New Roman"/>
      <w:kern w:val="0"/>
      <w:sz w:val="20"/>
      <w:szCs w:val="20"/>
      <w:lang w:eastAsia="ru-RU"/>
      <w14:ligatures w14:val="none"/>
    </w:rPr>
  </w:style>
  <w:style w:type="character" w:styleId="EndnoteReference">
    <w:name w:val="endnote reference"/>
    <w:semiHidden/>
    <w:rsid w:val="008404ED"/>
    <w:rPr>
      <w:vertAlign w:val="superscript"/>
    </w:rPr>
  </w:style>
  <w:style w:type="paragraph" w:styleId="DocumentMap">
    <w:name w:val="Document Map"/>
    <w:basedOn w:val="Normal"/>
    <w:link w:val="DocumentMapChar"/>
    <w:semiHidden/>
    <w:rsid w:val="008404ED"/>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8404ED"/>
    <w:rPr>
      <w:rFonts w:ascii="Tahoma" w:eastAsia="Times New Roman" w:hAnsi="Tahoma" w:cs="Tahoma"/>
      <w:kern w:val="0"/>
      <w:sz w:val="20"/>
      <w:szCs w:val="20"/>
      <w:shd w:val="clear" w:color="auto" w:fill="000080"/>
      <w:lang w:eastAsia="ru-RU"/>
      <w14:ligatures w14:val="none"/>
    </w:rPr>
  </w:style>
  <w:style w:type="paragraph" w:styleId="Revision">
    <w:name w:val="Revision"/>
    <w:hidden/>
    <w:semiHidden/>
    <w:rsid w:val="008404ED"/>
    <w:pPr>
      <w:spacing w:after="0" w:line="240" w:lineRule="auto"/>
    </w:pPr>
    <w:rPr>
      <w:rFonts w:ascii="Times Armenian" w:eastAsia="Times New Roman" w:hAnsi="Times Armenian" w:cs="Times New Roman"/>
      <w:kern w:val="0"/>
      <w:szCs w:val="20"/>
      <w:lang w:eastAsia="ru-RU"/>
      <w14:ligatures w14:val="none"/>
    </w:rPr>
  </w:style>
  <w:style w:type="table" w:styleId="TableGrid">
    <w:name w:val="Table Grid"/>
    <w:basedOn w:val="TableNormal"/>
    <w:uiPriority w:val="59"/>
    <w:rsid w:val="008404E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8404ED"/>
    <w:pPr>
      <w:spacing w:after="160" w:line="240" w:lineRule="exact"/>
    </w:pPr>
    <w:rPr>
      <w:rFonts w:ascii="Verdana" w:hAnsi="Verdana"/>
      <w:sz w:val="20"/>
      <w:szCs w:val="20"/>
    </w:rPr>
  </w:style>
  <w:style w:type="paragraph" w:customStyle="1" w:styleId="Style2">
    <w:name w:val="Style2"/>
    <w:basedOn w:val="Normal"/>
    <w:rsid w:val="008404ED"/>
    <w:pPr>
      <w:jc w:val="center"/>
    </w:pPr>
    <w:rPr>
      <w:rFonts w:ascii="Arial Armenian" w:hAnsi="Arial Armenian"/>
      <w:w w:val="90"/>
      <w:sz w:val="22"/>
      <w:szCs w:val="20"/>
      <w:lang w:eastAsia="ru-RU"/>
    </w:rPr>
  </w:style>
  <w:style w:type="character" w:customStyle="1" w:styleId="CharChar23">
    <w:name w:val="Char Char23"/>
    <w:rsid w:val="008404ED"/>
    <w:rPr>
      <w:rFonts w:ascii="Arial Armenian" w:hAnsi="Arial Armenian"/>
      <w:sz w:val="28"/>
      <w:lang w:val="en-US" w:eastAsia="ru-RU" w:bidi="ar-SA"/>
    </w:rPr>
  </w:style>
  <w:style w:type="character" w:customStyle="1" w:styleId="CharChar21">
    <w:name w:val="Char Char21"/>
    <w:rsid w:val="008404ED"/>
    <w:rPr>
      <w:rFonts w:ascii="Arial LatArm" w:hAnsi="Arial LatArm"/>
      <w:b/>
      <w:color w:val="0000FF"/>
      <w:lang w:val="en-US" w:eastAsia="ru-RU" w:bidi="ar-SA"/>
    </w:rPr>
  </w:style>
  <w:style w:type="character" w:customStyle="1" w:styleId="CharChar25">
    <w:name w:val="Char Char25"/>
    <w:rsid w:val="008404ED"/>
    <w:rPr>
      <w:rFonts w:ascii="Arial Armenian" w:hAnsi="Arial Armenian"/>
      <w:sz w:val="28"/>
      <w:lang w:val="en-US" w:eastAsia="ru-RU" w:bidi="ar-SA"/>
    </w:rPr>
  </w:style>
  <w:style w:type="character" w:customStyle="1" w:styleId="CharChar24">
    <w:name w:val="Char Char24"/>
    <w:rsid w:val="008404ED"/>
    <w:rPr>
      <w:rFonts w:ascii="Arial LatArm" w:hAnsi="Arial LatArm"/>
      <w:b/>
      <w:color w:val="0000FF"/>
      <w:lang w:val="en-US" w:eastAsia="ru-RU" w:bidi="ar-SA"/>
    </w:rPr>
  </w:style>
  <w:style w:type="paragraph" w:styleId="BlockText">
    <w:name w:val="Block Text"/>
    <w:basedOn w:val="Normal"/>
    <w:rsid w:val="008404ED"/>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8404ED"/>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8404ED"/>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8404ED"/>
    <w:pPr>
      <w:widowControl w:val="0"/>
      <w:bidi/>
      <w:adjustRightInd w:val="0"/>
      <w:spacing w:after="160" w:line="240" w:lineRule="exact"/>
    </w:pPr>
    <w:rPr>
      <w:sz w:val="20"/>
      <w:szCs w:val="20"/>
      <w:lang w:val="en-GB" w:eastAsia="ru-RU" w:bidi="he-IL"/>
    </w:rPr>
  </w:style>
  <w:style w:type="paragraph" w:customStyle="1" w:styleId="xl63">
    <w:name w:val="xl63"/>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840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8404E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8404E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840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840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8404E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8404E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8404E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8404E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8404E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8404E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8404E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8404ED"/>
    <w:pPr>
      <w:spacing w:before="100" w:beforeAutospacing="1" w:after="100" w:afterAutospacing="1"/>
    </w:pPr>
    <w:rPr>
      <w:rFonts w:eastAsia="Arial Unicode MS"/>
      <w:sz w:val="16"/>
      <w:szCs w:val="16"/>
    </w:rPr>
  </w:style>
  <w:style w:type="paragraph" w:customStyle="1" w:styleId="font13">
    <w:name w:val="font13"/>
    <w:basedOn w:val="Normal"/>
    <w:rsid w:val="008404E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8404E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8404E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840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8404ED"/>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8404ED"/>
    <w:pPr>
      <w:suppressAutoHyphens/>
      <w:spacing w:line="100" w:lineRule="atLeast"/>
    </w:pPr>
    <w:rPr>
      <w:kern w:val="1"/>
      <w:sz w:val="20"/>
      <w:szCs w:val="20"/>
      <w:lang w:val="en-AU" w:eastAsia="ar-SA"/>
    </w:rPr>
  </w:style>
  <w:style w:type="character" w:styleId="FollowedHyperlink">
    <w:name w:val="FollowedHyperlink"/>
    <w:rsid w:val="008404ED"/>
    <w:rPr>
      <w:color w:val="800080"/>
      <w:u w:val="single"/>
    </w:rPr>
  </w:style>
  <w:style w:type="character" w:customStyle="1" w:styleId="CharCharCharChar1">
    <w:name w:val="Char Char Char Char1"/>
    <w:aliases w:val=" Char Char Char Char Char Char"/>
    <w:rsid w:val="008404ED"/>
    <w:rPr>
      <w:rFonts w:ascii="Arial LatArm" w:hAnsi="Arial LatArm"/>
      <w:sz w:val="24"/>
      <w:lang w:val="en-US" w:eastAsia="ru-RU" w:bidi="ar-SA"/>
    </w:rPr>
  </w:style>
  <w:style w:type="character" w:customStyle="1" w:styleId="CharChar">
    <w:name w:val="Char Char"/>
    <w:locked/>
    <w:rsid w:val="008404ED"/>
    <w:rPr>
      <w:lang w:val="en-US" w:eastAsia="en-US" w:bidi="ar-SA"/>
    </w:rPr>
  </w:style>
  <w:style w:type="paragraph" w:customStyle="1" w:styleId="Char3CharCharChar">
    <w:name w:val="Char3 Char Char Char"/>
    <w:basedOn w:val="Normal"/>
    <w:next w:val="Normal"/>
    <w:semiHidden/>
    <w:rsid w:val="008404ED"/>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uiPriority w:val="34"/>
    <w:locked/>
    <w:rsid w:val="008404ED"/>
  </w:style>
  <w:style w:type="character" w:styleId="Emphasis">
    <w:name w:val="Emphasis"/>
    <w:qFormat/>
    <w:rsid w:val="008404ED"/>
    <w:rPr>
      <w:i/>
      <w:iCs/>
    </w:rPr>
  </w:style>
  <w:style w:type="character" w:customStyle="1" w:styleId="UnresolvedMention1">
    <w:name w:val="Unresolved Mention1"/>
    <w:uiPriority w:val="99"/>
    <w:semiHidden/>
    <w:unhideWhenUsed/>
    <w:rsid w:val="008404ED"/>
    <w:rPr>
      <w:color w:val="605E5C"/>
      <w:shd w:val="clear" w:color="auto" w:fill="E1DFDD"/>
    </w:rPr>
  </w:style>
  <w:style w:type="character" w:customStyle="1" w:styleId="CharChar4">
    <w:name w:val="Char Char4"/>
    <w:locked/>
    <w:rsid w:val="008404ED"/>
    <w:rPr>
      <w:sz w:val="24"/>
      <w:szCs w:val="24"/>
      <w:lang w:val="en-US" w:eastAsia="en-US" w:bidi="ar-SA"/>
    </w:rPr>
  </w:style>
  <w:style w:type="paragraph" w:customStyle="1" w:styleId="msonormalcxspmiddle">
    <w:name w:val="msonormalcxspmiddle"/>
    <w:basedOn w:val="Normal"/>
    <w:rsid w:val="008404ED"/>
    <w:pPr>
      <w:spacing w:before="100" w:beforeAutospacing="1" w:after="100" w:afterAutospacing="1"/>
    </w:pPr>
  </w:style>
  <w:style w:type="character" w:customStyle="1" w:styleId="CharChar5">
    <w:name w:val="Char Char5"/>
    <w:locked/>
    <w:rsid w:val="008404ED"/>
    <w:rPr>
      <w:sz w:val="24"/>
      <w:szCs w:val="24"/>
      <w:lang w:val="en-US" w:eastAsia="en-US" w:bidi="ar-SA"/>
    </w:rPr>
  </w:style>
  <w:style w:type="table" w:customStyle="1" w:styleId="TableGrid1">
    <w:name w:val="Table Grid1"/>
    <w:basedOn w:val="TableNormal"/>
    <w:next w:val="TableGrid"/>
    <w:uiPriority w:val="39"/>
    <w:rsid w:val="00BE739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hyperlink" Target="mailto:gor.muradyan@yerevan.am" TargetMode="External"/><Relationship Id="rId2" Type="http://schemas.openxmlformats.org/officeDocument/2006/relationships/styles" Target="styles.xml"/><Relationship Id="rId16" Type="http://schemas.openxmlformats.org/officeDocument/2006/relationships/hyperlink" Target="mailto:gor.muradyan@yerevan.a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umner.am/website/images/original/e97e36cf.docx" TargetMode="External"/><Relationship Id="rId5" Type="http://schemas.openxmlformats.org/officeDocument/2006/relationships/footnotes" Target="footnote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74</Pages>
  <Words>23401</Words>
  <Characters>133388</Characters>
  <Application>Microsoft Office Word</Application>
  <DocSecurity>0</DocSecurity>
  <Lines>1111</Lines>
  <Paragraphs>312</Paragraphs>
  <ScaleCrop>false</ScaleCrop>
  <Company/>
  <LinksUpToDate>false</LinksUpToDate>
  <CharactersWithSpaces>156477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50</cp:revision>
  <dcterms:created xsi:type="dcterms:W3CDTF">2025-06-26T06:03:00Z</dcterms:created>
  <dcterms:modified xsi:type="dcterms:W3CDTF">2025-07-03T07:28:00Z</dcterms:modified>
</cp:coreProperties>
</file>