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9FD9A" w14:textId="0161FE84" w:rsidR="00DB0B79" w:rsidRDefault="00DB0B79" w:rsidP="002E7FE2">
      <w:pPr>
        <w:spacing w:beforeLines="30" w:before="72" w:afterLines="30" w:after="72" w:line="240" w:lineRule="auto"/>
        <w:ind w:right="-270"/>
        <w:rPr>
          <w:rFonts w:ascii="GHEA Grapalat" w:hAnsi="GHEA Grapalat" w:cs="Times New Roman"/>
          <w:sz w:val="24"/>
          <w:szCs w:val="24"/>
          <w:lang w:val="hy-AM"/>
        </w:rPr>
      </w:pPr>
      <w:r w:rsidRPr="00187E3E">
        <w:rPr>
          <w:rFonts w:ascii="GHEA Grapalat" w:hAnsi="GHEA Grapalat" w:cs="Times New Roman"/>
        </w:rPr>
        <w:t>№</w:t>
      </w:r>
      <w:r w:rsidRPr="00187E3E">
        <w:rPr>
          <w:rFonts w:ascii="GHEA Grapalat" w:hAnsi="GHEA Grapalat" w:cs="Times New Roman"/>
          <w:lang w:val="hy-AM"/>
        </w:rPr>
        <w:t>____________</w:t>
      </w:r>
      <w:r w:rsidRPr="00187E3E">
        <w:rPr>
          <w:rFonts w:ascii="GHEA Grapalat" w:hAnsi="GHEA Grapalat" w:cs="Times New Roman"/>
          <w:lang w:val="hy-AM"/>
        </w:rPr>
        <w:tab/>
      </w:r>
      <w:r w:rsidRPr="00187E3E">
        <w:rPr>
          <w:rFonts w:ascii="GHEA Grapalat" w:hAnsi="GHEA Grapalat" w:cs="Times New Roman"/>
          <w:lang w:val="hy-AM"/>
        </w:rPr>
        <w:tab/>
      </w:r>
      <w:r w:rsidRPr="00187E3E">
        <w:rPr>
          <w:rFonts w:ascii="GHEA Grapalat" w:hAnsi="GHEA Grapalat" w:cs="Times New Roman"/>
          <w:lang w:val="hy-AM"/>
        </w:rPr>
        <w:tab/>
      </w:r>
      <w:r w:rsidRPr="00187E3E">
        <w:rPr>
          <w:rFonts w:ascii="GHEA Grapalat" w:hAnsi="GHEA Grapalat" w:cs="Times New Roman"/>
          <w:lang w:val="hy-AM"/>
        </w:rPr>
        <w:tab/>
      </w:r>
      <w:r w:rsidRPr="00187E3E">
        <w:rPr>
          <w:rFonts w:ascii="GHEA Grapalat" w:hAnsi="GHEA Grapalat" w:cs="Times New Roman"/>
          <w:lang w:val="hy-AM"/>
        </w:rPr>
        <w:tab/>
      </w:r>
      <w:r w:rsidR="001C253A">
        <w:rPr>
          <w:rFonts w:ascii="GHEA Grapalat" w:hAnsi="GHEA Grapalat" w:cs="Times New Roman"/>
          <w:lang w:val="hy-AM"/>
        </w:rPr>
        <w:t xml:space="preserve">    </w:t>
      </w:r>
      <w:r w:rsidR="00013A8C">
        <w:rPr>
          <w:rFonts w:ascii="GHEA Grapalat" w:hAnsi="GHEA Grapalat" w:cs="Times New Roman"/>
        </w:rPr>
        <w:t xml:space="preserve">            </w:t>
      </w:r>
      <w:r w:rsidR="00903B22">
        <w:rPr>
          <w:rFonts w:ascii="GHEA Grapalat" w:hAnsi="GHEA Grapalat" w:cs="Times New Roman"/>
        </w:rPr>
        <w:t xml:space="preserve">   </w:t>
      </w:r>
      <w:r w:rsidR="00013A8C">
        <w:rPr>
          <w:rFonts w:ascii="GHEA Grapalat" w:hAnsi="GHEA Grapalat" w:cs="Times New Roman"/>
        </w:rPr>
        <w:t xml:space="preserve"> </w:t>
      </w:r>
      <w:r w:rsidR="001C253A">
        <w:rPr>
          <w:rFonts w:ascii="GHEA Grapalat" w:hAnsi="GHEA Grapalat" w:cs="Times New Roman"/>
          <w:lang w:val="hy-AM"/>
        </w:rPr>
        <w:t xml:space="preserve"> </w:t>
      </w:r>
      <w:r w:rsidR="00C267BB">
        <w:rPr>
          <w:rFonts w:ascii="GHEA Grapalat" w:hAnsi="GHEA Grapalat" w:cs="Times New Roman"/>
        </w:rPr>
        <w:t xml:space="preserve"> </w:t>
      </w:r>
      <w:r w:rsidR="00F01E60">
        <w:rPr>
          <w:rFonts w:ascii="GHEA Grapalat" w:hAnsi="GHEA Grapalat" w:cs="Times New Roman"/>
        </w:rPr>
        <w:t xml:space="preserve">  </w:t>
      </w:r>
      <w:r w:rsidR="00C267BB">
        <w:rPr>
          <w:rFonts w:ascii="GHEA Grapalat" w:hAnsi="GHEA Grapalat" w:cs="Times New Roman"/>
        </w:rPr>
        <w:t xml:space="preserve"> </w:t>
      </w:r>
      <w:r w:rsidRPr="004E77CF">
        <w:rPr>
          <w:rFonts w:ascii="GHEA Grapalat" w:hAnsi="GHEA Grapalat" w:cs="Times New Roman"/>
          <w:sz w:val="24"/>
          <w:szCs w:val="24"/>
          <w:lang w:val="hy-AM"/>
        </w:rPr>
        <w:t>«</w:t>
      </w:r>
      <w:r w:rsidR="004E77CF" w:rsidRPr="004E77CF">
        <w:rPr>
          <w:rFonts w:ascii="GHEA Grapalat" w:hAnsi="GHEA Grapalat" w:cs="Times New Roman"/>
          <w:sz w:val="24"/>
          <w:szCs w:val="24"/>
        </w:rPr>
        <w:t xml:space="preserve">    </w:t>
      </w:r>
      <w:r w:rsidR="00F01E60">
        <w:rPr>
          <w:rFonts w:ascii="GHEA Grapalat" w:hAnsi="GHEA Grapalat" w:cs="Times New Roman"/>
          <w:sz w:val="24"/>
          <w:szCs w:val="24"/>
        </w:rPr>
        <w:t xml:space="preserve"> </w:t>
      </w:r>
      <w:r w:rsidR="00013A8C">
        <w:rPr>
          <w:rFonts w:ascii="GHEA Grapalat" w:hAnsi="GHEA Grapalat" w:cs="Times New Roman"/>
          <w:sz w:val="24"/>
          <w:szCs w:val="24"/>
        </w:rPr>
        <w:t xml:space="preserve">  </w:t>
      </w:r>
      <w:r w:rsidRPr="004E77CF">
        <w:rPr>
          <w:rFonts w:ascii="GHEA Grapalat" w:hAnsi="GHEA Grapalat" w:cs="Times New Roman"/>
          <w:sz w:val="24"/>
          <w:szCs w:val="24"/>
          <w:lang w:val="hy-AM"/>
        </w:rPr>
        <w:t xml:space="preserve">» </w:t>
      </w:r>
      <w:r w:rsidR="004E77CF" w:rsidRPr="004E77CF">
        <w:rPr>
          <w:rFonts w:ascii="GHEA Grapalat" w:hAnsi="GHEA Grapalat" w:cs="Times New Roman"/>
          <w:sz w:val="24"/>
          <w:szCs w:val="24"/>
        </w:rPr>
        <w:t xml:space="preserve">        </w:t>
      </w:r>
      <w:r w:rsidR="004E77CF">
        <w:rPr>
          <w:rFonts w:ascii="GHEA Grapalat" w:hAnsi="GHEA Grapalat" w:cs="Times New Roman"/>
          <w:sz w:val="24"/>
          <w:szCs w:val="24"/>
        </w:rPr>
        <w:t xml:space="preserve"> </w:t>
      </w:r>
      <w:r w:rsidR="004E77CF" w:rsidRPr="004E77CF">
        <w:rPr>
          <w:rFonts w:ascii="GHEA Grapalat" w:hAnsi="GHEA Grapalat" w:cs="Times New Roman"/>
          <w:sz w:val="24"/>
          <w:szCs w:val="24"/>
        </w:rPr>
        <w:t xml:space="preserve">     </w:t>
      </w:r>
      <w:r w:rsidR="00903B22">
        <w:rPr>
          <w:rFonts w:ascii="GHEA Grapalat" w:hAnsi="GHEA Grapalat" w:cs="Times New Roman"/>
          <w:sz w:val="24"/>
          <w:szCs w:val="24"/>
        </w:rPr>
        <w:t xml:space="preserve">  </w:t>
      </w:r>
      <w:r w:rsidRPr="004E77CF">
        <w:rPr>
          <w:rFonts w:ascii="GHEA Grapalat" w:hAnsi="GHEA Grapalat" w:cs="Times New Roman"/>
          <w:sz w:val="24"/>
          <w:szCs w:val="24"/>
          <w:lang w:val="hy-AM"/>
        </w:rPr>
        <w:t xml:space="preserve"> 202</w:t>
      </w:r>
      <w:r w:rsidR="00DF5256">
        <w:rPr>
          <w:rFonts w:ascii="GHEA Grapalat" w:hAnsi="GHEA Grapalat" w:cs="Times New Roman"/>
          <w:sz w:val="24"/>
          <w:szCs w:val="24"/>
        </w:rPr>
        <w:t>4</w:t>
      </w:r>
      <w:r w:rsidRPr="004E77CF">
        <w:rPr>
          <w:rFonts w:ascii="GHEA Grapalat" w:hAnsi="GHEA Grapalat" w:cs="Times New Roman"/>
          <w:sz w:val="24"/>
          <w:szCs w:val="24"/>
          <w:lang w:val="hy-AM"/>
        </w:rPr>
        <w:t>թ.</w:t>
      </w:r>
    </w:p>
    <w:p w14:paraId="388BBF87" w14:textId="77777777" w:rsidR="002B0E50" w:rsidRPr="002B0E50" w:rsidRDefault="002B0E50" w:rsidP="002B0E50">
      <w:pPr>
        <w:spacing w:after="0" w:line="240" w:lineRule="auto"/>
        <w:ind w:firstLine="708"/>
        <w:jc w:val="center"/>
        <w:rPr>
          <w:rFonts w:ascii="GHEA Grapalat" w:eastAsia="Times New Roman" w:hAnsi="GHEA Grapalat" w:cs="Sylfaen"/>
          <w:b/>
          <w:color w:val="000000"/>
          <w:sz w:val="24"/>
          <w:szCs w:val="24"/>
          <w:lang w:eastAsia="ru-RU"/>
        </w:rPr>
      </w:pPr>
    </w:p>
    <w:p w14:paraId="3443BAD5" w14:textId="77777777" w:rsidR="001537E8" w:rsidRDefault="001537E8" w:rsidP="001A7D5B">
      <w:pPr>
        <w:spacing w:after="0" w:line="240" w:lineRule="auto"/>
        <w:jc w:val="center"/>
        <w:rPr>
          <w:rFonts w:ascii="GHEA Grapalat" w:eastAsia="Batang" w:hAnsi="GHEA Grapalat" w:cs="Times New Roman"/>
          <w:color w:val="000000"/>
          <w:sz w:val="24"/>
          <w:szCs w:val="24"/>
          <w:lang w:val="hy-AM" w:eastAsia="ko-KR"/>
        </w:rPr>
      </w:pPr>
    </w:p>
    <w:p w14:paraId="10C1DB13" w14:textId="0D1330CC" w:rsidR="001A7D5B" w:rsidRPr="000A6974" w:rsidRDefault="001A7D5B" w:rsidP="001A7D5B">
      <w:pPr>
        <w:spacing w:after="0" w:line="240" w:lineRule="auto"/>
        <w:jc w:val="center"/>
        <w:rPr>
          <w:rFonts w:ascii="GHEA Grapalat" w:eastAsia="Batang" w:hAnsi="GHEA Grapalat" w:cs="Times New Roman"/>
          <w:color w:val="000000"/>
          <w:sz w:val="24"/>
          <w:szCs w:val="24"/>
          <w:lang w:val="hy-AM" w:eastAsia="ko-KR"/>
        </w:rPr>
      </w:pPr>
      <w:r w:rsidRPr="000A6974">
        <w:rPr>
          <w:rFonts w:ascii="GHEA Grapalat" w:eastAsia="Batang" w:hAnsi="GHEA Grapalat" w:cs="Times New Roman"/>
          <w:color w:val="000000"/>
          <w:sz w:val="24"/>
          <w:szCs w:val="24"/>
          <w:lang w:val="hy-AM" w:eastAsia="ko-KR"/>
        </w:rPr>
        <w:t>ԵՐԵՎԱՆԻ</w:t>
      </w:r>
      <w:r w:rsidR="000B76C9">
        <w:rPr>
          <w:rFonts w:ascii="GHEA Grapalat" w:eastAsia="Batang" w:hAnsi="GHEA Grapalat" w:cs="Times New Roman"/>
          <w:color w:val="000000"/>
          <w:sz w:val="24"/>
          <w:szCs w:val="24"/>
          <w:lang w:val="hy-AM" w:eastAsia="ko-KR"/>
        </w:rPr>
        <w:t xml:space="preserve"> ՔԱՂԱՔԱՊԵՏԻ 2024 ԹՎԱԿԱՆԻ ՄԱՅԻՍԻ 10-Ի Հ. 1706-Ա ՈՐՈՇՄԱՆ ՄԵՋ ՓՈՓՈԽՈՒԹՅՈՒՆՆԵՐ ԿԱՏԱՐԵԼՈՒ ՄԱՍԻՆ</w:t>
      </w:r>
      <w:r w:rsidRPr="000A6974">
        <w:rPr>
          <w:rFonts w:ascii="GHEA Grapalat" w:eastAsia="Batang" w:hAnsi="GHEA Grapalat" w:cs="Times New Roman"/>
          <w:color w:val="000000"/>
          <w:sz w:val="24"/>
          <w:szCs w:val="24"/>
          <w:lang w:val="hy-AM" w:eastAsia="ko-KR"/>
        </w:rPr>
        <w:t xml:space="preserve"> </w:t>
      </w:r>
    </w:p>
    <w:p w14:paraId="026A8148" w14:textId="1B290C19" w:rsidR="00582C51" w:rsidRPr="00F01E60" w:rsidRDefault="00582C51" w:rsidP="00903B22">
      <w:pPr>
        <w:spacing w:after="0" w:line="240" w:lineRule="auto"/>
        <w:jc w:val="center"/>
        <w:rPr>
          <w:rFonts w:ascii="GHEA Grapalat" w:eastAsia="Times New Roman" w:hAnsi="GHEA Grapalat" w:cs="Sylfaen"/>
          <w:sz w:val="16"/>
          <w:szCs w:val="16"/>
          <w:lang w:val="hy-AM"/>
        </w:rPr>
      </w:pPr>
    </w:p>
    <w:p w14:paraId="0C3ECE20" w14:textId="77777777" w:rsidR="00903B22" w:rsidRPr="00C267BB" w:rsidRDefault="00903B22" w:rsidP="00903B22">
      <w:pPr>
        <w:spacing w:after="0" w:line="240" w:lineRule="auto"/>
        <w:jc w:val="center"/>
        <w:rPr>
          <w:rFonts w:ascii="GHEA Grapalat" w:eastAsia="Times New Roman" w:hAnsi="GHEA Grapalat" w:cs="Sylfaen"/>
          <w:sz w:val="16"/>
          <w:szCs w:val="16"/>
          <w:lang w:val="hy-AM"/>
        </w:rPr>
      </w:pPr>
    </w:p>
    <w:p w14:paraId="3DA3EB15" w14:textId="21E3AAB4" w:rsidR="008C4514" w:rsidRDefault="008C4514" w:rsidP="001537E8">
      <w:pPr>
        <w:spacing w:after="0" w:line="276" w:lineRule="auto"/>
        <w:ind w:firstLine="720"/>
        <w:jc w:val="both"/>
        <w:rPr>
          <w:rFonts w:ascii="GHEA Grapalat" w:eastAsia="Batang" w:hAnsi="GHEA Grapalat" w:cs="Times New Roman"/>
          <w:color w:val="000000"/>
          <w:sz w:val="24"/>
          <w:szCs w:val="24"/>
          <w:lang w:val="hy-AM" w:eastAsia="ko-KR"/>
        </w:rPr>
      </w:pPr>
      <w:r w:rsidRPr="00411EFD">
        <w:rPr>
          <w:rFonts w:ascii="GHEA Grapalat" w:eastAsia="Batang" w:hAnsi="GHEA Grapalat" w:cs="Times New Roman"/>
          <w:color w:val="000000"/>
          <w:sz w:val="24"/>
          <w:szCs w:val="24"/>
          <w:lang w:val="hy-AM" w:eastAsia="ko-KR"/>
        </w:rPr>
        <w:t xml:space="preserve">Ղեկավարվելով </w:t>
      </w:r>
      <w:r w:rsidR="000B7BC6" w:rsidRPr="000B7BC6">
        <w:rPr>
          <w:rFonts w:ascii="GHEA Grapalat" w:eastAsia="Batang" w:hAnsi="GHEA Grapalat" w:cs="Times New Roman"/>
          <w:color w:val="000000"/>
          <w:sz w:val="24"/>
          <w:szCs w:val="24"/>
          <w:lang w:val="hy-AM" w:eastAsia="ko-KR"/>
        </w:rPr>
        <w:t>«Նորմատիվ իրավական ակտերի մասին» օրենքի 33-րդ  հոդվածով՝</w:t>
      </w:r>
      <w:r w:rsidRPr="00411EFD">
        <w:rPr>
          <w:rFonts w:ascii="GHEA Grapalat" w:eastAsia="Batang" w:hAnsi="GHEA Grapalat" w:cs="Times New Roman"/>
          <w:color w:val="000000"/>
          <w:sz w:val="24"/>
          <w:szCs w:val="24"/>
          <w:lang w:val="hy-AM" w:eastAsia="ko-KR"/>
        </w:rPr>
        <w:t>.</w:t>
      </w:r>
    </w:p>
    <w:p w14:paraId="686C9B70" w14:textId="62A1BBB3" w:rsidR="004C556C" w:rsidRPr="00327827" w:rsidRDefault="001F5E22" w:rsidP="00E3354B">
      <w:pPr>
        <w:spacing w:after="0" w:line="276" w:lineRule="auto"/>
        <w:ind w:firstLine="720"/>
        <w:jc w:val="both"/>
        <w:rPr>
          <w:rFonts w:ascii="GHEA Grapalat" w:eastAsia="Batang" w:hAnsi="GHEA Grapalat" w:cs="Sylfaen"/>
          <w:b/>
          <w:color w:val="000000"/>
          <w:sz w:val="24"/>
          <w:szCs w:val="24"/>
          <w:lang w:val="hy-AM" w:eastAsia="ko-KR"/>
        </w:rPr>
      </w:pPr>
      <w:r>
        <w:rPr>
          <w:rFonts w:ascii="GHEA Grapalat" w:eastAsia="Batang" w:hAnsi="GHEA Grapalat" w:cs="Times New Roman"/>
          <w:color w:val="000000"/>
          <w:sz w:val="24"/>
          <w:szCs w:val="24"/>
          <w:lang w:val="hy-AM" w:eastAsia="ko-KR"/>
        </w:rPr>
        <w:t xml:space="preserve">1. </w:t>
      </w:r>
      <w:r w:rsidR="007A6C5A">
        <w:rPr>
          <w:rFonts w:ascii="GHEA Grapalat" w:eastAsia="Batang" w:hAnsi="GHEA Grapalat" w:cs="Times New Roman"/>
          <w:color w:val="000000"/>
          <w:sz w:val="24"/>
          <w:szCs w:val="24"/>
          <w:lang w:val="hy-AM" w:eastAsia="ko-KR"/>
        </w:rPr>
        <w:t>Երևանի քաղաքապե</w:t>
      </w:r>
      <w:r w:rsidR="00A108DB">
        <w:rPr>
          <w:rFonts w:ascii="GHEA Grapalat" w:eastAsia="Batang" w:hAnsi="GHEA Grapalat" w:cs="Times New Roman"/>
          <w:color w:val="000000"/>
          <w:sz w:val="24"/>
          <w:szCs w:val="24"/>
          <w:lang w:val="hy-AM" w:eastAsia="ko-KR"/>
        </w:rPr>
        <w:tab/>
      </w:r>
      <w:r w:rsidR="007A6C5A">
        <w:rPr>
          <w:rFonts w:ascii="GHEA Grapalat" w:eastAsia="Batang" w:hAnsi="GHEA Grapalat" w:cs="Times New Roman"/>
          <w:color w:val="000000"/>
          <w:sz w:val="24"/>
          <w:szCs w:val="24"/>
          <w:lang w:val="hy-AM" w:eastAsia="ko-KR"/>
        </w:rPr>
        <w:t>տի՝</w:t>
      </w:r>
      <w:r w:rsidR="007A6C5A">
        <w:rPr>
          <w:rFonts w:ascii="GHEA Grapalat" w:eastAsia="Batang" w:hAnsi="GHEA Grapalat" w:cs="Times New Roman"/>
          <w:color w:val="000000"/>
          <w:sz w:val="24"/>
          <w:szCs w:val="24"/>
          <w:lang w:val="hy-AM" w:eastAsia="ko-KR"/>
        </w:rPr>
        <w:t xml:space="preserve"> 2024 թվականի մայիսի 10-ի՝ </w:t>
      </w:r>
      <w:r w:rsidR="002F0E51">
        <w:rPr>
          <w:rFonts w:ascii="GHEA Grapalat" w:eastAsia="Batang" w:hAnsi="GHEA Grapalat" w:cs="Times New Roman"/>
          <w:color w:val="000000"/>
          <w:sz w:val="24"/>
          <w:szCs w:val="24"/>
          <w:lang w:val="hy-AM" w:eastAsia="ko-KR"/>
        </w:rPr>
        <w:t>«Երև</w:t>
      </w:r>
      <w:r w:rsidR="002F0E51" w:rsidRPr="002F0E51">
        <w:rPr>
          <w:rFonts w:ascii="GHEA Grapalat" w:eastAsia="Batang" w:hAnsi="GHEA Grapalat" w:cs="Times New Roman"/>
          <w:color w:val="000000"/>
          <w:sz w:val="24"/>
          <w:szCs w:val="24"/>
          <w:lang w:val="hy-AM" w:eastAsia="ko-KR"/>
        </w:rPr>
        <w:t>անի ենթակայության մի շարք համայնքային ոչ առ</w:t>
      </w:r>
      <w:r w:rsidR="002F0E51">
        <w:rPr>
          <w:rFonts w:ascii="GHEA Grapalat" w:eastAsia="Batang" w:hAnsi="GHEA Grapalat" w:cs="Times New Roman"/>
          <w:color w:val="000000"/>
          <w:sz w:val="24"/>
          <w:szCs w:val="24"/>
          <w:lang w:val="hy-AM" w:eastAsia="ko-KR"/>
        </w:rPr>
        <w:t>և</w:t>
      </w:r>
      <w:r w:rsidR="002F0E51" w:rsidRPr="002F0E51">
        <w:rPr>
          <w:rFonts w:ascii="GHEA Grapalat" w:eastAsia="Batang" w:hAnsi="GHEA Grapalat" w:cs="Times New Roman"/>
          <w:color w:val="000000"/>
          <w:sz w:val="24"/>
          <w:szCs w:val="24"/>
          <w:lang w:val="hy-AM" w:eastAsia="ko-KR"/>
        </w:rPr>
        <w:t xml:space="preserve">տրային կազմակերպությունների 2024 թվականի եկամուտների ու ծախսերի </w:t>
      </w:r>
      <w:r w:rsidR="002F0E51">
        <w:rPr>
          <w:rFonts w:ascii="GHEA Grapalat" w:eastAsia="Batang" w:hAnsi="GHEA Grapalat" w:cs="Times New Roman"/>
          <w:color w:val="000000"/>
          <w:sz w:val="24"/>
          <w:szCs w:val="24"/>
          <w:lang w:val="hy-AM" w:eastAsia="ko-KR"/>
        </w:rPr>
        <w:t>և</w:t>
      </w:r>
      <w:r w:rsidR="002F0E51" w:rsidRPr="002F0E51">
        <w:rPr>
          <w:rFonts w:ascii="GHEA Grapalat" w:eastAsia="Batang" w:hAnsi="GHEA Grapalat" w:cs="Times New Roman"/>
          <w:color w:val="000000"/>
          <w:sz w:val="24"/>
          <w:szCs w:val="24"/>
          <w:lang w:val="hy-AM" w:eastAsia="ko-KR"/>
        </w:rPr>
        <w:t xml:space="preserve"> դրամական միջոցների հոսքերի նախահաշիվները, հաստիքացուցակները </w:t>
      </w:r>
      <w:r w:rsidR="002F0E51">
        <w:rPr>
          <w:rFonts w:ascii="GHEA Grapalat" w:eastAsia="Batang" w:hAnsi="GHEA Grapalat" w:cs="Times New Roman"/>
          <w:color w:val="000000"/>
          <w:sz w:val="24"/>
          <w:szCs w:val="24"/>
          <w:lang w:val="hy-AM" w:eastAsia="ko-KR"/>
        </w:rPr>
        <w:t>և</w:t>
      </w:r>
      <w:r w:rsidR="002F0E51" w:rsidRPr="002F0E51">
        <w:rPr>
          <w:rFonts w:ascii="GHEA Grapalat" w:eastAsia="Batang" w:hAnsi="GHEA Grapalat" w:cs="Times New Roman"/>
          <w:color w:val="000000"/>
          <w:sz w:val="24"/>
          <w:szCs w:val="24"/>
          <w:lang w:val="hy-AM" w:eastAsia="ko-KR"/>
        </w:rPr>
        <w:t xml:space="preserve"> պաշտոնային դրույքաչափերը  հաստատելու մասին</w:t>
      </w:r>
      <w:r w:rsidR="002F0E51">
        <w:rPr>
          <w:rFonts w:ascii="GHEA Grapalat" w:eastAsia="Batang" w:hAnsi="GHEA Grapalat" w:cs="Times New Roman"/>
          <w:color w:val="000000"/>
          <w:sz w:val="24"/>
          <w:szCs w:val="24"/>
          <w:lang w:val="hy-AM" w:eastAsia="ko-KR"/>
        </w:rPr>
        <w:t xml:space="preserve">» </w:t>
      </w:r>
      <w:r w:rsidR="007A6C5A">
        <w:rPr>
          <w:rFonts w:ascii="GHEA Grapalat" w:eastAsia="Batang" w:hAnsi="GHEA Grapalat" w:cs="Times New Roman"/>
          <w:color w:val="000000"/>
          <w:sz w:val="24"/>
          <w:szCs w:val="24"/>
          <w:lang w:val="hy-AM" w:eastAsia="ko-KR"/>
        </w:rPr>
        <w:t>հ.1706-Ա</w:t>
      </w:r>
      <w:r w:rsidR="007A6C5A">
        <w:rPr>
          <w:rFonts w:ascii="GHEA Grapalat" w:eastAsia="Batang" w:hAnsi="GHEA Grapalat" w:cs="Times New Roman"/>
          <w:color w:val="000000"/>
          <w:sz w:val="24"/>
          <w:szCs w:val="24"/>
          <w:lang w:val="hy-AM" w:eastAsia="ko-KR"/>
        </w:rPr>
        <w:t xml:space="preserve"> </w:t>
      </w:r>
      <w:r w:rsidR="007A6C5A" w:rsidRPr="007A6C5A">
        <w:rPr>
          <w:rFonts w:ascii="GHEA Grapalat" w:eastAsia="Batang" w:hAnsi="GHEA Grapalat" w:cs="Times New Roman"/>
          <w:color w:val="000000"/>
          <w:sz w:val="24"/>
          <w:szCs w:val="24"/>
          <w:lang w:val="hy-AM" w:eastAsia="ko-KR"/>
        </w:rPr>
        <w:t>որոշման 1-ին կետով հաստատված՝</w:t>
      </w:r>
      <w:r w:rsidR="008C4514" w:rsidRPr="00411EFD">
        <w:rPr>
          <w:rFonts w:ascii="GHEA Grapalat" w:eastAsia="Batang" w:hAnsi="GHEA Grapalat" w:cs="Times New Roman"/>
          <w:color w:val="000000"/>
          <w:sz w:val="24"/>
          <w:szCs w:val="24"/>
          <w:lang w:val="hy-AM" w:eastAsia="ko-KR"/>
        </w:rPr>
        <w:t xml:space="preserve"> Երևանի ենթակայության</w:t>
      </w:r>
      <w:r w:rsidR="007A6C5A">
        <w:rPr>
          <w:rFonts w:ascii="GHEA Grapalat" w:eastAsia="Batang" w:hAnsi="GHEA Grapalat" w:cs="Times New Roman"/>
          <w:color w:val="000000"/>
          <w:sz w:val="24"/>
          <w:szCs w:val="24"/>
          <w:lang w:val="hy-AM" w:eastAsia="ko-KR"/>
        </w:rPr>
        <w:t xml:space="preserve"> </w:t>
      </w:r>
      <w:r w:rsidR="008C4514" w:rsidRPr="00411EFD">
        <w:rPr>
          <w:rFonts w:ascii="GHEA Grapalat" w:eastAsia="Batang" w:hAnsi="GHEA Grapalat" w:cs="Times New Roman"/>
          <w:color w:val="000000"/>
          <w:sz w:val="24"/>
          <w:szCs w:val="24"/>
          <w:lang w:val="hy-AM" w:eastAsia="ko-KR"/>
        </w:rPr>
        <w:t>հ</w:t>
      </w:r>
      <w:r w:rsidR="008C4514" w:rsidRPr="00D60DCA">
        <w:rPr>
          <w:rFonts w:ascii="GHEA Grapalat" w:eastAsia="Batang" w:hAnsi="GHEA Grapalat" w:cs="Times New Roman"/>
          <w:color w:val="000000"/>
          <w:sz w:val="24"/>
          <w:szCs w:val="24"/>
          <w:lang w:val="hy-AM" w:eastAsia="ko-KR"/>
        </w:rPr>
        <w:t>.</w:t>
      </w:r>
      <w:r w:rsidR="008C4514" w:rsidRPr="00411EFD">
        <w:rPr>
          <w:rFonts w:ascii="GHEA Grapalat" w:eastAsia="Batang" w:hAnsi="GHEA Grapalat" w:cs="Times New Roman"/>
          <w:color w:val="000000"/>
          <w:sz w:val="24"/>
          <w:szCs w:val="24"/>
          <w:lang w:val="hy-AM" w:eastAsia="ko-KR"/>
        </w:rPr>
        <w:t xml:space="preserve">հ. 35, 36, 37, 38, 39, 40, Գուրգեն Մարգարյանի անվան 41, 42, 43, 44, 45, 46, 47, 48, 49, 50, «Ավանի մսուր-մանկապարտեզներ», 22, 23, 24, 25, 26, 27, 28, 29, 30, 31, 32, 33, 34, 58, 59, 60, 61, 62, 63, 64, 66, 67, 68, 69, «Լապտերիկ» 70, 71, 72, 73, 74, 75, 1, 2, 3, 4, 5, 6, 7, 8, 9, 10, 11, 12, 13, 14, 15, 16, 17, 18, 19, 20, 21, </w:t>
      </w:r>
      <w:r w:rsidR="007A6C5A">
        <w:rPr>
          <w:rFonts w:ascii="GHEA Grapalat" w:eastAsia="Batang" w:hAnsi="GHEA Grapalat" w:cs="Times New Roman"/>
          <w:color w:val="000000"/>
          <w:sz w:val="24"/>
          <w:szCs w:val="24"/>
          <w:lang w:val="hy-AM" w:eastAsia="ko-KR"/>
        </w:rPr>
        <w:t xml:space="preserve">164, </w:t>
      </w:r>
      <w:r w:rsidR="008C4514" w:rsidRPr="00411EFD">
        <w:rPr>
          <w:rFonts w:ascii="GHEA Grapalat" w:eastAsia="Batang" w:hAnsi="GHEA Grapalat" w:cs="Times New Roman"/>
          <w:color w:val="000000"/>
          <w:sz w:val="24"/>
          <w:szCs w:val="24"/>
          <w:lang w:val="hy-AM" w:eastAsia="ko-KR"/>
        </w:rPr>
        <w:t>76, 77, 78, 79, Աշոտ Խաչատրյանի անվան 80, 81, 82, 83, 84, 85, Լյովա Կատվալյանի անվան 86, 87, 88, 89, 90, «Փոքրիկ երկիր» 91, 92, 93, 94, 95, «Հեքիաթ» 96, 97, 98, 99, 100, 101, 102, 103, 104, 105, 106, 107, 108, 109, 110, 111, 112, 113, 114, 116, 117, 118, 119, 120, 121, 122, 123, 124, 125, «Արևամանուկ» 163, «Ժպիտներ» 126, 127, 128, 129, 130, 131, 132, 133, 134, 135, 136, 137, 138, 139, 140,</w:t>
      </w:r>
      <w:r w:rsidR="007A6C5A">
        <w:rPr>
          <w:rFonts w:ascii="GHEA Grapalat" w:eastAsia="Batang" w:hAnsi="GHEA Grapalat" w:cs="Times New Roman"/>
          <w:color w:val="000000"/>
          <w:sz w:val="24"/>
          <w:szCs w:val="24"/>
          <w:lang w:val="hy-AM" w:eastAsia="ko-KR"/>
        </w:rPr>
        <w:t xml:space="preserve"> 141,</w:t>
      </w:r>
      <w:r w:rsidR="008C4514" w:rsidRPr="00411EFD">
        <w:rPr>
          <w:rFonts w:ascii="GHEA Grapalat" w:eastAsia="Batang" w:hAnsi="GHEA Grapalat" w:cs="Times New Roman"/>
          <w:color w:val="000000"/>
          <w:sz w:val="24"/>
          <w:szCs w:val="24"/>
          <w:lang w:val="hy-AM" w:eastAsia="ko-KR"/>
        </w:rPr>
        <w:t xml:space="preserve"> 142, 143, 144, 145, 146, 147, 148, 149, 150, 151, 152, 153, 154, 155, 156, 157, 158, 159, 160, 161 և 162 մսուր-մանկապարտեզներ համայնքային ոչ առևտրային կազմակերպությունների՝ 202</w:t>
      </w:r>
      <w:r w:rsidR="00794D04">
        <w:rPr>
          <w:rFonts w:ascii="GHEA Grapalat" w:eastAsia="Batang" w:hAnsi="GHEA Grapalat" w:cs="Times New Roman"/>
          <w:color w:val="000000"/>
          <w:sz w:val="24"/>
          <w:szCs w:val="24"/>
          <w:lang w:val="hy-AM" w:eastAsia="ko-KR"/>
        </w:rPr>
        <w:t>4</w:t>
      </w:r>
      <w:r w:rsidR="008C4514" w:rsidRPr="00411EFD">
        <w:rPr>
          <w:rFonts w:ascii="GHEA Grapalat" w:eastAsia="Batang" w:hAnsi="GHEA Grapalat" w:cs="Times New Roman"/>
          <w:color w:val="000000"/>
          <w:sz w:val="24"/>
          <w:szCs w:val="24"/>
          <w:lang w:val="hy-AM" w:eastAsia="ko-KR"/>
        </w:rPr>
        <w:t xml:space="preserve"> թվականի եկամուտների ու ծախսերի և դրամական միջոցների հոսքերի նախահաշիվներ</w:t>
      </w:r>
      <w:r w:rsidR="004C556C">
        <w:rPr>
          <w:rFonts w:ascii="GHEA Grapalat" w:eastAsia="Batang" w:hAnsi="GHEA Grapalat" w:cs="Times New Roman"/>
          <w:color w:val="000000"/>
          <w:sz w:val="24"/>
          <w:szCs w:val="24"/>
          <w:lang w:val="hy-AM" w:eastAsia="ko-KR"/>
        </w:rPr>
        <w:t xml:space="preserve">ի </w:t>
      </w:r>
      <w:r w:rsidR="004C556C" w:rsidRPr="00411EFD">
        <w:rPr>
          <w:rFonts w:ascii="GHEA Grapalat" w:eastAsia="Batang" w:hAnsi="GHEA Grapalat" w:cs="Times New Roman"/>
          <w:color w:val="000000"/>
          <w:sz w:val="24"/>
          <w:szCs w:val="24"/>
          <w:lang w:val="hy-AM" w:eastAsia="ko-KR"/>
        </w:rPr>
        <w:t>h</w:t>
      </w:r>
      <w:r w:rsidR="004C556C" w:rsidRPr="00D60DCA">
        <w:rPr>
          <w:rFonts w:ascii="GHEA Grapalat" w:eastAsia="Batang" w:hAnsi="GHEA Grapalat" w:cs="Times New Roman"/>
          <w:color w:val="000000"/>
          <w:sz w:val="24"/>
          <w:szCs w:val="24"/>
          <w:lang w:val="hy-AM" w:eastAsia="ko-KR"/>
        </w:rPr>
        <w:t>.</w:t>
      </w:r>
      <w:r w:rsidR="004C556C" w:rsidRPr="00411EFD">
        <w:rPr>
          <w:rFonts w:ascii="GHEA Grapalat" w:eastAsia="Batang" w:hAnsi="GHEA Grapalat" w:cs="Times New Roman"/>
          <w:color w:val="000000"/>
          <w:sz w:val="24"/>
          <w:szCs w:val="24"/>
          <w:lang w:val="hy-AM" w:eastAsia="ko-KR"/>
        </w:rPr>
        <w:t>h.1</w:t>
      </w:r>
      <w:r w:rsidR="004C556C" w:rsidRPr="00C267BB">
        <w:rPr>
          <w:rFonts w:ascii="GHEA Grapalat" w:eastAsia="Batang" w:hAnsi="GHEA Grapalat" w:cs="Times New Roman"/>
          <w:color w:val="000000"/>
          <w:sz w:val="24"/>
          <w:szCs w:val="24"/>
          <w:lang w:val="hy-AM" w:eastAsia="ko-KR"/>
        </w:rPr>
        <w:t>-</w:t>
      </w:r>
      <w:r w:rsidR="004C556C" w:rsidRPr="00411EFD">
        <w:rPr>
          <w:rFonts w:ascii="GHEA Grapalat" w:eastAsia="Batang" w:hAnsi="GHEA Grapalat" w:cs="Times New Roman"/>
          <w:color w:val="000000"/>
          <w:sz w:val="24"/>
          <w:szCs w:val="24"/>
          <w:lang w:val="hy-AM" w:eastAsia="ko-KR"/>
        </w:rPr>
        <w:t xml:space="preserve">312 </w:t>
      </w:r>
      <w:r w:rsidR="004C556C">
        <w:rPr>
          <w:rFonts w:ascii="GHEA Grapalat" w:eastAsia="Batang" w:hAnsi="GHEA Grapalat" w:cs="Times New Roman"/>
          <w:color w:val="000000"/>
          <w:sz w:val="24"/>
          <w:szCs w:val="24"/>
          <w:lang w:val="hy-AM" w:eastAsia="ko-KR"/>
        </w:rPr>
        <w:t>հավելվածները</w:t>
      </w:r>
      <w:r w:rsidR="008C4514" w:rsidRPr="00411EFD">
        <w:rPr>
          <w:rFonts w:ascii="GHEA Grapalat" w:eastAsia="Batang" w:hAnsi="GHEA Grapalat" w:cs="Times New Roman"/>
          <w:color w:val="000000"/>
          <w:sz w:val="24"/>
          <w:szCs w:val="24"/>
          <w:lang w:val="hy-AM" w:eastAsia="ko-KR"/>
        </w:rPr>
        <w:t xml:space="preserve"> </w:t>
      </w:r>
      <w:r w:rsidR="004C556C" w:rsidRPr="00327827">
        <w:rPr>
          <w:rFonts w:ascii="GHEA Grapalat" w:eastAsia="Batang" w:hAnsi="GHEA Grapalat" w:cs="Sylfaen"/>
          <w:color w:val="000000"/>
          <w:sz w:val="24"/>
          <w:szCs w:val="24"/>
          <w:lang w:val="hy-AM" w:eastAsia="ko-KR"/>
        </w:rPr>
        <w:t>շարադրել նոր խմբագրությամբ՝ համաձայն</w:t>
      </w:r>
      <w:r w:rsidR="004C556C">
        <w:rPr>
          <w:rFonts w:ascii="GHEA Grapalat" w:eastAsia="Batang" w:hAnsi="GHEA Grapalat" w:cs="Sylfaen"/>
          <w:color w:val="000000"/>
          <w:sz w:val="24"/>
          <w:szCs w:val="24"/>
          <w:lang w:val="hy-AM" w:eastAsia="ko-KR"/>
        </w:rPr>
        <w:t xml:space="preserve"> </w:t>
      </w:r>
      <w:r w:rsidR="004C556C" w:rsidRPr="00411EFD">
        <w:rPr>
          <w:rFonts w:ascii="GHEA Grapalat" w:eastAsia="Batang" w:hAnsi="GHEA Grapalat" w:cs="Times New Roman"/>
          <w:color w:val="000000"/>
          <w:sz w:val="24"/>
          <w:szCs w:val="24"/>
          <w:lang w:val="hy-AM" w:eastAsia="ko-KR"/>
        </w:rPr>
        <w:t>h</w:t>
      </w:r>
      <w:r w:rsidR="004C556C" w:rsidRPr="00D60DCA">
        <w:rPr>
          <w:rFonts w:ascii="GHEA Grapalat" w:eastAsia="Batang" w:hAnsi="GHEA Grapalat" w:cs="Times New Roman"/>
          <w:color w:val="000000"/>
          <w:sz w:val="24"/>
          <w:szCs w:val="24"/>
          <w:lang w:val="hy-AM" w:eastAsia="ko-KR"/>
        </w:rPr>
        <w:t>.</w:t>
      </w:r>
      <w:r w:rsidR="004C556C" w:rsidRPr="00411EFD">
        <w:rPr>
          <w:rFonts w:ascii="GHEA Grapalat" w:eastAsia="Batang" w:hAnsi="GHEA Grapalat" w:cs="Times New Roman"/>
          <w:color w:val="000000"/>
          <w:sz w:val="24"/>
          <w:szCs w:val="24"/>
          <w:lang w:val="hy-AM" w:eastAsia="ko-KR"/>
        </w:rPr>
        <w:t>h.1</w:t>
      </w:r>
      <w:r w:rsidR="004C556C" w:rsidRPr="00C267BB">
        <w:rPr>
          <w:rFonts w:ascii="GHEA Grapalat" w:eastAsia="Batang" w:hAnsi="GHEA Grapalat" w:cs="Times New Roman"/>
          <w:color w:val="000000"/>
          <w:sz w:val="24"/>
          <w:szCs w:val="24"/>
          <w:lang w:val="hy-AM" w:eastAsia="ko-KR"/>
        </w:rPr>
        <w:t>-</w:t>
      </w:r>
      <w:r w:rsidR="004C556C" w:rsidRPr="00411EFD">
        <w:rPr>
          <w:rFonts w:ascii="GHEA Grapalat" w:eastAsia="Batang" w:hAnsi="GHEA Grapalat" w:cs="Times New Roman"/>
          <w:color w:val="000000"/>
          <w:sz w:val="24"/>
          <w:szCs w:val="24"/>
          <w:lang w:val="hy-AM" w:eastAsia="ko-KR"/>
        </w:rPr>
        <w:t xml:space="preserve">312 </w:t>
      </w:r>
      <w:r w:rsidR="004C556C" w:rsidRPr="00327827">
        <w:rPr>
          <w:rFonts w:ascii="GHEA Grapalat" w:eastAsia="Batang" w:hAnsi="GHEA Grapalat" w:cs="Sylfaen"/>
          <w:color w:val="000000"/>
          <w:sz w:val="24"/>
          <w:szCs w:val="24"/>
          <w:lang w:val="hy-AM" w:eastAsia="ko-KR"/>
        </w:rPr>
        <w:t>հավելվածների:</w:t>
      </w:r>
    </w:p>
    <w:p w14:paraId="084AC044" w14:textId="49822F51" w:rsidR="008C4514" w:rsidRPr="00411EFD" w:rsidRDefault="00F1085C" w:rsidP="001537E8">
      <w:pPr>
        <w:spacing w:after="0" w:line="276" w:lineRule="auto"/>
        <w:ind w:firstLine="720"/>
        <w:jc w:val="both"/>
        <w:rPr>
          <w:rFonts w:ascii="GHEA Grapalat" w:eastAsia="Batang" w:hAnsi="GHEA Grapalat" w:cs="Times New Roman"/>
          <w:color w:val="000000"/>
          <w:sz w:val="24"/>
          <w:szCs w:val="24"/>
          <w:lang w:val="hy-AM" w:eastAsia="ko-KR"/>
        </w:rPr>
      </w:pPr>
      <w:r>
        <w:rPr>
          <w:rFonts w:ascii="GHEA Grapalat" w:eastAsia="Batang" w:hAnsi="GHEA Grapalat" w:cs="Times New Roman"/>
          <w:color w:val="000000"/>
          <w:sz w:val="24"/>
          <w:szCs w:val="24"/>
          <w:lang w:val="hy-AM" w:eastAsia="ko-KR"/>
        </w:rPr>
        <w:t>2</w:t>
      </w:r>
      <w:r w:rsidR="008C4514" w:rsidRPr="00411EFD">
        <w:rPr>
          <w:rFonts w:ascii="GHEA Grapalat" w:eastAsia="Batang" w:hAnsi="GHEA Grapalat" w:cs="Times New Roman"/>
          <w:color w:val="000000"/>
          <w:sz w:val="24"/>
          <w:szCs w:val="24"/>
          <w:lang w:val="hy-AM" w:eastAsia="ko-KR"/>
        </w:rPr>
        <w:t>. Սույն որոշման կատարման կազմակերպումն ու պատասխանատվությունը դնել Երևանի քաղաքապետարանի աշխատակազմի հանրակրթության վարչության պետի, Երևանի համապատասխան վարչական շրջանների ղեկավարների և սույն որոշման 1-ին կետում նշված համայնքային ոչ առևտրային կազմակերպությունների տնօրենների վրա:</w:t>
      </w:r>
    </w:p>
    <w:p w14:paraId="36BE99EA" w14:textId="22A98067" w:rsidR="008C4514" w:rsidRPr="00411EFD" w:rsidRDefault="00CA574F" w:rsidP="001537E8">
      <w:pPr>
        <w:spacing w:after="0" w:line="276" w:lineRule="auto"/>
        <w:ind w:firstLine="720"/>
        <w:jc w:val="both"/>
        <w:rPr>
          <w:rFonts w:ascii="GHEA Grapalat" w:eastAsia="Batang" w:hAnsi="GHEA Grapalat" w:cs="Times New Roman"/>
          <w:color w:val="000000"/>
          <w:sz w:val="24"/>
          <w:szCs w:val="24"/>
          <w:lang w:val="hy-AM" w:eastAsia="ko-KR"/>
        </w:rPr>
      </w:pPr>
      <w:r>
        <w:rPr>
          <w:rFonts w:ascii="GHEA Grapalat" w:eastAsia="Batang" w:hAnsi="GHEA Grapalat" w:cs="Times New Roman"/>
          <w:color w:val="000000"/>
          <w:sz w:val="24"/>
          <w:szCs w:val="24"/>
          <w:lang w:val="hy-AM" w:eastAsia="ko-KR"/>
        </w:rPr>
        <w:t>3</w:t>
      </w:r>
      <w:r w:rsidR="008C4514" w:rsidRPr="00411EFD">
        <w:rPr>
          <w:rFonts w:ascii="GHEA Grapalat" w:eastAsia="Batang" w:hAnsi="GHEA Grapalat" w:cs="Times New Roman"/>
          <w:color w:val="000000"/>
          <w:sz w:val="24"/>
          <w:szCs w:val="24"/>
          <w:lang w:val="hy-AM" w:eastAsia="ko-KR"/>
        </w:rPr>
        <w:t>. Որոշման կատարման հսկողությունը դնել Երևանի քաղաքապետի</w:t>
      </w:r>
      <w:r w:rsidR="00CA5DC7">
        <w:rPr>
          <w:rFonts w:ascii="GHEA Grapalat" w:eastAsia="Batang" w:hAnsi="GHEA Grapalat" w:cs="Times New Roman"/>
          <w:color w:val="000000"/>
          <w:sz w:val="24"/>
          <w:szCs w:val="24"/>
          <w:lang w:val="hy-AM" w:eastAsia="ko-KR"/>
        </w:rPr>
        <w:t xml:space="preserve"> տեղակալ Լ</w:t>
      </w:r>
      <w:r w:rsidR="00F01E60">
        <w:rPr>
          <w:rFonts w:ascii="GHEA Grapalat" w:eastAsia="Batang" w:hAnsi="GHEA Grapalat" w:cs="Times New Roman"/>
          <w:color w:val="000000"/>
          <w:sz w:val="24"/>
          <w:szCs w:val="24"/>
          <w:lang w:val="hy-AM" w:eastAsia="ko-KR"/>
        </w:rPr>
        <w:t>.</w:t>
      </w:r>
      <w:r w:rsidR="00CA5DC7">
        <w:rPr>
          <w:rFonts w:ascii="GHEA Grapalat" w:eastAsia="Batang" w:hAnsi="GHEA Grapalat" w:cs="Times New Roman"/>
          <w:color w:val="000000"/>
          <w:sz w:val="24"/>
          <w:szCs w:val="24"/>
          <w:lang w:val="hy-AM" w:eastAsia="ko-KR"/>
        </w:rPr>
        <w:t xml:space="preserve">Հովհաննիսյանի </w:t>
      </w:r>
      <w:r w:rsidR="008C4514" w:rsidRPr="00411EFD">
        <w:rPr>
          <w:rFonts w:ascii="GHEA Grapalat" w:eastAsia="Batang" w:hAnsi="GHEA Grapalat" w:cs="Times New Roman"/>
          <w:color w:val="000000"/>
          <w:sz w:val="24"/>
          <w:szCs w:val="24"/>
          <w:lang w:val="hy-AM" w:eastAsia="ko-KR"/>
        </w:rPr>
        <w:t>վրա:</w:t>
      </w:r>
    </w:p>
    <w:p w14:paraId="3836567A" w14:textId="77777777" w:rsidR="00903B22" w:rsidRDefault="00903B22" w:rsidP="00F865BF">
      <w:pPr>
        <w:spacing w:after="0" w:line="360" w:lineRule="auto"/>
        <w:ind w:firstLine="720"/>
        <w:jc w:val="both"/>
        <w:rPr>
          <w:rFonts w:ascii="GHEA Grapalat" w:eastAsia="Times New Roman" w:hAnsi="GHEA Grapalat" w:cs="Sylfaen"/>
          <w:color w:val="000000"/>
          <w:sz w:val="24"/>
          <w:szCs w:val="24"/>
          <w:lang w:val="hy-AM"/>
        </w:rPr>
      </w:pPr>
    </w:p>
    <w:p w14:paraId="5277D80F" w14:textId="77777777" w:rsidR="001537E8" w:rsidRDefault="001537E8" w:rsidP="00F865BF">
      <w:pPr>
        <w:spacing w:after="0" w:line="360" w:lineRule="auto"/>
        <w:ind w:firstLine="720"/>
        <w:jc w:val="both"/>
        <w:rPr>
          <w:rFonts w:ascii="GHEA Grapalat" w:eastAsia="Times New Roman" w:hAnsi="GHEA Grapalat" w:cs="Sylfaen"/>
          <w:color w:val="000000"/>
          <w:sz w:val="24"/>
          <w:szCs w:val="24"/>
          <w:lang w:val="hy-AM"/>
        </w:rPr>
      </w:pPr>
    </w:p>
    <w:p w14:paraId="58242E71" w14:textId="798C3165" w:rsidR="00576AD6" w:rsidRPr="00576AD6" w:rsidRDefault="00576AD6" w:rsidP="00576AD6">
      <w:pPr>
        <w:spacing w:after="0" w:line="276" w:lineRule="auto"/>
        <w:jc w:val="both"/>
        <w:rPr>
          <w:rFonts w:ascii="GHEA Grapalat" w:eastAsia="Times New Roman" w:hAnsi="GHEA Grapalat" w:cs="Sylfaen"/>
          <w:b/>
          <w:bCs/>
          <w:color w:val="000000"/>
          <w:sz w:val="24"/>
          <w:szCs w:val="24"/>
          <w:lang w:val="hy-AM"/>
        </w:rPr>
      </w:pPr>
      <w:r>
        <w:rPr>
          <w:rFonts w:ascii="GHEA Grapalat" w:eastAsia="Times New Roman" w:hAnsi="GHEA Grapalat" w:cs="Sylfaen"/>
          <w:color w:val="000000"/>
          <w:sz w:val="24"/>
          <w:szCs w:val="24"/>
          <w:lang w:val="hy-AM"/>
        </w:rPr>
        <w:tab/>
      </w:r>
      <w:r>
        <w:rPr>
          <w:rFonts w:ascii="GHEA Grapalat" w:eastAsia="Times New Roman" w:hAnsi="GHEA Grapalat" w:cs="Sylfaen"/>
          <w:b/>
          <w:bCs/>
          <w:color w:val="000000"/>
          <w:sz w:val="24"/>
          <w:szCs w:val="24"/>
          <w:lang w:val="hy-AM"/>
        </w:rPr>
        <w:t>ՏԻԳՐԱՆ ԱՎԻՆՅԱՆ</w:t>
      </w:r>
    </w:p>
    <w:sectPr w:rsidR="00576AD6" w:rsidRPr="00576AD6" w:rsidSect="00B07479">
      <w:headerReference w:type="first" r:id="rId7"/>
      <w:pgSz w:w="12240" w:h="15840"/>
      <w:pgMar w:top="1276" w:right="990" w:bottom="1710" w:left="1530" w:header="1455"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78936" w14:textId="77777777" w:rsidR="00EE49BE" w:rsidRDefault="00EE49BE" w:rsidP="001325BD">
      <w:pPr>
        <w:spacing w:after="0" w:line="240" w:lineRule="auto"/>
      </w:pPr>
      <w:r>
        <w:separator/>
      </w:r>
    </w:p>
  </w:endnote>
  <w:endnote w:type="continuationSeparator" w:id="0">
    <w:p w14:paraId="04017E93" w14:textId="77777777" w:rsidR="00EE49BE" w:rsidRDefault="00EE49BE" w:rsidP="00132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A3CA3" w14:textId="77777777" w:rsidR="00EE49BE" w:rsidRDefault="00EE49BE" w:rsidP="001325BD">
      <w:pPr>
        <w:spacing w:after="0" w:line="240" w:lineRule="auto"/>
      </w:pPr>
      <w:r>
        <w:separator/>
      </w:r>
    </w:p>
  </w:footnote>
  <w:footnote w:type="continuationSeparator" w:id="0">
    <w:p w14:paraId="189BA73B" w14:textId="77777777" w:rsidR="00EE49BE" w:rsidRDefault="00EE49BE" w:rsidP="00132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787E" w14:textId="1B3F8FF7" w:rsidR="00540F26" w:rsidRDefault="00A108DB" w:rsidP="00540F26">
    <w:pPr>
      <w:pStyle w:val="Header"/>
      <w:jc w:val="center"/>
      <w:rPr>
        <w:rFonts w:ascii="Times New Roman" w:hAnsi="Times New Roman"/>
        <w:b/>
        <w:bCs/>
        <w:color w:val="002060"/>
        <w:sz w:val="20"/>
        <w:szCs w:val="144"/>
        <w:lang w:val="hy-AM"/>
      </w:rPr>
    </w:pPr>
    <w:r>
      <w:pict w14:anchorId="5DF42E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87883002" o:spid="_x0000_s1054" type="#_x0000_t75" style="position:absolute;left:0;text-align:left;margin-left:0;margin-top:0;width:379.45pt;height:362.4pt;z-index:-251657728;mso-position-horizontal:center;mso-position-horizontal-relative:margin;mso-position-vertical:center;mso-position-vertical-relative:margin" o:allowincell="f">
          <v:imagedata r:id="rId1" o:title="blanks grey gerb - Copy"/>
          <w10:wrap anchorx="margin" anchory="margin"/>
        </v:shape>
      </w:pict>
    </w:r>
    <w:r w:rsidR="00540F26">
      <w:rPr>
        <w:noProof/>
      </w:rPr>
      <w:drawing>
        <wp:anchor distT="0" distB="0" distL="114300" distR="114300" simplePos="0" relativeHeight="251656704" behindDoc="0" locked="0" layoutInCell="1" allowOverlap="1" wp14:anchorId="7BB7658C" wp14:editId="6E21A18D">
          <wp:simplePos x="0" y="0"/>
          <wp:positionH relativeFrom="margin">
            <wp:align>center</wp:align>
          </wp:positionH>
          <wp:positionV relativeFrom="paragraph">
            <wp:posOffset>-714375</wp:posOffset>
          </wp:positionV>
          <wp:extent cx="857250" cy="1057275"/>
          <wp:effectExtent l="0" t="0" r="0" b="9525"/>
          <wp:wrapNone/>
          <wp:docPr id="432310817" name="Picture 432310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7250" cy="1057275"/>
                  </a:xfrm>
                  <a:prstGeom prst="rect">
                    <a:avLst/>
                  </a:prstGeom>
                  <a:noFill/>
                </pic:spPr>
              </pic:pic>
            </a:graphicData>
          </a:graphic>
          <wp14:sizeRelH relativeFrom="page">
            <wp14:pctWidth>0</wp14:pctWidth>
          </wp14:sizeRelH>
          <wp14:sizeRelV relativeFrom="page">
            <wp14:pctHeight>0</wp14:pctHeight>
          </wp14:sizeRelV>
        </wp:anchor>
      </w:drawing>
    </w:r>
  </w:p>
  <w:p w14:paraId="06EC5258" w14:textId="77777777" w:rsidR="00540F26" w:rsidRDefault="00540F26" w:rsidP="00540F26">
    <w:pPr>
      <w:pStyle w:val="Header"/>
      <w:jc w:val="center"/>
      <w:rPr>
        <w:rFonts w:ascii="Times New Roman" w:hAnsi="Times New Roman"/>
        <w:b/>
        <w:bCs/>
        <w:color w:val="002060"/>
        <w:sz w:val="20"/>
        <w:szCs w:val="144"/>
        <w:lang w:val="hy-AM"/>
      </w:rPr>
    </w:pPr>
  </w:p>
  <w:p w14:paraId="331FA1E8" w14:textId="77777777" w:rsidR="00540F26" w:rsidRDefault="00540F26" w:rsidP="00540F26">
    <w:pPr>
      <w:pStyle w:val="Header"/>
      <w:jc w:val="center"/>
      <w:rPr>
        <w:rFonts w:ascii="Times New Roman" w:hAnsi="Times New Roman"/>
        <w:b/>
        <w:bCs/>
        <w:color w:val="002060"/>
        <w:sz w:val="56"/>
        <w:szCs w:val="340"/>
        <w:lang w:val="hy-AM"/>
      </w:rPr>
    </w:pPr>
    <w:r>
      <w:rPr>
        <w:rFonts w:ascii="Times New Roman" w:hAnsi="Times New Roman"/>
        <w:b/>
        <w:bCs/>
        <w:color w:val="002060"/>
        <w:sz w:val="56"/>
        <w:szCs w:val="340"/>
        <w:lang w:val="hy-AM"/>
      </w:rPr>
      <w:t>ԵՐԵՎԱՆԻ ՔԱՂԱՔԱՊԵՏ</w:t>
    </w:r>
  </w:p>
  <w:p w14:paraId="5F931400" w14:textId="77777777" w:rsidR="00540F26" w:rsidRDefault="00540F26" w:rsidP="00540F26">
    <w:pPr>
      <w:pStyle w:val="Header"/>
      <w:jc w:val="center"/>
      <w:rPr>
        <w:rFonts w:ascii="Times New Roman" w:hAnsi="Times New Roman"/>
        <w:b/>
        <w:bCs/>
        <w:color w:val="002060"/>
        <w:sz w:val="56"/>
        <w:szCs w:val="340"/>
        <w:lang w:val="hy-AM"/>
      </w:rPr>
    </w:pPr>
    <w:r>
      <w:rPr>
        <w:rFonts w:ascii="Times New Roman" w:hAnsi="Times New Roman"/>
        <w:b/>
        <w:bCs/>
        <w:color w:val="002060"/>
        <w:sz w:val="56"/>
        <w:szCs w:val="340"/>
        <w:lang w:val="hy-AM"/>
      </w:rPr>
      <w:t>ՈՐՈՇՈՒՄ</w:t>
    </w:r>
  </w:p>
  <w:p w14:paraId="28733239" w14:textId="4B1119A6" w:rsidR="00540F26" w:rsidRDefault="00540F26" w:rsidP="00540F26">
    <w:pPr>
      <w:pStyle w:val="Header"/>
      <w:jc w:val="center"/>
      <w:rPr>
        <w:lang w:val="hy-AM"/>
      </w:rPr>
    </w:pPr>
    <w:r>
      <w:rPr>
        <w:noProof/>
      </w:rPr>
      <mc:AlternateContent>
        <mc:Choice Requires="wps">
          <w:drawing>
            <wp:anchor distT="0" distB="0" distL="114300" distR="114300" simplePos="0" relativeHeight="251657728" behindDoc="0" locked="0" layoutInCell="1" allowOverlap="1" wp14:anchorId="45BF96B5" wp14:editId="4CBEB420">
              <wp:simplePos x="0" y="0"/>
              <wp:positionH relativeFrom="column">
                <wp:posOffset>-9525</wp:posOffset>
              </wp:positionH>
              <wp:positionV relativeFrom="paragraph">
                <wp:posOffset>95250</wp:posOffset>
              </wp:positionV>
              <wp:extent cx="6096000" cy="0"/>
              <wp:effectExtent l="0" t="19050" r="19050" b="19050"/>
              <wp:wrapNone/>
              <wp:docPr id="2" name="Straight Connector 2"/>
              <wp:cNvGraphicFramePr/>
              <a:graphic xmlns:a="http://schemas.openxmlformats.org/drawingml/2006/main">
                <a:graphicData uri="http://schemas.microsoft.com/office/word/2010/wordprocessingShape">
                  <wps:wsp>
                    <wps:cNvCnPr/>
                    <wps:spPr>
                      <a:xfrm>
                        <a:off x="0" y="0"/>
                        <a:ext cx="6096000" cy="0"/>
                      </a:xfrm>
                      <a:prstGeom prst="line">
                        <a:avLst/>
                      </a:prstGeom>
                      <a:ln w="44450" cmpd="thickThin">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AC1D9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7.5pt" to="479.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" strokecolor="#002060" strokeweight="3.5pt">
              <v:stroke linestyle="thickThin" joinstyle="miter"/>
            </v:line>
          </w:pict>
        </mc:Fallback>
      </mc:AlternateContent>
    </w:r>
  </w:p>
  <w:p w14:paraId="59E0AE0A" w14:textId="44A155B1" w:rsidR="000E5FF4" w:rsidRPr="00540F26" w:rsidRDefault="00540F26" w:rsidP="00903B22">
    <w:pPr>
      <w:pStyle w:val="Header"/>
      <w:jc w:val="center"/>
      <w:rPr>
        <w:lang w:val="hy-AM"/>
      </w:rPr>
    </w:pPr>
    <w:r w:rsidRPr="004E77CF">
      <w:rPr>
        <w:rFonts w:ascii="GHEA Grapalat" w:hAnsi="GHEA Grapalat"/>
        <w:sz w:val="20"/>
        <w:szCs w:val="20"/>
        <w:lang w:val="hy-AM"/>
      </w:rPr>
      <w:t>ՀՀ, 0015, ք. Երևան, Արգիշտիի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C1284"/>
    <w:multiLevelType w:val="hybridMultilevel"/>
    <w:tmpl w:val="085AD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7D5C61"/>
    <w:multiLevelType w:val="hybridMultilevel"/>
    <w:tmpl w:val="1EC029F2"/>
    <w:lvl w:ilvl="0" w:tplc="A736598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59920FA6"/>
    <w:multiLevelType w:val="hybridMultilevel"/>
    <w:tmpl w:val="F5E62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2123791">
    <w:abstractNumId w:val="0"/>
  </w:num>
  <w:num w:numId="2" w16cid:durableId="722292903">
    <w:abstractNumId w:val="2"/>
  </w:num>
  <w:num w:numId="3" w16cid:durableId="17257126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A0C"/>
    <w:rsid w:val="00013A8C"/>
    <w:rsid w:val="00024A4F"/>
    <w:rsid w:val="0002785D"/>
    <w:rsid w:val="00027ACA"/>
    <w:rsid w:val="00031952"/>
    <w:rsid w:val="00035BC9"/>
    <w:rsid w:val="000613D0"/>
    <w:rsid w:val="000821AE"/>
    <w:rsid w:val="00087B0D"/>
    <w:rsid w:val="000B4003"/>
    <w:rsid w:val="000B76C9"/>
    <w:rsid w:val="000B7BC6"/>
    <w:rsid w:val="000D448F"/>
    <w:rsid w:val="000E3705"/>
    <w:rsid w:val="000E5FF4"/>
    <w:rsid w:val="000E65CA"/>
    <w:rsid w:val="000E7C97"/>
    <w:rsid w:val="001035D1"/>
    <w:rsid w:val="001325BD"/>
    <w:rsid w:val="001336A6"/>
    <w:rsid w:val="001420B4"/>
    <w:rsid w:val="001537E8"/>
    <w:rsid w:val="00154272"/>
    <w:rsid w:val="00164FD1"/>
    <w:rsid w:val="00187E3E"/>
    <w:rsid w:val="001A7D5B"/>
    <w:rsid w:val="001C253A"/>
    <w:rsid w:val="001E1E66"/>
    <w:rsid w:val="001F4F3F"/>
    <w:rsid w:val="001F5E22"/>
    <w:rsid w:val="0024383A"/>
    <w:rsid w:val="00283783"/>
    <w:rsid w:val="00297856"/>
    <w:rsid w:val="002A6ACA"/>
    <w:rsid w:val="002B0E50"/>
    <w:rsid w:val="002B6F0A"/>
    <w:rsid w:val="002E7FE2"/>
    <w:rsid w:val="002F0E51"/>
    <w:rsid w:val="003052D0"/>
    <w:rsid w:val="00323769"/>
    <w:rsid w:val="00333731"/>
    <w:rsid w:val="00340221"/>
    <w:rsid w:val="003577E6"/>
    <w:rsid w:val="003707FF"/>
    <w:rsid w:val="003912A7"/>
    <w:rsid w:val="00392EA8"/>
    <w:rsid w:val="003A52D1"/>
    <w:rsid w:val="003A5CF8"/>
    <w:rsid w:val="003C2164"/>
    <w:rsid w:val="00431A00"/>
    <w:rsid w:val="00443225"/>
    <w:rsid w:val="00473598"/>
    <w:rsid w:val="00487324"/>
    <w:rsid w:val="004C556C"/>
    <w:rsid w:val="004C6591"/>
    <w:rsid w:val="004D0335"/>
    <w:rsid w:val="004D39C9"/>
    <w:rsid w:val="004E77CF"/>
    <w:rsid w:val="00540F26"/>
    <w:rsid w:val="00546062"/>
    <w:rsid w:val="00576AD6"/>
    <w:rsid w:val="00582C51"/>
    <w:rsid w:val="00585067"/>
    <w:rsid w:val="005B3A2F"/>
    <w:rsid w:val="00602F7C"/>
    <w:rsid w:val="006133BC"/>
    <w:rsid w:val="006221D7"/>
    <w:rsid w:val="00647D22"/>
    <w:rsid w:val="00652B53"/>
    <w:rsid w:val="00663249"/>
    <w:rsid w:val="00667315"/>
    <w:rsid w:val="006D6595"/>
    <w:rsid w:val="006F2DA0"/>
    <w:rsid w:val="007457FB"/>
    <w:rsid w:val="00757284"/>
    <w:rsid w:val="00767401"/>
    <w:rsid w:val="00770426"/>
    <w:rsid w:val="007726DE"/>
    <w:rsid w:val="0078553F"/>
    <w:rsid w:val="00790A5D"/>
    <w:rsid w:val="00794D04"/>
    <w:rsid w:val="007A6C5A"/>
    <w:rsid w:val="00823D9C"/>
    <w:rsid w:val="0082697B"/>
    <w:rsid w:val="008338A6"/>
    <w:rsid w:val="00835EB6"/>
    <w:rsid w:val="00837A3A"/>
    <w:rsid w:val="008471EE"/>
    <w:rsid w:val="00850D36"/>
    <w:rsid w:val="00857DDC"/>
    <w:rsid w:val="00872DEB"/>
    <w:rsid w:val="008B0708"/>
    <w:rsid w:val="008C4514"/>
    <w:rsid w:val="008F52EA"/>
    <w:rsid w:val="008F5630"/>
    <w:rsid w:val="00903B22"/>
    <w:rsid w:val="009224D5"/>
    <w:rsid w:val="00923244"/>
    <w:rsid w:val="009301AC"/>
    <w:rsid w:val="0093189C"/>
    <w:rsid w:val="009328DE"/>
    <w:rsid w:val="009458AD"/>
    <w:rsid w:val="0095116C"/>
    <w:rsid w:val="00954578"/>
    <w:rsid w:val="0097673A"/>
    <w:rsid w:val="009809D3"/>
    <w:rsid w:val="009A5936"/>
    <w:rsid w:val="009F1138"/>
    <w:rsid w:val="00A069B4"/>
    <w:rsid w:val="00A108DB"/>
    <w:rsid w:val="00A13B12"/>
    <w:rsid w:val="00A37EFF"/>
    <w:rsid w:val="00A773E2"/>
    <w:rsid w:val="00A8494F"/>
    <w:rsid w:val="00AF2826"/>
    <w:rsid w:val="00B07479"/>
    <w:rsid w:val="00B30164"/>
    <w:rsid w:val="00B33E0B"/>
    <w:rsid w:val="00B34CA2"/>
    <w:rsid w:val="00B3661A"/>
    <w:rsid w:val="00B67FD0"/>
    <w:rsid w:val="00BA59E8"/>
    <w:rsid w:val="00BC0810"/>
    <w:rsid w:val="00BD18DA"/>
    <w:rsid w:val="00BE051B"/>
    <w:rsid w:val="00C267BB"/>
    <w:rsid w:val="00C3231F"/>
    <w:rsid w:val="00C36D5B"/>
    <w:rsid w:val="00C475D9"/>
    <w:rsid w:val="00C61C2A"/>
    <w:rsid w:val="00C62C1A"/>
    <w:rsid w:val="00C67495"/>
    <w:rsid w:val="00CA574F"/>
    <w:rsid w:val="00CA5DC7"/>
    <w:rsid w:val="00CC1982"/>
    <w:rsid w:val="00CE2218"/>
    <w:rsid w:val="00CF00A8"/>
    <w:rsid w:val="00D14FB9"/>
    <w:rsid w:val="00D24523"/>
    <w:rsid w:val="00D44143"/>
    <w:rsid w:val="00D61D43"/>
    <w:rsid w:val="00DB0B79"/>
    <w:rsid w:val="00DB5A0C"/>
    <w:rsid w:val="00DB7DE9"/>
    <w:rsid w:val="00DC213F"/>
    <w:rsid w:val="00DC2A79"/>
    <w:rsid w:val="00DF05B7"/>
    <w:rsid w:val="00DF5256"/>
    <w:rsid w:val="00E0586A"/>
    <w:rsid w:val="00E3354B"/>
    <w:rsid w:val="00E3472C"/>
    <w:rsid w:val="00E374A3"/>
    <w:rsid w:val="00E473B2"/>
    <w:rsid w:val="00E90FC9"/>
    <w:rsid w:val="00EA3E19"/>
    <w:rsid w:val="00EA5D14"/>
    <w:rsid w:val="00EE49BE"/>
    <w:rsid w:val="00EF2340"/>
    <w:rsid w:val="00EF3517"/>
    <w:rsid w:val="00F01CCC"/>
    <w:rsid w:val="00F01E60"/>
    <w:rsid w:val="00F1085C"/>
    <w:rsid w:val="00F65EEC"/>
    <w:rsid w:val="00F865BF"/>
    <w:rsid w:val="00F95FCE"/>
    <w:rsid w:val="00FC2683"/>
    <w:rsid w:val="00FC7095"/>
    <w:rsid w:val="00FC72BB"/>
    <w:rsid w:val="00FD2EBC"/>
    <w:rsid w:val="00FD3382"/>
    <w:rsid w:val="00FF7286"/>
    <w:rsid w:val="00FF7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50F0C"/>
  <w15:chartTrackingRefBased/>
  <w15:docId w15:val="{5BC8CD9F-A69B-4D67-B83F-A4B6004E7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25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25BD"/>
  </w:style>
  <w:style w:type="paragraph" w:styleId="Footer">
    <w:name w:val="footer"/>
    <w:basedOn w:val="Normal"/>
    <w:link w:val="FooterChar"/>
    <w:uiPriority w:val="99"/>
    <w:unhideWhenUsed/>
    <w:rsid w:val="001325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25BD"/>
  </w:style>
  <w:style w:type="paragraph" w:styleId="ListParagraph">
    <w:name w:val="List Paragraph"/>
    <w:basedOn w:val="Normal"/>
    <w:uiPriority w:val="34"/>
    <w:qFormat/>
    <w:rsid w:val="000613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46670">
      <w:bodyDiv w:val="1"/>
      <w:marLeft w:val="0"/>
      <w:marRight w:val="0"/>
      <w:marTop w:val="0"/>
      <w:marBottom w:val="0"/>
      <w:divBdr>
        <w:top w:val="none" w:sz="0" w:space="0" w:color="auto"/>
        <w:left w:val="none" w:sz="0" w:space="0" w:color="auto"/>
        <w:bottom w:val="none" w:sz="0" w:space="0" w:color="auto"/>
        <w:right w:val="none" w:sz="0" w:space="0" w:color="auto"/>
      </w:divBdr>
    </w:div>
    <w:div w:id="475418738">
      <w:bodyDiv w:val="1"/>
      <w:marLeft w:val="0"/>
      <w:marRight w:val="0"/>
      <w:marTop w:val="0"/>
      <w:marBottom w:val="0"/>
      <w:divBdr>
        <w:top w:val="none" w:sz="0" w:space="0" w:color="auto"/>
        <w:left w:val="none" w:sz="0" w:space="0" w:color="auto"/>
        <w:bottom w:val="none" w:sz="0" w:space="0" w:color="auto"/>
        <w:right w:val="none" w:sz="0" w:space="0" w:color="auto"/>
      </w:divBdr>
    </w:div>
    <w:div w:id="1221986413">
      <w:bodyDiv w:val="1"/>
      <w:marLeft w:val="0"/>
      <w:marRight w:val="0"/>
      <w:marTop w:val="0"/>
      <w:marBottom w:val="0"/>
      <w:divBdr>
        <w:top w:val="none" w:sz="0" w:space="0" w:color="auto"/>
        <w:left w:val="none" w:sz="0" w:space="0" w:color="auto"/>
        <w:bottom w:val="none" w:sz="0" w:space="0" w:color="auto"/>
        <w:right w:val="none" w:sz="0" w:space="0" w:color="auto"/>
      </w:divBdr>
    </w:div>
    <w:div w:id="141093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2</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Hovhannes Hovhannisyan</dc:creator>
  <cp:keywords>https://mul2.yerevan.am/tasks/1468002/oneclick/Voroshum.docx?token=2171571ce3ceda3ecab1694afecea6e9</cp:keywords>
  <dc:description/>
  <cp:lastModifiedBy>finance 25</cp:lastModifiedBy>
  <cp:revision>58</cp:revision>
  <cp:lastPrinted>2024-12-25T07:11:00Z</cp:lastPrinted>
  <dcterms:created xsi:type="dcterms:W3CDTF">2024-04-01T08:09:00Z</dcterms:created>
  <dcterms:modified xsi:type="dcterms:W3CDTF">2024-12-25T07:19:00Z</dcterms:modified>
</cp:coreProperties>
</file>